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70C5AB6B" w:rsidR="000A7AAF" w:rsidRPr="00CE7F5A" w:rsidRDefault="007D4D58" w:rsidP="0029198A">
      <w:pPr>
        <w:pStyle w:val="Heading1"/>
        <w:rPr>
          <w:rFonts w:asciiTheme="minorHAnsi" w:hAnsiTheme="minorHAnsi" w:cstheme="minorHAnsi"/>
          <w:color w:val="00338D"/>
          <w:szCs w:val="22"/>
          <w:lang w:val="en-GB"/>
        </w:rPr>
      </w:pPr>
      <w:r>
        <w:rPr>
          <w:rFonts w:asciiTheme="minorHAnsi" w:hAnsiTheme="minorHAnsi" w:cstheme="minorHAnsi"/>
          <w:color w:val="00338D"/>
          <w:szCs w:val="22"/>
          <w:lang w:val="en-GB"/>
        </w:rPr>
        <w:t>Ju</w:t>
      </w:r>
      <w:r w:rsidR="00E13F08" w:rsidRPr="00CE7F5A">
        <w:rPr>
          <w:rFonts w:asciiTheme="minorHAnsi" w:hAnsiTheme="minorHAnsi" w:cstheme="minorHAnsi"/>
          <w:color w:val="00338D"/>
          <w:szCs w:val="22"/>
          <w:lang w:val="en-GB"/>
        </w:rPr>
        <w:t>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w:t>
      </w:r>
      <w:r w:rsidR="00BA1E15" w:rsidRPr="00795BAE">
        <w:rPr>
          <w:rFonts w:asciiTheme="minorHAnsi" w:hAnsiTheme="minorHAnsi" w:cstheme="minorHAnsi"/>
          <w:color w:val="00338D"/>
          <w:szCs w:val="22"/>
          <w:lang w:val="en-GB"/>
        </w:rPr>
        <w:t>Expert –</w:t>
      </w:r>
      <w:r w:rsidR="00CB267B" w:rsidRPr="00795BAE">
        <w:t xml:space="preserve"> </w:t>
      </w:r>
      <w:r w:rsidR="005835B1" w:rsidRPr="005835B1">
        <w:rPr>
          <w:rFonts w:asciiTheme="minorHAnsi" w:hAnsiTheme="minorHAnsi" w:cstheme="minorHAnsi"/>
          <w:color w:val="00338D"/>
          <w:szCs w:val="22"/>
          <w:lang w:val="en-GB"/>
        </w:rPr>
        <w:t>Expert for career guidance and counselling</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3ED182BB" w14:textId="77777777" w:rsidR="00294C0F" w:rsidRDefault="00294C0F" w:rsidP="00A51F67">
            <w:pPr>
              <w:pStyle w:val="NoSpacing"/>
              <w:spacing w:line="276" w:lineRule="auto"/>
              <w:jc w:val="both"/>
              <w:rPr>
                <w:rFonts w:cstheme="minorHAnsi"/>
                <w:u w:val="single"/>
                <w:lang w:val="en-GB"/>
              </w:rPr>
            </w:pPr>
          </w:p>
          <w:p w14:paraId="0EA402C8" w14:textId="2BAE002F"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2753AF">
              <w:rPr>
                <w:rFonts w:cstheme="minorHAnsi"/>
              </w:rPr>
              <w:t xml:space="preserve">JNKE </w:t>
            </w:r>
            <w:r w:rsidR="002753AF" w:rsidRPr="002753AF">
              <w:rPr>
                <w:rFonts w:cstheme="minorHAnsi"/>
              </w:rPr>
              <w:t xml:space="preserve">Expert </w:t>
            </w:r>
            <w:r w:rsidR="00E7588D">
              <w:rPr>
                <w:rFonts w:cstheme="minorHAnsi"/>
              </w:rPr>
              <w:t>for</w:t>
            </w:r>
            <w:r w:rsidR="005835B1" w:rsidRPr="005835B1">
              <w:rPr>
                <w:rFonts w:cstheme="minorHAnsi"/>
              </w:rPr>
              <w:t xml:space="preserve"> career guidance and counselling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51BFDFF4" w14:textId="2E8C5A4E" w:rsidR="002F1567" w:rsidRDefault="005835B1" w:rsidP="002F1567">
            <w:pPr>
              <w:pStyle w:val="NoSpacing"/>
              <w:numPr>
                <w:ilvl w:val="0"/>
                <w:numId w:val="8"/>
              </w:numPr>
              <w:spacing w:before="120" w:line="276" w:lineRule="auto"/>
              <w:jc w:val="both"/>
              <w:rPr>
                <w:rFonts w:cstheme="minorHAnsi"/>
                <w:lang w:val="en-GB"/>
              </w:rPr>
            </w:pPr>
            <w:r w:rsidRPr="005835B1">
              <w:rPr>
                <w:rFonts w:cstheme="minorHAnsi"/>
                <w:lang w:val="en-GB"/>
              </w:rPr>
              <w:t>career guidance and counselling</w:t>
            </w:r>
            <w:r w:rsidR="009F3DCE">
              <w:rPr>
                <w:rFonts w:cstheme="minorHAnsi"/>
                <w:lang w:val="en-GB"/>
              </w:rPr>
              <w:t>.</w:t>
            </w:r>
            <w:r w:rsidR="002F1567" w:rsidRPr="002F1567">
              <w:rPr>
                <w:rFonts w:cstheme="minorHAnsi"/>
                <w:lang w:val="en-GB"/>
              </w:rPr>
              <w:t xml:space="preserve"> </w:t>
            </w:r>
          </w:p>
          <w:p w14:paraId="1B13269D" w14:textId="0D608E66" w:rsidR="0028360C" w:rsidRDefault="00827AED" w:rsidP="003D7EA6">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w:t>
            </w:r>
            <w:r w:rsidR="00CB267B">
              <w:rPr>
                <w:rFonts w:cstheme="minorHAnsi"/>
                <w:lang w:val="en-GB"/>
              </w:rPr>
              <w:t xml:space="preserve">, </w:t>
            </w:r>
            <w:r w:rsidRPr="00CE7F5A">
              <w:rPr>
                <w:rFonts w:cstheme="minorHAnsi"/>
                <w:lang w:val="en-GB"/>
              </w:rPr>
              <w:t>Key Expert 2</w:t>
            </w:r>
            <w:r w:rsidR="00CB267B">
              <w:rPr>
                <w:rFonts w:cstheme="minorHAnsi"/>
                <w:lang w:val="en-GB"/>
              </w:rPr>
              <w:t xml:space="preserve">, </w:t>
            </w:r>
            <w:r w:rsidR="00816D7A" w:rsidRPr="00CE7F5A">
              <w:rPr>
                <w:rFonts w:cstheme="minorHAnsi"/>
                <w:lang w:val="en-GB"/>
              </w:rPr>
              <w:t xml:space="preserve">Key </w:t>
            </w:r>
            <w:r w:rsidR="00AE2E84">
              <w:rPr>
                <w:rFonts w:cstheme="minorHAnsi"/>
                <w:lang w:val="en-GB"/>
              </w:rPr>
              <w:t>E</w:t>
            </w:r>
            <w:r w:rsidR="00816D7A" w:rsidRPr="00CE7F5A">
              <w:rPr>
                <w:rFonts w:cstheme="minorHAnsi"/>
                <w:lang w:val="en-GB"/>
              </w:rPr>
              <w:t>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w:t>
            </w:r>
            <w:r w:rsidRPr="00FA3BD5">
              <w:rPr>
                <w:rFonts w:cstheme="minorHAnsi"/>
                <w:lang w:val="en-GB"/>
              </w:rPr>
              <w:t xml:space="preserve">stakeholders </w:t>
            </w:r>
            <w:r w:rsidR="00325885" w:rsidRPr="00FA3BD5">
              <w:rPr>
                <w:rFonts w:cstheme="minorHAnsi"/>
                <w:lang w:val="en-GB"/>
              </w:rPr>
              <w:t>to</w:t>
            </w:r>
            <w:r w:rsidR="0028360C" w:rsidRPr="0028360C">
              <w:rPr>
                <w:rFonts w:cstheme="minorHAnsi"/>
                <w:lang w:val="en-GB"/>
              </w:rPr>
              <w:t xml:space="preserve"> enable necessary upgrades of the </w:t>
            </w:r>
            <w:r w:rsidR="005835B1" w:rsidRPr="005835B1">
              <w:rPr>
                <w:rFonts w:cstheme="minorHAnsi"/>
                <w:lang w:val="en-GB"/>
              </w:rPr>
              <w:t>of the career guidance and counselling system</w:t>
            </w:r>
            <w:r w:rsidR="0028360C" w:rsidRPr="0028360C">
              <w:rPr>
                <w:rFonts w:cstheme="minorHAnsi"/>
                <w:lang w:val="en-GB"/>
              </w:rPr>
              <w:t>.</w:t>
            </w:r>
          </w:p>
          <w:p w14:paraId="2F5A3124" w14:textId="49013340" w:rsidR="002F1567" w:rsidRDefault="001B6382" w:rsidP="003D7EA6">
            <w:pPr>
              <w:pStyle w:val="NoSpacing"/>
              <w:spacing w:before="120" w:line="276" w:lineRule="auto"/>
              <w:jc w:val="both"/>
              <w:rPr>
                <w:rFonts w:cstheme="minorHAnsi"/>
                <w:lang w:val="en-GB"/>
              </w:rPr>
            </w:pPr>
            <w:r w:rsidRPr="001B6382">
              <w:rPr>
                <w:rFonts w:cstheme="minorHAnsi"/>
                <w:lang w:val="en-GB"/>
              </w:rPr>
              <w:t xml:space="preserve">The expert will </w:t>
            </w:r>
            <w:r w:rsidR="001834AF">
              <w:rPr>
                <w:rFonts w:cstheme="minorHAnsi"/>
                <w:lang w:val="en-GB"/>
              </w:rPr>
              <w:t>support</w:t>
            </w:r>
            <w:r>
              <w:rPr>
                <w:rFonts w:cstheme="minorHAnsi"/>
                <w:lang w:val="en-GB"/>
              </w:rPr>
              <w:t xml:space="preserve"> </w:t>
            </w:r>
            <w:r w:rsidR="00D37F2F">
              <w:rPr>
                <w:rFonts w:cstheme="minorHAnsi"/>
                <w:lang w:val="en-GB"/>
              </w:rPr>
              <w:t>senior team members</w:t>
            </w:r>
            <w:r w:rsidR="00D2407C" w:rsidRPr="00D2407C">
              <w:rPr>
                <w:rFonts w:cstheme="minorHAnsi"/>
                <w:lang w:val="en-GB"/>
              </w:rPr>
              <w:t xml:space="preserve"> </w:t>
            </w:r>
            <w:r w:rsidR="001834AF">
              <w:rPr>
                <w:rFonts w:cstheme="minorHAnsi"/>
                <w:lang w:val="en-GB"/>
              </w:rPr>
              <w:t>i</w:t>
            </w:r>
            <w:r w:rsidRPr="001B6382">
              <w:rPr>
                <w:rFonts w:cstheme="minorHAnsi"/>
                <w:lang w:val="en-GB"/>
              </w:rPr>
              <w:t xml:space="preserve">n </w:t>
            </w:r>
            <w:r w:rsidR="002F1567" w:rsidRPr="002F1567">
              <w:rPr>
                <w:rFonts w:cstheme="minorHAnsi"/>
                <w:lang w:val="en-GB"/>
              </w:rPr>
              <w:t xml:space="preserve">developing </w:t>
            </w:r>
            <w:r w:rsidR="002229FC" w:rsidRPr="002229FC">
              <w:rPr>
                <w:rFonts w:cstheme="minorHAnsi"/>
                <w:lang w:val="en-GB"/>
              </w:rPr>
              <w:t xml:space="preserve">guidelines, manuals, instructions, methodology and accompanying tutorial for the improvement </w:t>
            </w:r>
            <w:r w:rsidR="0042200B">
              <w:rPr>
                <w:rFonts w:cstheme="minorHAnsi"/>
                <w:lang w:val="en-GB"/>
              </w:rPr>
              <w:t xml:space="preserve">of </w:t>
            </w:r>
            <w:r w:rsidR="002229FC" w:rsidRPr="002229FC">
              <w:rPr>
                <w:rFonts w:cstheme="minorHAnsi"/>
                <w:lang w:val="en-GB"/>
              </w:rPr>
              <w:t>career guidance and counselling services in accordance with the standards of these services and career guidance and counselling activities adapted to non-formal learning programmes/RPLs</w:t>
            </w:r>
            <w:r w:rsidR="00D2407C">
              <w:rPr>
                <w:rFonts w:cstheme="minorHAnsi"/>
                <w:lang w:val="en-GB"/>
              </w:rPr>
              <w:t xml:space="preserve"> </w:t>
            </w:r>
            <w:r w:rsidR="0042200B">
              <w:rPr>
                <w:rFonts w:cstheme="minorHAnsi"/>
                <w:lang w:val="en-GB"/>
              </w:rPr>
              <w:t xml:space="preserve">as well as </w:t>
            </w:r>
            <w:r w:rsidR="00D2407C">
              <w:rPr>
                <w:rFonts w:cstheme="minorHAnsi"/>
                <w:lang w:val="en-GB"/>
              </w:rPr>
              <w:t xml:space="preserve">mapping data from different registers </w:t>
            </w:r>
            <w:r w:rsidR="00D2407C" w:rsidRPr="00D2407C">
              <w:rPr>
                <w:rFonts w:cstheme="minorHAnsi"/>
                <w:lang w:val="en-GB"/>
              </w:rPr>
              <w:t>in order to improve the NQFS system and establish a functional and integrated portal.</w:t>
            </w:r>
          </w:p>
          <w:p w14:paraId="146BB67C" w14:textId="321C01A7" w:rsidR="00827AED"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r w:rsidR="00AF315C">
              <w:rPr>
                <w:rFonts w:cstheme="minorHAnsi"/>
                <w:iCs/>
                <w:u w:val="single"/>
                <w:lang w:val="en-GB"/>
              </w:rPr>
              <w:t xml:space="preserve"> to</w:t>
            </w:r>
            <w:r w:rsidRPr="00B9013A">
              <w:rPr>
                <w:rFonts w:cstheme="minorHAnsi"/>
                <w:iCs/>
                <w:u w:val="single"/>
                <w:lang w:val="en-GB"/>
              </w:rPr>
              <w:t>:</w:t>
            </w:r>
          </w:p>
          <w:p w14:paraId="5B581644" w14:textId="3E436BD4" w:rsidR="002F1567" w:rsidRPr="002F1567" w:rsidRDefault="00DC2307" w:rsidP="002F1567">
            <w:pPr>
              <w:rPr>
                <w:rFonts w:cstheme="minorHAnsi"/>
                <w:lang w:val="en-GB"/>
              </w:rPr>
            </w:pPr>
            <w:r w:rsidRPr="00DC2307">
              <w:rPr>
                <w:rFonts w:cstheme="minorHAnsi"/>
                <w:lang w:val="en-GB"/>
              </w:rPr>
              <w:t xml:space="preserve">2.4. </w:t>
            </w:r>
            <w:r w:rsidR="00E11216" w:rsidRPr="001000BC">
              <w:rPr>
                <w:rFonts w:cstheme="minorHAnsi"/>
                <w:lang w:val="en-GB"/>
              </w:rPr>
              <w:t>Improved CGC service in line with CGC service standards and adjusted CGC activities to the NFE/RPL programmes</w:t>
            </w:r>
          </w:p>
          <w:p w14:paraId="7B08E71C" w14:textId="1489505B" w:rsidR="00681673" w:rsidRDefault="00681673" w:rsidP="00681673">
            <w:pPr>
              <w:ind w:left="465"/>
              <w:rPr>
                <w:rFonts w:cstheme="minorHAnsi"/>
                <w:iCs/>
                <w:lang w:val="en-GB"/>
              </w:rPr>
            </w:pPr>
            <w:r>
              <w:rPr>
                <w:rFonts w:cstheme="minorHAnsi"/>
                <w:iCs/>
                <w:lang w:val="en-GB"/>
              </w:rPr>
              <w:t xml:space="preserve">2.4.1 </w:t>
            </w:r>
            <w:r w:rsidRPr="00D2407C">
              <w:rPr>
                <w:rFonts w:cstheme="minorHAnsi"/>
                <w:iCs/>
                <w:lang w:val="en-GB"/>
              </w:rPr>
              <w:t>Prepare a proposal for the structure of the national portal for CGC based on the results of the analysis of the implementation of services in education, employment and youth policy</w:t>
            </w:r>
            <w:r w:rsidR="00A273ED">
              <w:rPr>
                <w:rFonts w:cstheme="minorHAnsi"/>
                <w:iCs/>
                <w:lang w:val="en-GB"/>
              </w:rPr>
              <w:t>;</w:t>
            </w:r>
          </w:p>
          <w:p w14:paraId="56EDBEE2" w14:textId="513F8241" w:rsidR="00DC2307" w:rsidRPr="00DC2307" w:rsidRDefault="00DC2307" w:rsidP="00DC2307">
            <w:pPr>
              <w:ind w:left="465"/>
              <w:rPr>
                <w:rFonts w:cstheme="minorHAnsi"/>
                <w:iCs/>
                <w:lang w:val="en-GB"/>
              </w:rPr>
            </w:pPr>
            <w:r w:rsidRPr="00DC2307">
              <w:rPr>
                <w:rFonts w:cstheme="minorHAnsi"/>
                <w:iCs/>
                <w:lang w:val="en-GB"/>
              </w:rPr>
              <w:t>2.4.2</w:t>
            </w:r>
            <w:r w:rsidR="00D2407C">
              <w:rPr>
                <w:rFonts w:cstheme="minorHAnsi"/>
                <w:iCs/>
                <w:lang w:val="en-GB"/>
              </w:rPr>
              <w:t xml:space="preserve"> </w:t>
            </w:r>
            <w:r w:rsidRPr="00DC2307">
              <w:rPr>
                <w:rFonts w:cstheme="minorHAnsi"/>
                <w:iCs/>
                <w:lang w:val="en-GB"/>
              </w:rPr>
              <w:t>Preparation of guidelines and different training packages for applying CGC service standards (in education, employment, youth sector, etc.), in line with the Rulebook on CGC, with accompanying tutorial</w:t>
            </w:r>
            <w:r w:rsidR="009177CE">
              <w:rPr>
                <w:rFonts w:cstheme="minorHAnsi"/>
                <w:iCs/>
                <w:lang w:val="en-GB"/>
              </w:rPr>
              <w:t>;</w:t>
            </w:r>
          </w:p>
          <w:p w14:paraId="79C0BA44" w14:textId="08AD213E" w:rsidR="00DC2307" w:rsidRPr="00DC2307" w:rsidRDefault="00DC2307" w:rsidP="00DC2307">
            <w:pPr>
              <w:ind w:left="465"/>
              <w:rPr>
                <w:rFonts w:cstheme="minorHAnsi"/>
                <w:iCs/>
                <w:lang w:val="en-GB"/>
              </w:rPr>
            </w:pPr>
            <w:r w:rsidRPr="00DC2307">
              <w:rPr>
                <w:rFonts w:cstheme="minorHAnsi"/>
                <w:iCs/>
                <w:lang w:val="en-GB"/>
              </w:rPr>
              <w:t>2.4.3</w:t>
            </w:r>
            <w:r w:rsidR="00D2407C">
              <w:rPr>
                <w:rFonts w:cstheme="minorHAnsi"/>
                <w:iCs/>
                <w:lang w:val="en-GB"/>
              </w:rPr>
              <w:t xml:space="preserve"> </w:t>
            </w:r>
            <w:r w:rsidRPr="00DC2307">
              <w:rPr>
                <w:rFonts w:cstheme="minorHAnsi"/>
                <w:iCs/>
                <w:lang w:val="en-GB"/>
              </w:rPr>
              <w:t>Preparation of a Manual with examples of activities and instruments for the implementation of career guidance and counselling services/activities for the purpose of improving the quality of the RPL process, NFE programmes and an individual’s easier transition from the education system to the world of work</w:t>
            </w:r>
            <w:r w:rsidR="009177CE">
              <w:rPr>
                <w:rFonts w:cstheme="minorHAnsi"/>
                <w:iCs/>
                <w:lang w:val="en-GB"/>
              </w:rPr>
              <w:t>;</w:t>
            </w:r>
          </w:p>
          <w:p w14:paraId="71B6BE8F" w14:textId="3AD10FB4" w:rsidR="00DC2307" w:rsidRPr="00DC2307" w:rsidRDefault="00DC2307" w:rsidP="00DC2307">
            <w:pPr>
              <w:ind w:left="465"/>
              <w:rPr>
                <w:rFonts w:cstheme="minorHAnsi"/>
                <w:iCs/>
                <w:lang w:val="en-GB"/>
              </w:rPr>
            </w:pPr>
            <w:r w:rsidRPr="00DC2307">
              <w:rPr>
                <w:rFonts w:cstheme="minorHAnsi"/>
                <w:iCs/>
                <w:lang w:val="en-GB"/>
              </w:rPr>
              <w:lastRenderedPageBreak/>
              <w:t>2.4.4</w:t>
            </w:r>
            <w:r w:rsidR="00D2407C">
              <w:rPr>
                <w:rFonts w:cstheme="minorHAnsi"/>
                <w:iCs/>
                <w:lang w:val="en-GB"/>
              </w:rPr>
              <w:t xml:space="preserve"> </w:t>
            </w:r>
            <w:r w:rsidRPr="00DC2307">
              <w:rPr>
                <w:rFonts w:cstheme="minorHAnsi"/>
                <w:iCs/>
                <w:lang w:val="en-GB"/>
              </w:rPr>
              <w:t>Development of a methodology for monitoring and measuring the quality and effects of CGC services</w:t>
            </w:r>
            <w:r w:rsidR="009177CE">
              <w:rPr>
                <w:rFonts w:cstheme="minorHAnsi"/>
                <w:iCs/>
                <w:lang w:val="en-GB"/>
              </w:rPr>
              <w:t>;</w:t>
            </w:r>
          </w:p>
          <w:p w14:paraId="0AB95788" w14:textId="31C99161" w:rsidR="00DC2307" w:rsidRDefault="00DC2307" w:rsidP="00DC2307">
            <w:pPr>
              <w:ind w:left="465"/>
              <w:rPr>
                <w:rFonts w:cstheme="minorHAnsi"/>
                <w:iCs/>
                <w:lang w:val="en-GB"/>
              </w:rPr>
            </w:pPr>
            <w:r w:rsidRPr="00DC2307">
              <w:rPr>
                <w:rFonts w:cstheme="minorHAnsi"/>
                <w:iCs/>
                <w:lang w:val="en-GB"/>
              </w:rPr>
              <w:t>2.4.5</w:t>
            </w:r>
            <w:r w:rsidR="00D2407C">
              <w:rPr>
                <w:rFonts w:cstheme="minorHAnsi"/>
                <w:iCs/>
                <w:lang w:val="en-GB"/>
              </w:rPr>
              <w:t xml:space="preserve"> </w:t>
            </w:r>
            <w:r w:rsidRPr="00DC2307">
              <w:rPr>
                <w:rFonts w:cstheme="minorHAnsi"/>
                <w:iCs/>
                <w:lang w:val="en-GB"/>
              </w:rPr>
              <w:t>Preparation of a Technical Specification for a digital solution for a sub-register of organisations and career guidance and counselling activities and for monitoring the CGC activities/services and integrating the solution into the IEIS and/or NQFS Portal</w:t>
            </w:r>
            <w:r w:rsidR="00115560">
              <w:rPr>
                <w:rFonts w:cstheme="minorHAnsi"/>
                <w:iCs/>
                <w:lang w:val="en-GB"/>
              </w:rPr>
              <w:t>.</w:t>
            </w:r>
            <w:r w:rsidRPr="00DC2307">
              <w:rPr>
                <w:rFonts w:cstheme="minorHAnsi"/>
                <w:iCs/>
                <w:lang w:val="en-GB"/>
              </w:rPr>
              <w:t xml:space="preserve"> </w:t>
            </w:r>
          </w:p>
          <w:p w14:paraId="36B5D644" w14:textId="50872C12" w:rsidR="00681673" w:rsidRDefault="004C3BD4" w:rsidP="00115560">
            <w:pPr>
              <w:rPr>
                <w:rFonts w:cstheme="minorHAnsi"/>
                <w:iCs/>
                <w:lang w:val="en-GB"/>
              </w:rPr>
            </w:pPr>
            <w:r w:rsidRPr="004C3BD4">
              <w:rPr>
                <w:rFonts w:cstheme="minorHAnsi"/>
                <w:iCs/>
                <w:lang w:val="en-GB"/>
              </w:rPr>
              <w:t>3.1. Capacities of the Qualifications Agency and the experts for the implementation of adult education activities (members of expert commissions) strengthened for the assessment and monitoring of the quality of NFE and the development of qualifications that can be acquired through non-formal education and informal learning</w:t>
            </w:r>
          </w:p>
          <w:p w14:paraId="611D306A" w14:textId="3AE9CAC4" w:rsidR="00D2407C" w:rsidRDefault="00D2407C" w:rsidP="00DC2307">
            <w:pPr>
              <w:ind w:left="465"/>
              <w:rPr>
                <w:rFonts w:cstheme="minorHAnsi"/>
                <w:iCs/>
                <w:lang w:val="en-GB"/>
              </w:rPr>
            </w:pPr>
            <w:r>
              <w:rPr>
                <w:rFonts w:cstheme="minorHAnsi"/>
                <w:iCs/>
                <w:lang w:val="en-GB"/>
              </w:rPr>
              <w:t xml:space="preserve">3.1.4 </w:t>
            </w:r>
            <w:r w:rsidRPr="00D2407C">
              <w:rPr>
                <w:rFonts w:cstheme="minorHAnsi"/>
                <w:iCs/>
                <w:lang w:val="en-GB"/>
              </w:rPr>
              <w:t>Map the data of various registers (UEIS, CRCSI, PROAEA Register, Qualification Standards Register, NES Registers, ...) in order to improve the NQFS system and establish a functional and integrated portal</w:t>
            </w:r>
          </w:p>
          <w:p w14:paraId="3264227B" w14:textId="2133BE69" w:rsidR="001834AF" w:rsidRPr="001834AF" w:rsidRDefault="001834AF" w:rsidP="002F1567">
            <w:pPr>
              <w:pStyle w:val="NoSpacing"/>
              <w:spacing w:line="276" w:lineRule="auto"/>
              <w:rPr>
                <w:rFonts w:cstheme="minorHAnsi"/>
                <w:iCs/>
                <w:u w:val="single"/>
                <w:lang w:val="en-GB"/>
              </w:rPr>
            </w:pPr>
            <w:r w:rsidRPr="001834AF">
              <w:rPr>
                <w:rFonts w:cstheme="minorHAnsi"/>
                <w:iCs/>
                <w:u w:val="single"/>
                <w:lang w:val="en-GB"/>
              </w:rPr>
              <w:t>Expected results/deliverables:</w:t>
            </w:r>
          </w:p>
          <w:p w14:paraId="3708EA43" w14:textId="4EBD00ED" w:rsidR="0079586C" w:rsidRPr="0079586C" w:rsidRDefault="0079586C" w:rsidP="00A4554A">
            <w:pPr>
              <w:pStyle w:val="ListParagraph"/>
              <w:numPr>
                <w:ilvl w:val="0"/>
                <w:numId w:val="8"/>
              </w:numPr>
              <w:jc w:val="both"/>
              <w:rPr>
                <w:rFonts w:cstheme="minorHAnsi"/>
                <w:lang w:val="en-GB"/>
              </w:rPr>
            </w:pPr>
            <w:r w:rsidRPr="00D2407C">
              <w:rPr>
                <w:rFonts w:cstheme="minorHAnsi"/>
                <w:lang w:val="en-GB"/>
              </w:rPr>
              <w:t>1 Structure of the CGC national portal proposed</w:t>
            </w:r>
            <w:r>
              <w:rPr>
                <w:rFonts w:cstheme="minorHAnsi"/>
                <w:lang w:val="en-GB"/>
              </w:rPr>
              <w:t>;</w:t>
            </w:r>
          </w:p>
          <w:p w14:paraId="49A9ED8C" w14:textId="4B21515F" w:rsidR="00DC2307" w:rsidRPr="00DC2307" w:rsidRDefault="00DC2307" w:rsidP="00A4554A">
            <w:pPr>
              <w:pStyle w:val="ListParagraph"/>
              <w:numPr>
                <w:ilvl w:val="0"/>
                <w:numId w:val="8"/>
              </w:numPr>
              <w:jc w:val="both"/>
              <w:rPr>
                <w:rFonts w:cstheme="minorHAnsi"/>
                <w:lang w:val="en-GB"/>
              </w:rPr>
            </w:pPr>
            <w:r w:rsidRPr="00DC2307">
              <w:rPr>
                <w:rFonts w:cstheme="minorHAnsi"/>
                <w:lang w:val="en-GB"/>
              </w:rPr>
              <w:t xml:space="preserve">1 Guidelines and </w:t>
            </w:r>
            <w:r w:rsidR="007C1CEF">
              <w:rPr>
                <w:rFonts w:cstheme="minorHAnsi"/>
                <w:lang w:val="en-GB"/>
              </w:rPr>
              <w:t>set of</w:t>
            </w:r>
            <w:r w:rsidR="007C1CEF" w:rsidRPr="00DC2307">
              <w:rPr>
                <w:rFonts w:cstheme="minorHAnsi"/>
                <w:lang w:val="en-GB"/>
              </w:rPr>
              <w:t xml:space="preserve"> </w:t>
            </w:r>
            <w:r w:rsidRPr="00DC2307">
              <w:rPr>
                <w:rFonts w:cstheme="minorHAnsi"/>
                <w:lang w:val="en-GB"/>
              </w:rPr>
              <w:t>training packages for applying CGC service standards, with accompanying tutorial</w:t>
            </w:r>
            <w:r w:rsidR="00AC5861">
              <w:rPr>
                <w:rFonts w:cstheme="minorHAnsi"/>
                <w:lang w:val="en-GB"/>
              </w:rPr>
              <w:t>,</w:t>
            </w:r>
            <w:r w:rsidRPr="00DC2307">
              <w:rPr>
                <w:rFonts w:cstheme="minorHAnsi"/>
                <w:lang w:val="en-GB"/>
              </w:rPr>
              <w:t xml:space="preserve"> prepared</w:t>
            </w:r>
            <w:r w:rsidR="008A5D9B">
              <w:rPr>
                <w:rFonts w:cstheme="minorHAnsi"/>
                <w:lang w:val="en-GB"/>
              </w:rPr>
              <w:t>;</w:t>
            </w:r>
          </w:p>
          <w:p w14:paraId="170AEC81" w14:textId="7AD5DCEF" w:rsidR="00DC2307" w:rsidRPr="00DC2307" w:rsidRDefault="00DC2307" w:rsidP="00A4554A">
            <w:pPr>
              <w:pStyle w:val="ListParagraph"/>
              <w:numPr>
                <w:ilvl w:val="0"/>
                <w:numId w:val="8"/>
              </w:numPr>
              <w:jc w:val="both"/>
              <w:rPr>
                <w:rFonts w:cstheme="minorHAnsi"/>
                <w:lang w:val="en-GB"/>
              </w:rPr>
            </w:pPr>
            <w:r w:rsidRPr="00DC2307">
              <w:rPr>
                <w:rFonts w:cstheme="minorHAnsi"/>
                <w:lang w:val="en-GB"/>
              </w:rPr>
              <w:t>1 Manual for the implementation of career guidance and counselling services/activities</w:t>
            </w:r>
            <w:r w:rsidR="000D05FF">
              <w:rPr>
                <w:rFonts w:cstheme="minorHAnsi"/>
                <w:lang w:val="en-GB"/>
              </w:rPr>
              <w:t xml:space="preserve"> prepared</w:t>
            </w:r>
            <w:r w:rsidR="00B92832">
              <w:rPr>
                <w:rFonts w:cstheme="minorHAnsi"/>
                <w:lang w:val="en-GB"/>
              </w:rPr>
              <w:t>;</w:t>
            </w:r>
          </w:p>
          <w:p w14:paraId="191FBFC5" w14:textId="0E76C411" w:rsidR="00DC2307" w:rsidRPr="00DC2307" w:rsidRDefault="00DC2307" w:rsidP="00A4554A">
            <w:pPr>
              <w:pStyle w:val="ListParagraph"/>
              <w:numPr>
                <w:ilvl w:val="0"/>
                <w:numId w:val="8"/>
              </w:numPr>
              <w:jc w:val="both"/>
              <w:rPr>
                <w:rFonts w:cstheme="minorHAnsi"/>
                <w:lang w:val="en-GB"/>
              </w:rPr>
            </w:pPr>
            <w:r w:rsidRPr="00DC2307">
              <w:rPr>
                <w:rFonts w:cstheme="minorHAnsi"/>
                <w:lang w:val="en-GB"/>
              </w:rPr>
              <w:t>1 Methodology for monitoring and measuring the quality and effects of CGC services developed</w:t>
            </w:r>
            <w:r w:rsidR="00C45676">
              <w:rPr>
                <w:rFonts w:cstheme="minorHAnsi"/>
                <w:lang w:val="en-GB"/>
              </w:rPr>
              <w:t>;</w:t>
            </w:r>
          </w:p>
          <w:p w14:paraId="720CB72A" w14:textId="65B5373B" w:rsidR="00DC2307" w:rsidRPr="00DC2307" w:rsidRDefault="00DC2307" w:rsidP="00A4554A">
            <w:pPr>
              <w:pStyle w:val="ListParagraph"/>
              <w:numPr>
                <w:ilvl w:val="0"/>
                <w:numId w:val="8"/>
              </w:numPr>
              <w:jc w:val="both"/>
              <w:rPr>
                <w:rFonts w:cstheme="minorHAnsi"/>
                <w:lang w:val="en-GB"/>
              </w:rPr>
            </w:pPr>
            <w:r w:rsidRPr="00DC2307">
              <w:rPr>
                <w:rFonts w:cstheme="minorHAnsi"/>
                <w:lang w:val="en-GB"/>
              </w:rPr>
              <w:t xml:space="preserve">1 Technical Specification for a digital solution </w:t>
            </w:r>
            <w:r w:rsidR="00B151C4" w:rsidRPr="001000BC">
              <w:rPr>
                <w:rFonts w:cstheme="minorHAnsi"/>
                <w:lang w:val="en-US"/>
              </w:rPr>
              <w:t>related to CGC organisations, activities and monitoring</w:t>
            </w:r>
            <w:r w:rsidR="000A275C">
              <w:rPr>
                <w:rFonts w:cstheme="minorHAnsi"/>
                <w:lang w:val="en-US"/>
              </w:rPr>
              <w:t xml:space="preserve"> </w:t>
            </w:r>
            <w:r w:rsidRPr="00DC2307">
              <w:rPr>
                <w:rFonts w:cstheme="minorHAnsi"/>
                <w:lang w:val="en-GB"/>
              </w:rPr>
              <w:t>prepared</w:t>
            </w:r>
            <w:r w:rsidR="000A275C">
              <w:rPr>
                <w:rFonts w:cstheme="minorHAnsi"/>
                <w:lang w:val="en-GB"/>
              </w:rPr>
              <w:t>;</w:t>
            </w:r>
            <w:r w:rsidRPr="00DC2307">
              <w:rPr>
                <w:rFonts w:cstheme="minorHAnsi"/>
                <w:lang w:val="en-GB"/>
              </w:rPr>
              <w:t xml:space="preserve"> </w:t>
            </w:r>
          </w:p>
          <w:p w14:paraId="6CDBB4D9" w14:textId="2D018236" w:rsidR="00DC2307" w:rsidRDefault="00DC2307" w:rsidP="00A4554A">
            <w:pPr>
              <w:pStyle w:val="ListParagraph"/>
              <w:numPr>
                <w:ilvl w:val="0"/>
                <w:numId w:val="8"/>
              </w:numPr>
              <w:jc w:val="both"/>
              <w:rPr>
                <w:rFonts w:cstheme="minorHAnsi"/>
                <w:lang w:val="en-GB"/>
              </w:rPr>
            </w:pPr>
            <w:r w:rsidRPr="00DC2307">
              <w:rPr>
                <w:rFonts w:cstheme="minorHAnsi"/>
                <w:lang w:val="en-GB"/>
              </w:rPr>
              <w:t xml:space="preserve">1 Technical Specification for a digital solution </w:t>
            </w:r>
            <w:r w:rsidR="00375C99" w:rsidRPr="001000BC">
              <w:rPr>
                <w:rFonts w:cstheme="minorHAnsi"/>
                <w:lang w:val="en-US"/>
              </w:rPr>
              <w:t>of integrating the solution into the IEIS and/or NQFS Portal</w:t>
            </w:r>
            <w:r w:rsidR="006C0DC7">
              <w:rPr>
                <w:rFonts w:cstheme="minorHAnsi"/>
                <w:lang w:val="en-US"/>
              </w:rPr>
              <w:t xml:space="preserve"> prepared</w:t>
            </w:r>
            <w:r w:rsidR="00B92832">
              <w:rPr>
                <w:rFonts w:cstheme="minorHAnsi"/>
                <w:lang w:val="en-GB"/>
              </w:rPr>
              <w:t>;</w:t>
            </w:r>
          </w:p>
          <w:p w14:paraId="512587CC" w14:textId="619BB053" w:rsidR="008B622E" w:rsidRPr="00713669" w:rsidRDefault="00D2407C" w:rsidP="00A4554A">
            <w:pPr>
              <w:pStyle w:val="ListParagraph"/>
              <w:numPr>
                <w:ilvl w:val="0"/>
                <w:numId w:val="8"/>
              </w:numPr>
              <w:jc w:val="both"/>
              <w:rPr>
                <w:rFonts w:cstheme="minorHAnsi"/>
              </w:rPr>
            </w:pPr>
            <w:r w:rsidRPr="00D2407C">
              <w:rPr>
                <w:rFonts w:cstheme="minorHAnsi"/>
                <w:lang w:val="en-GB"/>
              </w:rPr>
              <w:t>1 Structure of registers within NQFS Portal improved</w:t>
            </w:r>
            <w:r w:rsidR="006C0DC7">
              <w:rPr>
                <w:rFonts w:cstheme="minorHAnsi"/>
                <w:lang w:val="en-GB"/>
              </w:rPr>
              <w:t>.</w:t>
            </w:r>
          </w:p>
        </w:tc>
      </w:tr>
      <w:tr w:rsidR="00905BE4" w:rsidRPr="00CE7F5A" w14:paraId="1B9DFB9A" w14:textId="77777777" w:rsidTr="0029198A">
        <w:trPr>
          <w:trHeight w:val="291"/>
          <w:jc w:val="center"/>
        </w:trPr>
        <w:tc>
          <w:tcPr>
            <w:tcW w:w="9715" w:type="dxa"/>
            <w:shd w:val="clear" w:color="auto" w:fill="00338D"/>
            <w:hideMark/>
          </w:tcPr>
          <w:p w14:paraId="0EDBA6E3" w14:textId="29B45266" w:rsidR="00BA1E15" w:rsidRPr="00CE7F5A" w:rsidRDefault="0028360C"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 xml:space="preserve"> </w:t>
            </w:r>
            <w:r w:rsidR="008F3C70">
              <w:rPr>
                <w:rFonts w:cstheme="minorHAnsi"/>
                <w:b/>
                <w:bCs/>
                <w:color w:val="FFFFFF" w:themeColor="background1"/>
                <w:lang w:val="en-GB" w:eastAsia="it-IT"/>
              </w:rPr>
              <w:t>Position Requirements</w:t>
            </w:r>
          </w:p>
        </w:tc>
      </w:tr>
      <w:tr w:rsidR="0053231E" w:rsidRPr="0053231E" w14:paraId="5DCB964A" w14:textId="77777777" w:rsidTr="002F76D4">
        <w:trPr>
          <w:trHeight w:val="694"/>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0992C7FD" w14:textId="06B314A6" w:rsidR="00713669" w:rsidRDefault="00713669" w:rsidP="00A4554A">
            <w:pPr>
              <w:pStyle w:val="ListParagraph"/>
              <w:numPr>
                <w:ilvl w:val="0"/>
                <w:numId w:val="8"/>
              </w:numPr>
              <w:spacing w:after="0" w:line="276" w:lineRule="auto"/>
              <w:jc w:val="both"/>
              <w:rPr>
                <w:rFonts w:cstheme="minorHAnsi"/>
                <w:lang w:val="en-US"/>
              </w:rPr>
            </w:pPr>
            <w:r w:rsidRPr="00713669">
              <w:rPr>
                <w:rFonts w:cstheme="minorHAnsi"/>
                <w:lang w:val="en-US"/>
              </w:rPr>
              <w:t>University or equivalent institution degree with a minimum of 3 years of studies (Bachelor’s degree)</w:t>
            </w:r>
            <w:r>
              <w:t xml:space="preserve"> </w:t>
            </w:r>
            <w:r w:rsidRPr="00713669">
              <w:rPr>
                <w:rFonts w:cstheme="minorHAnsi"/>
                <w:lang w:val="en-US"/>
              </w:rPr>
              <w:t>in relevant field – social sciences, political sciences, economics, management</w:t>
            </w:r>
            <w:r w:rsidR="00A4554A">
              <w:rPr>
                <w:rFonts w:cstheme="minorHAnsi"/>
                <w:lang w:val="en-US"/>
              </w:rPr>
              <w:t xml:space="preserve">, natural science, </w:t>
            </w:r>
            <w:r w:rsidRPr="00713669">
              <w:rPr>
                <w:rFonts w:cstheme="minorHAnsi"/>
                <w:lang w:val="en-US"/>
              </w:rPr>
              <w:t xml:space="preserve"> etc.</w:t>
            </w:r>
            <w:r w:rsidR="00A27079">
              <w:rPr>
                <w:rFonts w:cstheme="minorHAnsi"/>
                <w:lang w:val="en-US"/>
              </w:rPr>
              <w:t xml:space="preserve"> </w:t>
            </w:r>
            <w:r w:rsidR="00A27079" w:rsidRPr="00A27079">
              <w:rPr>
                <w:rFonts w:cstheme="minorHAnsi"/>
                <w:lang w:val="en-US"/>
              </w:rPr>
              <w:t xml:space="preserve">or equivalent 5 years of relevant specific experience in the </w:t>
            </w:r>
            <w:r w:rsidR="00A714BB">
              <w:rPr>
                <w:rFonts w:cstheme="minorHAnsi"/>
                <w:lang w:val="en-US"/>
              </w:rPr>
              <w:t>relevant</w:t>
            </w:r>
            <w:r w:rsidR="00A27079" w:rsidRPr="00A27079">
              <w:rPr>
                <w:rFonts w:cstheme="minorHAnsi"/>
                <w:lang w:val="en-US"/>
              </w:rPr>
              <w:t xml:space="preserve"> field following secondary education in addition to the years of specific professional experience</w:t>
            </w:r>
            <w:r w:rsidRPr="00713669">
              <w:rPr>
                <w:rFonts w:cstheme="minorHAnsi"/>
                <w:lang w:val="en-US"/>
              </w:rPr>
              <w:t>;</w:t>
            </w:r>
          </w:p>
          <w:p w14:paraId="27DB585B" w14:textId="4CF2617D" w:rsidR="00FE2890" w:rsidRPr="00FE2890" w:rsidRDefault="00FE2890" w:rsidP="00A4554A">
            <w:pPr>
              <w:pStyle w:val="ListParagraph"/>
              <w:numPr>
                <w:ilvl w:val="0"/>
                <w:numId w:val="8"/>
              </w:numPr>
              <w:spacing w:after="0" w:line="276" w:lineRule="auto"/>
              <w:jc w:val="both"/>
              <w:rPr>
                <w:rFonts w:cstheme="minorHAnsi"/>
                <w:lang w:val="en-US"/>
              </w:rPr>
            </w:pPr>
            <w:r w:rsidRPr="00FE2890">
              <w:rPr>
                <w:rFonts w:cstheme="minorHAnsi"/>
                <w:lang w:val="en-US"/>
              </w:rPr>
              <w:t>Master degree will be considered as an advantage;</w:t>
            </w:r>
          </w:p>
          <w:p w14:paraId="24D975A6" w14:textId="77777777" w:rsidR="00FE2890" w:rsidRPr="00FE2890" w:rsidRDefault="00FE2890" w:rsidP="00A4554A">
            <w:pPr>
              <w:pStyle w:val="ListParagraph"/>
              <w:numPr>
                <w:ilvl w:val="0"/>
                <w:numId w:val="8"/>
              </w:numPr>
              <w:spacing w:after="0" w:line="276" w:lineRule="auto"/>
              <w:jc w:val="both"/>
              <w:rPr>
                <w:rFonts w:cstheme="minorHAnsi"/>
                <w:lang w:val="en-US"/>
              </w:rPr>
            </w:pPr>
            <w:r w:rsidRPr="00FE2890">
              <w:rPr>
                <w:rFonts w:cstheme="minorHAnsi"/>
                <w:lang w:val="en-US"/>
              </w:rPr>
              <w:t>Excellent communication and reporting skills;</w:t>
            </w:r>
          </w:p>
          <w:p w14:paraId="45832BEF" w14:textId="77777777" w:rsidR="00FE2890" w:rsidRPr="00FE2890" w:rsidRDefault="00FE2890" w:rsidP="00A4554A">
            <w:pPr>
              <w:pStyle w:val="ListParagraph"/>
              <w:numPr>
                <w:ilvl w:val="0"/>
                <w:numId w:val="8"/>
              </w:numPr>
              <w:spacing w:after="0" w:line="276" w:lineRule="auto"/>
              <w:jc w:val="both"/>
              <w:rPr>
                <w:rFonts w:cstheme="minorHAnsi"/>
                <w:lang w:val="en-US"/>
              </w:rPr>
            </w:pPr>
            <w:r w:rsidRPr="00FE2890">
              <w:rPr>
                <w:rFonts w:cstheme="minorHAnsi"/>
                <w:lang w:val="en-US"/>
              </w:rPr>
              <w:t>Fluency in written and spoken English and Serbian;</w:t>
            </w:r>
          </w:p>
          <w:p w14:paraId="5439465E" w14:textId="77777777" w:rsidR="00FE2890" w:rsidRDefault="00FE2890" w:rsidP="00A4554A">
            <w:pPr>
              <w:pStyle w:val="ListParagraph"/>
              <w:numPr>
                <w:ilvl w:val="0"/>
                <w:numId w:val="8"/>
              </w:numPr>
              <w:spacing w:after="0" w:line="276" w:lineRule="auto"/>
              <w:jc w:val="both"/>
              <w:rPr>
                <w:rFonts w:cstheme="minorHAnsi"/>
                <w:lang w:val="en-US"/>
              </w:rPr>
            </w:pPr>
            <w:r w:rsidRPr="00FE2890">
              <w:rPr>
                <w:rFonts w:cstheme="minorHAnsi"/>
                <w:lang w:val="en-US"/>
              </w:rPr>
              <w:t xml:space="preserve">Adequate computer literacy. </w:t>
            </w:r>
          </w:p>
          <w:p w14:paraId="2A739CDA" w14:textId="77777777" w:rsidR="00795BAE" w:rsidRPr="00FE2890" w:rsidRDefault="00795BAE" w:rsidP="00795BAE">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39F3E5A9" w14:textId="77777777" w:rsidR="00FE2890" w:rsidRPr="00FE2890" w:rsidRDefault="00FE2890" w:rsidP="00FE2890">
            <w:pPr>
              <w:pStyle w:val="ListParagraph"/>
              <w:numPr>
                <w:ilvl w:val="0"/>
                <w:numId w:val="8"/>
              </w:numPr>
              <w:rPr>
                <w:rFonts w:cstheme="minorHAnsi"/>
                <w:lang w:val="en-US"/>
              </w:rPr>
            </w:pPr>
            <w:r w:rsidRPr="00FE2890">
              <w:rPr>
                <w:rFonts w:cstheme="minorHAnsi"/>
                <w:lang w:val="en-US"/>
              </w:rPr>
              <w:t>Minimum 5 years of general professional experience.</w:t>
            </w:r>
          </w:p>
          <w:p w14:paraId="61BBDCE6" w14:textId="77777777" w:rsidR="002F76D4" w:rsidRDefault="002F76D4" w:rsidP="00827AED">
            <w:pPr>
              <w:tabs>
                <w:tab w:val="left" w:pos="1134"/>
              </w:tabs>
              <w:autoSpaceDE w:val="0"/>
              <w:autoSpaceDN w:val="0"/>
              <w:adjustRightInd w:val="0"/>
              <w:spacing w:before="0" w:after="0" w:line="240" w:lineRule="auto"/>
              <w:rPr>
                <w:rFonts w:cstheme="minorHAnsi"/>
                <w:bCs/>
                <w:iCs/>
                <w:u w:val="single"/>
                <w:lang w:val="en-GB"/>
              </w:rPr>
            </w:pPr>
          </w:p>
          <w:p w14:paraId="3B2FF4D1" w14:textId="4AD82979" w:rsidR="00827AED"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0146FD1F" w14:textId="5C7C6CC8" w:rsidR="002753AF" w:rsidRDefault="006A2968" w:rsidP="006A2968">
            <w:pPr>
              <w:pStyle w:val="ListParagraph"/>
              <w:numPr>
                <w:ilvl w:val="0"/>
                <w:numId w:val="8"/>
              </w:numPr>
              <w:spacing w:after="0" w:line="276" w:lineRule="auto"/>
              <w:rPr>
                <w:rFonts w:cstheme="minorHAnsi"/>
                <w:lang w:val="en-US"/>
              </w:rPr>
            </w:pPr>
            <w:r w:rsidRPr="00795BAE">
              <w:rPr>
                <w:rFonts w:cstheme="minorHAnsi"/>
                <w:lang w:val="en-US"/>
              </w:rPr>
              <w:t xml:space="preserve">Minimum 3 years of specific experience in </w:t>
            </w:r>
            <w:r w:rsidR="00432ED9">
              <w:rPr>
                <w:rFonts w:cstheme="minorHAnsi"/>
                <w:lang w:val="en-US"/>
              </w:rPr>
              <w:t xml:space="preserve">the </w:t>
            </w:r>
            <w:r w:rsidR="00DC2307" w:rsidRPr="00DC2307">
              <w:rPr>
                <w:rFonts w:cstheme="minorHAnsi"/>
                <w:lang w:val="en-US"/>
              </w:rPr>
              <w:t>area of career guidance and counselling</w:t>
            </w:r>
            <w:r w:rsidR="00B5072B">
              <w:rPr>
                <w:rFonts w:cstheme="minorHAnsi"/>
                <w:lang w:val="en-US"/>
              </w:rPr>
              <w:t>;</w:t>
            </w:r>
          </w:p>
          <w:p w14:paraId="674BEE56" w14:textId="178E3D33" w:rsidR="006A2968" w:rsidRDefault="002753AF" w:rsidP="006A2968">
            <w:pPr>
              <w:pStyle w:val="ListParagraph"/>
              <w:numPr>
                <w:ilvl w:val="0"/>
                <w:numId w:val="8"/>
              </w:numPr>
              <w:spacing w:after="0" w:line="276" w:lineRule="auto"/>
              <w:rPr>
                <w:rFonts w:cstheme="minorHAnsi"/>
                <w:lang w:val="en-US"/>
              </w:rPr>
            </w:pPr>
            <w:r>
              <w:rPr>
                <w:rFonts w:cstheme="minorHAnsi"/>
                <w:lang w:val="en-US"/>
              </w:rPr>
              <w:t xml:space="preserve">Experience in developing </w:t>
            </w:r>
            <w:r w:rsidRPr="008B622E">
              <w:rPr>
                <w:rFonts w:cstheme="minorHAnsi"/>
                <w:lang w:val="en-US"/>
              </w:rPr>
              <w:t>manuals</w:t>
            </w:r>
            <w:r w:rsidR="008B622E" w:rsidRPr="008B622E">
              <w:rPr>
                <w:rFonts w:cstheme="minorHAnsi"/>
                <w:lang w:val="en-US"/>
              </w:rPr>
              <w:t xml:space="preserve"> or guidelines in </w:t>
            </w:r>
            <w:r w:rsidR="00DC2307" w:rsidRPr="00DC2307">
              <w:rPr>
                <w:rFonts w:cstheme="minorHAnsi"/>
                <w:lang w:val="en-US"/>
              </w:rPr>
              <w:t>career guidance and counselling</w:t>
            </w:r>
            <w:r w:rsidR="00B5072B">
              <w:rPr>
                <w:rFonts w:cstheme="minorHAnsi"/>
                <w:lang w:val="en-US"/>
              </w:rPr>
              <w:t>;</w:t>
            </w:r>
          </w:p>
          <w:p w14:paraId="397AE255" w14:textId="08B8CDA8" w:rsidR="00A4554A" w:rsidRPr="00795BAE" w:rsidRDefault="00A4554A" w:rsidP="006A2968">
            <w:pPr>
              <w:pStyle w:val="ListParagraph"/>
              <w:numPr>
                <w:ilvl w:val="0"/>
                <w:numId w:val="8"/>
              </w:numPr>
              <w:spacing w:after="0" w:line="276" w:lineRule="auto"/>
              <w:rPr>
                <w:rFonts w:cstheme="minorHAnsi"/>
                <w:lang w:val="en-US"/>
              </w:rPr>
            </w:pPr>
            <w:r w:rsidRPr="00A4554A">
              <w:rPr>
                <w:rFonts w:cstheme="minorHAnsi"/>
                <w:lang w:val="en-US"/>
              </w:rPr>
              <w:t>Experience in structuring and defining portals content</w:t>
            </w:r>
            <w:r w:rsidR="004F04BD">
              <w:rPr>
                <w:rFonts w:cstheme="minorHAnsi"/>
                <w:lang w:val="en-US"/>
              </w:rPr>
              <w:t>;</w:t>
            </w:r>
          </w:p>
          <w:p w14:paraId="5C8462B5" w14:textId="79E84E8C" w:rsidR="00A756A8" w:rsidRPr="002F76D4" w:rsidRDefault="006A2968" w:rsidP="002F76D4">
            <w:pPr>
              <w:pStyle w:val="ListParagraph"/>
              <w:numPr>
                <w:ilvl w:val="0"/>
                <w:numId w:val="8"/>
              </w:numPr>
              <w:spacing w:after="0" w:line="276" w:lineRule="auto"/>
              <w:jc w:val="both"/>
              <w:rPr>
                <w:rFonts w:cstheme="minorHAnsi"/>
                <w:lang w:val="en-GB"/>
              </w:rPr>
            </w:pPr>
            <w:r w:rsidRPr="00795BAE">
              <w:rPr>
                <w:rFonts w:cstheme="minorHAnsi"/>
                <w:lang w:val="en-US"/>
              </w:rPr>
              <w:lastRenderedPageBreak/>
              <w:t xml:space="preserve">Experience in working </w:t>
            </w:r>
            <w:r w:rsidR="002753AF" w:rsidRPr="00795BAE">
              <w:rPr>
                <w:rFonts w:cstheme="minorHAnsi"/>
                <w:lang w:val="en-US"/>
              </w:rPr>
              <w:t>in the EU</w:t>
            </w:r>
            <w:r w:rsidRPr="00795BAE">
              <w:rPr>
                <w:rFonts w:cstheme="minorHAnsi"/>
                <w:lang w:val="en-US"/>
              </w:rPr>
              <w:t xml:space="preserve">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61C3B710"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D54E4F" w:rsidRPr="004F04BD">
              <w:rPr>
                <w:rFonts w:cstheme="minorHAnsi"/>
                <w:iCs/>
                <w:lang w:val="en-GB"/>
              </w:rPr>
              <w:t xml:space="preserve"> </w:t>
            </w:r>
            <w:r w:rsidR="00BA4F33">
              <w:rPr>
                <w:rFonts w:cstheme="minorHAnsi"/>
                <w:iCs/>
                <w:lang w:val="en-GB"/>
              </w:rPr>
              <w:t>March</w:t>
            </w:r>
            <w:r w:rsidR="00D54E4F">
              <w:rPr>
                <w:rFonts w:cstheme="minorHAnsi"/>
                <w:iCs/>
                <w:lang w:val="en-GB"/>
              </w:rPr>
              <w:t xml:space="preserve"> 2026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2C237F1B" w14:textId="60936606" w:rsidR="00EA516C" w:rsidRDefault="009C2479" w:rsidP="00EA516C">
            <w:pPr>
              <w:spacing w:after="0" w:line="240" w:lineRule="auto"/>
              <w:rPr>
                <w:rFonts w:ascii="Arial" w:hAnsi="Arial" w:cs="Arial"/>
                <w:iCs/>
                <w:lang w:val="en-GB"/>
              </w:rPr>
            </w:pPr>
            <w:r w:rsidRPr="00BF2BBF">
              <w:rPr>
                <w:rFonts w:ascii="Arial" w:hAnsi="Arial" w:cs="Arial"/>
                <w:i/>
                <w:u w:val="single"/>
                <w:lang w:val="en-GB"/>
              </w:rPr>
              <w:t xml:space="preserve">Provisional number of working </w:t>
            </w:r>
            <w:r w:rsidRPr="00795BAE">
              <w:rPr>
                <w:rFonts w:ascii="Arial" w:hAnsi="Arial" w:cs="Arial"/>
                <w:i/>
                <w:u w:val="single"/>
                <w:lang w:val="en-GB"/>
              </w:rPr>
              <w:t>days</w:t>
            </w:r>
            <w:r w:rsidRPr="002F76D4">
              <w:rPr>
                <w:rFonts w:ascii="Arial" w:hAnsi="Arial" w:cs="Arial"/>
                <w:i/>
                <w:u w:val="single"/>
                <w:lang w:val="en-GB"/>
              </w:rPr>
              <w:t>:</w:t>
            </w:r>
            <w:r w:rsidRPr="002F76D4">
              <w:rPr>
                <w:rFonts w:ascii="Arial" w:hAnsi="Arial" w:cs="Arial"/>
                <w:iCs/>
                <w:lang w:val="en-GB"/>
              </w:rPr>
              <w:t xml:space="preserve"> </w:t>
            </w:r>
            <w:r w:rsidR="00AE1BB2">
              <w:rPr>
                <w:rFonts w:ascii="Arial" w:hAnsi="Arial" w:cs="Arial"/>
                <w:iCs/>
                <w:lang w:val="en-GB"/>
              </w:rPr>
              <w:t>Short-term position</w:t>
            </w:r>
          </w:p>
          <w:p w14:paraId="7721DF5C" w14:textId="2EB1D6B3" w:rsidR="00377488" w:rsidRPr="005A6757" w:rsidRDefault="00377488" w:rsidP="00377488">
            <w:pPr>
              <w:spacing w:after="0" w:line="240" w:lineRule="auto"/>
              <w:rPr>
                <w:rFonts w:ascii="Arial" w:hAnsi="Arial" w:cs="Arial"/>
                <w:iCs/>
              </w:rPr>
            </w:pPr>
            <w:r w:rsidRPr="005A6757">
              <w:rPr>
                <w:rFonts w:ascii="Arial" w:hAnsi="Arial" w:cs="Arial"/>
                <w:iCs/>
              </w:rPr>
              <w:t xml:space="preserve">Cover letter and CV in the attached EU format only (available on the following link </w:t>
            </w:r>
            <w:hyperlink r:id="rId10" w:history="1">
              <w:r w:rsidRPr="005A6757">
                <w:rPr>
                  <w:rStyle w:val="Hyperlink"/>
                  <w:rFonts w:ascii="Arial" w:hAnsi="Arial" w:cs="Arial"/>
                  <w:iCs/>
                  <w:u w:val="none"/>
                </w:rPr>
                <w:t>attached CV template</w:t>
              </w:r>
            </w:hyperlink>
            <w:r w:rsidRPr="005A6757">
              <w:rPr>
                <w:rFonts w:ascii="Arial" w:hAnsi="Arial" w:cs="Arial"/>
                <w:iCs/>
              </w:rPr>
              <w:t xml:space="preserve">), both in English, must be submitted by e-mail to </w:t>
            </w:r>
            <w:hyperlink r:id="rId11" w:history="1">
              <w:r w:rsidRPr="005A6757">
                <w:rPr>
                  <w:rStyle w:val="Hyperlink"/>
                  <w:rFonts w:ascii="Arial" w:hAnsi="Arial" w:cs="Arial"/>
                  <w:b/>
                  <w:bCs/>
                  <w:iCs/>
                  <w:u w:val="none"/>
                </w:rPr>
                <w:t>projects@kpmg.rs</w:t>
              </w:r>
            </w:hyperlink>
            <w:r w:rsidRPr="005A6757">
              <w:rPr>
                <w:rFonts w:ascii="Arial" w:hAnsi="Arial" w:cs="Arial"/>
                <w:iCs/>
              </w:rPr>
              <w:t xml:space="preserve"> no later than </w:t>
            </w:r>
            <w:r>
              <w:rPr>
                <w:rFonts w:ascii="Arial" w:hAnsi="Arial" w:cs="Arial"/>
                <w:iCs/>
              </w:rPr>
              <w:t>13</w:t>
            </w:r>
            <w:r w:rsidRPr="00DF30FB">
              <w:rPr>
                <w:rFonts w:ascii="Arial" w:hAnsi="Arial" w:cs="Arial"/>
                <w:iCs/>
              </w:rPr>
              <w:t>.</w:t>
            </w:r>
            <w:r>
              <w:rPr>
                <w:rFonts w:ascii="Arial" w:hAnsi="Arial" w:cs="Arial"/>
                <w:iCs/>
              </w:rPr>
              <w:t>03</w:t>
            </w:r>
            <w:r w:rsidRPr="00DF30FB">
              <w:rPr>
                <w:rFonts w:ascii="Arial" w:hAnsi="Arial" w:cs="Arial"/>
                <w:iCs/>
              </w:rPr>
              <w:t>.202</w:t>
            </w:r>
            <w:r>
              <w:rPr>
                <w:rFonts w:ascii="Arial" w:hAnsi="Arial" w:cs="Arial"/>
                <w:iCs/>
              </w:rPr>
              <w:t>6</w:t>
            </w:r>
            <w:r w:rsidRPr="005A6757">
              <w:rPr>
                <w:rFonts w:ascii="Arial" w:hAnsi="Arial" w:cs="Arial"/>
                <w:iCs/>
              </w:rPr>
              <w:t xml:space="preserve">, titled: “Application for the position – </w:t>
            </w:r>
            <w:r>
              <w:rPr>
                <w:rFonts w:ascii="Arial" w:hAnsi="Arial" w:cs="Arial"/>
                <w:iCs/>
              </w:rPr>
              <w:t>J</w:t>
            </w:r>
            <w:r w:rsidRPr="005A6757">
              <w:rPr>
                <w:rFonts w:ascii="Arial" w:hAnsi="Arial" w:cs="Arial"/>
                <w:iCs/>
              </w:rPr>
              <w:t>NKE</w:t>
            </w:r>
            <w:r w:rsidRPr="00F20AD1">
              <w:rPr>
                <w:rFonts w:cstheme="minorHAnsi"/>
              </w:rPr>
              <w:t xml:space="preserve"> </w:t>
            </w:r>
            <w:r w:rsidRPr="00377488">
              <w:rPr>
                <w:rFonts w:ascii="Arial" w:hAnsi="Arial" w:cs="Arial"/>
                <w:iCs/>
              </w:rPr>
              <w:t>Expert for career guidance and counselling</w:t>
            </w:r>
            <w:r w:rsidRPr="005A6757">
              <w:rPr>
                <w:rFonts w:ascii="Arial" w:hAnsi="Arial" w:cs="Arial"/>
                <w:iCs/>
              </w:rPr>
              <w:t xml:space="preserve">”. Please note that only CVs provided in this form will be considered. </w:t>
            </w:r>
          </w:p>
          <w:p w14:paraId="6982BB9D" w14:textId="77777777" w:rsidR="00377488" w:rsidRPr="005A6757" w:rsidRDefault="00377488" w:rsidP="00377488">
            <w:pPr>
              <w:spacing w:after="0" w:line="240" w:lineRule="auto"/>
              <w:rPr>
                <w:rFonts w:ascii="Arial" w:hAnsi="Arial" w:cs="Arial"/>
                <w:iCs/>
              </w:rPr>
            </w:pPr>
            <w:r w:rsidRPr="005A6757">
              <w:rPr>
                <w:rFonts w:ascii="Arial" w:hAnsi="Arial" w:cs="Arial"/>
                <w:iCs/>
              </w:rPr>
              <w:t xml:space="preserve">References must be available on request. </w:t>
            </w:r>
          </w:p>
          <w:p w14:paraId="4D393E61" w14:textId="57646527" w:rsidR="003C6032" w:rsidRPr="00177DC2" w:rsidRDefault="00377488" w:rsidP="00377488">
            <w:pPr>
              <w:spacing w:after="0" w:line="240" w:lineRule="auto"/>
              <w:rPr>
                <w:rFonts w:cstheme="minorHAnsi"/>
                <w:iCs/>
                <w:lang w:val="en-GB"/>
              </w:rPr>
            </w:pPr>
            <w:r w:rsidRPr="005A6757">
              <w:rPr>
                <w:rFonts w:ascii="Arial" w:hAnsi="Arial" w:cs="Arial"/>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2"/>
      <w:headerReference w:type="default"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C4639" w14:textId="77777777" w:rsidR="004B5929" w:rsidRDefault="004B5929" w:rsidP="00217B2D">
      <w:pPr>
        <w:spacing w:after="0" w:line="240" w:lineRule="auto"/>
      </w:pPr>
      <w:r>
        <w:separator/>
      </w:r>
    </w:p>
  </w:endnote>
  <w:endnote w:type="continuationSeparator" w:id="0">
    <w:p w14:paraId="64D36860" w14:textId="77777777" w:rsidR="004B5929" w:rsidRDefault="004B5929"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ED6D" w14:textId="76BCCB48" w:rsidR="00E33D17" w:rsidRDefault="004C1DD2">
    <w:pPr>
      <w:pStyle w:val="Footer"/>
    </w:pPr>
    <w:r>
      <w:rPr>
        <w:noProof/>
      </w:rPr>
      <w:drawing>
        <wp:anchor distT="0" distB="0" distL="114300" distR="114300" simplePos="0" relativeHeight="25165670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5772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1949A" w14:textId="77777777" w:rsidR="004B5929" w:rsidRDefault="004B5929" w:rsidP="00217B2D">
      <w:pPr>
        <w:spacing w:after="0" w:line="240" w:lineRule="auto"/>
      </w:pPr>
      <w:r>
        <w:separator/>
      </w:r>
    </w:p>
  </w:footnote>
  <w:footnote w:type="continuationSeparator" w:id="0">
    <w:p w14:paraId="072B0BEC" w14:textId="77777777" w:rsidR="004B5929" w:rsidRDefault="004B5929"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4CAA" w14:textId="4EF6507A" w:rsidR="00217B2D" w:rsidRDefault="00000000">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45D2" w14:textId="77777777" w:rsidR="00B66025" w:rsidRDefault="00B66025" w:rsidP="00B66025">
    <w:pPr>
      <w:pStyle w:val="Header"/>
      <w:rPr>
        <w:rFonts w:cs="Arial"/>
        <w:b/>
        <w:bCs/>
        <w:sz w:val="24"/>
        <w:szCs w:val="24"/>
      </w:rPr>
    </w:pPr>
    <w:r w:rsidRPr="00CE050C">
      <w:rPr>
        <w:rFonts w:cs="Arial"/>
        <w:b/>
        <w:bCs/>
        <w:noProof/>
        <w:sz w:val="24"/>
        <w:szCs w:val="24"/>
        <w:lang w:val="sr-Cyrl-RS"/>
      </w:rPr>
      <mc:AlternateContent>
        <mc:Choice Requires="wps">
          <w:drawing>
            <wp:anchor distT="45720" distB="45720" distL="114300" distR="114300" simplePos="0" relativeHeight="251658752" behindDoc="1" locked="0" layoutInCell="1" allowOverlap="1" wp14:anchorId="15BB0688" wp14:editId="42F64308">
              <wp:simplePos x="0" y="0"/>
              <wp:positionH relativeFrom="column">
                <wp:posOffset>-280228</wp:posOffset>
              </wp:positionH>
              <wp:positionV relativeFrom="paragraph">
                <wp:posOffset>-227578</wp:posOffset>
              </wp:positionV>
              <wp:extent cx="3162300" cy="78717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87179"/>
                      </a:xfrm>
                      <a:prstGeom prst="rect">
                        <a:avLst/>
                      </a:prstGeom>
                      <a:solidFill>
                        <a:srgbClr val="FFFFFF"/>
                      </a:solidFill>
                      <a:ln w="9525">
                        <a:noFill/>
                        <a:miter lim="800000"/>
                        <a:headEnd/>
                        <a:tailEnd/>
                      </a:ln>
                    </wps:spPr>
                    <wps:txbx>
                      <w:txbxContent>
                        <w:p w14:paraId="1241CFD6"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01CEFC91"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7CBC0683"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5452C681" w14:textId="77777777" w:rsidR="00B66025" w:rsidRPr="000206F4" w:rsidRDefault="00B66025" w:rsidP="00B66025">
                          <w:pPr>
                            <w:spacing w:before="0" w:after="0" w:line="240" w:lineRule="auto"/>
                            <w:rPr>
                              <w:rFonts w:cs="Arial"/>
                              <w:sz w:val="16"/>
                              <w:szCs w:val="16"/>
                            </w:rPr>
                          </w:pPr>
                          <w:r w:rsidRPr="000206F4">
                            <w:rPr>
                              <w:rFonts w:cs="Arial"/>
                              <w:sz w:val="16"/>
                              <w:szCs w:val="16"/>
                            </w:rPr>
                            <w:t>Department for Contracting and Financing of EU Funded</w:t>
                          </w:r>
                        </w:p>
                        <w:p w14:paraId="06961776" w14:textId="77777777" w:rsidR="00B66025" w:rsidRDefault="00B66025" w:rsidP="00B66025">
                          <w:pPr>
                            <w:spacing w:before="0" w:after="0" w:line="240" w:lineRule="auto"/>
                            <w:rPr>
                              <w:rFonts w:cs="Arial"/>
                              <w:sz w:val="16"/>
                              <w:szCs w:val="16"/>
                            </w:rPr>
                          </w:pPr>
                          <w:r w:rsidRPr="000206F4">
                            <w:rPr>
                              <w:rFonts w:cs="Arial"/>
                              <w:sz w:val="16"/>
                              <w:szCs w:val="16"/>
                            </w:rPr>
                            <w:t>Programmes</w:t>
                          </w:r>
                        </w:p>
                        <w:p w14:paraId="470EC01D" w14:textId="77777777" w:rsidR="00B66025" w:rsidRDefault="00B66025" w:rsidP="00B66025">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B0688" id="_x0000_t202" coordsize="21600,21600" o:spt="202" path="m,l,21600r21600,l21600,xe">
              <v:stroke joinstyle="miter"/>
              <v:path gradientshapeok="t" o:connecttype="rect"/>
            </v:shapetype>
            <v:shape id="Text Box 2" o:spid="_x0000_s1026" type="#_x0000_t202" style="position:absolute;left:0;text-align:left;margin-left:-22.05pt;margin-top:-17.9pt;width:249pt;height:6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JDQIAAPYD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" stroked="f">
              <v:textbox>
                <w:txbxContent>
                  <w:p w14:paraId="1241CFD6"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01CEFC91"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7CBC0683"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5452C681" w14:textId="77777777" w:rsidR="00B66025" w:rsidRPr="000206F4" w:rsidRDefault="00B66025" w:rsidP="00B66025">
                    <w:pPr>
                      <w:spacing w:before="0" w:after="0" w:line="240" w:lineRule="auto"/>
                      <w:rPr>
                        <w:rFonts w:cs="Arial"/>
                        <w:sz w:val="16"/>
                        <w:szCs w:val="16"/>
                      </w:rPr>
                    </w:pPr>
                    <w:r w:rsidRPr="000206F4">
                      <w:rPr>
                        <w:rFonts w:cs="Arial"/>
                        <w:sz w:val="16"/>
                        <w:szCs w:val="16"/>
                      </w:rPr>
                      <w:t>Department for Contracting and Financing of EU Funded</w:t>
                    </w:r>
                  </w:p>
                  <w:p w14:paraId="06961776" w14:textId="77777777" w:rsidR="00B66025" w:rsidRDefault="00B66025" w:rsidP="00B66025">
                    <w:pPr>
                      <w:spacing w:before="0" w:after="0" w:line="240" w:lineRule="auto"/>
                      <w:rPr>
                        <w:rFonts w:cs="Arial"/>
                        <w:sz w:val="16"/>
                        <w:szCs w:val="16"/>
                      </w:rPr>
                    </w:pPr>
                    <w:r w:rsidRPr="000206F4">
                      <w:rPr>
                        <w:rFonts w:cs="Arial"/>
                        <w:sz w:val="16"/>
                        <w:szCs w:val="16"/>
                      </w:rPr>
                      <w:t>Programmes</w:t>
                    </w:r>
                  </w:p>
                  <w:p w14:paraId="470EC01D" w14:textId="77777777" w:rsidR="00B66025" w:rsidRDefault="00B66025" w:rsidP="00B66025">
                    <w:pPr>
                      <w:spacing w:before="0" w:after="0" w:line="240" w:lineRule="auto"/>
                      <w:rPr>
                        <w:rFonts w:cs="Arial"/>
                        <w:sz w:val="16"/>
                        <w:szCs w:val="16"/>
                      </w:rPr>
                    </w:pPr>
                  </w:p>
                </w:txbxContent>
              </v:textbox>
            </v:shape>
          </w:pict>
        </mc:Fallback>
      </mc:AlternateContent>
    </w:r>
    <w:r w:rsidRPr="00CE050C">
      <w:rPr>
        <w:rFonts w:cs="Arial"/>
        <w:b/>
        <w:bCs/>
        <w:noProof/>
        <w:sz w:val="24"/>
        <w:szCs w:val="24"/>
        <w:lang w:val="sr-Cyrl-RS"/>
      </w:rPr>
      <w:drawing>
        <wp:anchor distT="0" distB="0" distL="114300" distR="114300" simplePos="0" relativeHeight="251661824" behindDoc="0" locked="0" layoutInCell="1" allowOverlap="1" wp14:anchorId="7C766983" wp14:editId="5E64F3EA">
          <wp:simplePos x="0" y="0"/>
          <wp:positionH relativeFrom="column">
            <wp:posOffset>5195570</wp:posOffset>
          </wp:positionH>
          <wp:positionV relativeFrom="paragraph">
            <wp:posOffset>-221615</wp:posOffset>
          </wp:positionV>
          <wp:extent cx="1194435" cy="323215"/>
          <wp:effectExtent l="0" t="0" r="5715" b="635"/>
          <wp:wrapNone/>
          <wp:docPr id="993890299" name="Picture 993890299"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0299" name="Picture 993890299" descr="A blue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r-Cyrl-RS"/>
      </w:rPr>
      <mc:AlternateContent>
        <mc:Choice Requires="wps">
          <w:drawing>
            <wp:anchor distT="45720" distB="45720" distL="114300" distR="114300" simplePos="0" relativeHeight="251660800" behindDoc="0" locked="0" layoutInCell="1" allowOverlap="1" wp14:anchorId="481BBA7F" wp14:editId="6ACE65D0">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1BED05DC"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 xml:space="preserve">This project is funded by </w:t>
                          </w:r>
                        </w:p>
                        <w:p w14:paraId="6F067CEB"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BA7F" id="_x0000_s1027" type="#_x0000_t202" style="position:absolute;left:0;text-align:left;margin-left:297.75pt;margin-top:-19.9pt;width:110.2pt;height:36.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1BED05DC"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 xml:space="preserve">This project is funded by </w:t>
                    </w:r>
                  </w:p>
                  <w:p w14:paraId="6F067CEB"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r-Cyrl-RS"/>
      </w:rPr>
      <w:drawing>
        <wp:anchor distT="0" distB="0" distL="114300" distR="114300" simplePos="0" relativeHeight="251659776" behindDoc="1" locked="0" layoutInCell="1" allowOverlap="1" wp14:anchorId="0B24C7F0" wp14:editId="61EE404E">
          <wp:simplePos x="0" y="0"/>
          <wp:positionH relativeFrom="column">
            <wp:posOffset>-675640</wp:posOffset>
          </wp:positionH>
          <wp:positionV relativeFrom="paragraph">
            <wp:posOffset>-365760</wp:posOffset>
          </wp:positionV>
          <wp:extent cx="413385" cy="615950"/>
          <wp:effectExtent l="0" t="0" r="5715" b="0"/>
          <wp:wrapNone/>
          <wp:docPr id="1037447752" name="Picture 1037447752" descr="A red and white coat of arms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7752" name="Picture 1037447752" descr="A red and white coat of arms with a crown&#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1DCA6C46" w14:textId="77777777" w:rsidR="00B66025" w:rsidRDefault="00B66025" w:rsidP="00B66025">
    <w:pPr>
      <w:pStyle w:val="Header"/>
      <w:rPr>
        <w:rFonts w:cs="Arial"/>
        <w:b/>
        <w:bCs/>
        <w:sz w:val="24"/>
        <w:szCs w:val="24"/>
      </w:rPr>
    </w:pPr>
  </w:p>
  <w:p w14:paraId="79A86AE1" w14:textId="77777777" w:rsidR="00B66025" w:rsidRDefault="00B66025" w:rsidP="00B66025">
    <w:pPr>
      <w:pStyle w:val="Header"/>
      <w:spacing w:before="0"/>
      <w:rPr>
        <w:b/>
        <w:bCs/>
        <w:sz w:val="24"/>
        <w:szCs w:val="24"/>
      </w:rPr>
    </w:pPr>
    <w:r>
      <w:rPr>
        <w:rFonts w:cs="Arial"/>
        <w:b/>
        <w:bCs/>
        <w:noProof/>
        <w:color w:val="20419A"/>
        <w:sz w:val="24"/>
        <w:szCs w:val="24"/>
        <w:lang w:val="sr-Cyrl-RS"/>
      </w:rPr>
      <mc:AlternateContent>
        <mc:Choice Requires="wps">
          <w:drawing>
            <wp:anchor distT="0" distB="0" distL="114300" distR="114300" simplePos="0" relativeHeight="251662848" behindDoc="0" locked="0" layoutInCell="1" allowOverlap="1" wp14:anchorId="168A7909" wp14:editId="5951FCF3">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B654F" id="Straight Connector 2"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D193572" w14:textId="77777777" w:rsidR="00B66025" w:rsidRPr="006A6A6C" w:rsidRDefault="00B66025" w:rsidP="00B66025">
    <w:pPr>
      <w:pStyle w:val="Header"/>
      <w:spacing w:before="0"/>
      <w:rPr>
        <w:b/>
        <w:bCs/>
        <w:sz w:val="24"/>
        <w:szCs w:val="24"/>
      </w:rPr>
    </w:pPr>
    <w:r w:rsidRPr="006A6A6C">
      <w:rPr>
        <w:b/>
        <w:bCs/>
        <w:sz w:val="24"/>
        <w:szCs w:val="24"/>
      </w:rPr>
      <w:t>NON-FORMAL TRAINING COURSES AND ADULT TRAINING PROVIDERS</w:t>
    </w:r>
  </w:p>
  <w:p w14:paraId="457167B0" w14:textId="4CA5DDFB" w:rsidR="000C1BA4" w:rsidRPr="00B66025" w:rsidRDefault="000C1BA4" w:rsidP="00B66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109368"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2159D"/>
    <w:multiLevelType w:val="hybridMultilevel"/>
    <w:tmpl w:val="CE4C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1C4B80"/>
    <w:multiLevelType w:val="hybridMultilevel"/>
    <w:tmpl w:val="7B14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1712362">
    <w:abstractNumId w:val="2"/>
  </w:num>
  <w:num w:numId="2" w16cid:durableId="2002661614">
    <w:abstractNumId w:val="10"/>
  </w:num>
  <w:num w:numId="3" w16cid:durableId="227962671">
    <w:abstractNumId w:val="3"/>
  </w:num>
  <w:num w:numId="4" w16cid:durableId="312026958">
    <w:abstractNumId w:val="4"/>
  </w:num>
  <w:num w:numId="5" w16cid:durableId="2007632689">
    <w:abstractNumId w:val="13"/>
  </w:num>
  <w:num w:numId="6" w16cid:durableId="1534342632">
    <w:abstractNumId w:val="12"/>
  </w:num>
  <w:num w:numId="7" w16cid:durableId="2042244112">
    <w:abstractNumId w:val="11"/>
  </w:num>
  <w:num w:numId="8" w16cid:durableId="152836546">
    <w:abstractNumId w:val="14"/>
  </w:num>
  <w:num w:numId="9" w16cid:durableId="1854612906">
    <w:abstractNumId w:val="7"/>
  </w:num>
  <w:num w:numId="10" w16cid:durableId="1578317457">
    <w:abstractNumId w:val="5"/>
  </w:num>
  <w:num w:numId="11" w16cid:durableId="713626347">
    <w:abstractNumId w:val="15"/>
  </w:num>
  <w:num w:numId="12" w16cid:durableId="64882039">
    <w:abstractNumId w:val="0"/>
  </w:num>
  <w:num w:numId="13" w16cid:durableId="2034382418">
    <w:abstractNumId w:val="9"/>
  </w:num>
  <w:num w:numId="14" w16cid:durableId="809055153">
    <w:abstractNumId w:val="6"/>
  </w:num>
  <w:num w:numId="15" w16cid:durableId="1986230175">
    <w:abstractNumId w:val="1"/>
  </w:num>
  <w:num w:numId="16" w16cid:durableId="1519157213">
    <w:abstractNumId w:val="14"/>
  </w:num>
  <w:num w:numId="17" w16cid:durableId="120660249">
    <w:abstractNumId w:val="16"/>
  </w:num>
  <w:num w:numId="18" w16cid:durableId="3677245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22E"/>
    <w:rsid w:val="00002AA7"/>
    <w:rsid w:val="00017AF5"/>
    <w:rsid w:val="0002176E"/>
    <w:rsid w:val="00030F41"/>
    <w:rsid w:val="000320E7"/>
    <w:rsid w:val="0003218F"/>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3548"/>
    <w:rsid w:val="00073F4D"/>
    <w:rsid w:val="00074FB0"/>
    <w:rsid w:val="00076954"/>
    <w:rsid w:val="00081034"/>
    <w:rsid w:val="00082500"/>
    <w:rsid w:val="00086BFE"/>
    <w:rsid w:val="0009372A"/>
    <w:rsid w:val="00094567"/>
    <w:rsid w:val="00095367"/>
    <w:rsid w:val="00095EC9"/>
    <w:rsid w:val="00096C1F"/>
    <w:rsid w:val="000A275C"/>
    <w:rsid w:val="000A38D2"/>
    <w:rsid w:val="000A7AAF"/>
    <w:rsid w:val="000A7E4E"/>
    <w:rsid w:val="000B0EFE"/>
    <w:rsid w:val="000B172A"/>
    <w:rsid w:val="000B37BF"/>
    <w:rsid w:val="000B57E5"/>
    <w:rsid w:val="000B5CC1"/>
    <w:rsid w:val="000B7AFE"/>
    <w:rsid w:val="000C1BA4"/>
    <w:rsid w:val="000C56DA"/>
    <w:rsid w:val="000D05FF"/>
    <w:rsid w:val="000D2560"/>
    <w:rsid w:val="000D4DC8"/>
    <w:rsid w:val="000F300D"/>
    <w:rsid w:val="000F3AAE"/>
    <w:rsid w:val="000F4024"/>
    <w:rsid w:val="000F5EB0"/>
    <w:rsid w:val="00107057"/>
    <w:rsid w:val="00115560"/>
    <w:rsid w:val="00115FD7"/>
    <w:rsid w:val="0012081B"/>
    <w:rsid w:val="00122458"/>
    <w:rsid w:val="001300B6"/>
    <w:rsid w:val="0013073E"/>
    <w:rsid w:val="00130BD0"/>
    <w:rsid w:val="00132511"/>
    <w:rsid w:val="001360D3"/>
    <w:rsid w:val="0014092B"/>
    <w:rsid w:val="0014241F"/>
    <w:rsid w:val="001437B0"/>
    <w:rsid w:val="001437FA"/>
    <w:rsid w:val="00144535"/>
    <w:rsid w:val="00144FE9"/>
    <w:rsid w:val="00145726"/>
    <w:rsid w:val="00146F51"/>
    <w:rsid w:val="00147C48"/>
    <w:rsid w:val="00150654"/>
    <w:rsid w:val="00160707"/>
    <w:rsid w:val="0016659E"/>
    <w:rsid w:val="001714E2"/>
    <w:rsid w:val="0017405D"/>
    <w:rsid w:val="0017780F"/>
    <w:rsid w:val="00177DC2"/>
    <w:rsid w:val="00180837"/>
    <w:rsid w:val="00182630"/>
    <w:rsid w:val="001834AF"/>
    <w:rsid w:val="00186F5D"/>
    <w:rsid w:val="00190606"/>
    <w:rsid w:val="00192972"/>
    <w:rsid w:val="001A0115"/>
    <w:rsid w:val="001A1CE5"/>
    <w:rsid w:val="001A5FAE"/>
    <w:rsid w:val="001A7687"/>
    <w:rsid w:val="001A76A2"/>
    <w:rsid w:val="001B46B1"/>
    <w:rsid w:val="001B585B"/>
    <w:rsid w:val="001B6382"/>
    <w:rsid w:val="001B70FC"/>
    <w:rsid w:val="001C07F1"/>
    <w:rsid w:val="001C1206"/>
    <w:rsid w:val="001C584B"/>
    <w:rsid w:val="001C640D"/>
    <w:rsid w:val="001C778C"/>
    <w:rsid w:val="001D66D7"/>
    <w:rsid w:val="001E6FA2"/>
    <w:rsid w:val="001F04B4"/>
    <w:rsid w:val="001F5741"/>
    <w:rsid w:val="00217B2D"/>
    <w:rsid w:val="002229FC"/>
    <w:rsid w:val="00231236"/>
    <w:rsid w:val="00233EF0"/>
    <w:rsid w:val="00235B46"/>
    <w:rsid w:val="002404A7"/>
    <w:rsid w:val="0025054D"/>
    <w:rsid w:val="00250A36"/>
    <w:rsid w:val="002638DF"/>
    <w:rsid w:val="0027050B"/>
    <w:rsid w:val="002716B5"/>
    <w:rsid w:val="00273DFC"/>
    <w:rsid w:val="0027484B"/>
    <w:rsid w:val="002753AF"/>
    <w:rsid w:val="002776FE"/>
    <w:rsid w:val="0028360C"/>
    <w:rsid w:val="002837E1"/>
    <w:rsid w:val="002873E9"/>
    <w:rsid w:val="0029198A"/>
    <w:rsid w:val="002945E2"/>
    <w:rsid w:val="00294C0F"/>
    <w:rsid w:val="0029720B"/>
    <w:rsid w:val="002A0C50"/>
    <w:rsid w:val="002A359C"/>
    <w:rsid w:val="002B32DA"/>
    <w:rsid w:val="002B70E8"/>
    <w:rsid w:val="002D0717"/>
    <w:rsid w:val="002D2010"/>
    <w:rsid w:val="002E375A"/>
    <w:rsid w:val="002E5764"/>
    <w:rsid w:val="002F1434"/>
    <w:rsid w:val="002F1567"/>
    <w:rsid w:val="002F1B3D"/>
    <w:rsid w:val="002F265B"/>
    <w:rsid w:val="002F4341"/>
    <w:rsid w:val="002F44AD"/>
    <w:rsid w:val="002F76D4"/>
    <w:rsid w:val="00303550"/>
    <w:rsid w:val="003057E7"/>
    <w:rsid w:val="00305D1D"/>
    <w:rsid w:val="003101E5"/>
    <w:rsid w:val="00325885"/>
    <w:rsid w:val="003350DF"/>
    <w:rsid w:val="00342068"/>
    <w:rsid w:val="00350181"/>
    <w:rsid w:val="00351852"/>
    <w:rsid w:val="00353D12"/>
    <w:rsid w:val="0035405E"/>
    <w:rsid w:val="003557AC"/>
    <w:rsid w:val="003601DA"/>
    <w:rsid w:val="00361A0B"/>
    <w:rsid w:val="003641B3"/>
    <w:rsid w:val="003643CB"/>
    <w:rsid w:val="00365A98"/>
    <w:rsid w:val="0037044F"/>
    <w:rsid w:val="00370F19"/>
    <w:rsid w:val="0037136E"/>
    <w:rsid w:val="00371BCA"/>
    <w:rsid w:val="00375C99"/>
    <w:rsid w:val="00377488"/>
    <w:rsid w:val="00383D99"/>
    <w:rsid w:val="00390115"/>
    <w:rsid w:val="00390A0A"/>
    <w:rsid w:val="003957F3"/>
    <w:rsid w:val="00396571"/>
    <w:rsid w:val="003A1DC6"/>
    <w:rsid w:val="003A4DB4"/>
    <w:rsid w:val="003A5BF4"/>
    <w:rsid w:val="003B126C"/>
    <w:rsid w:val="003B3D73"/>
    <w:rsid w:val="003B4294"/>
    <w:rsid w:val="003B48F0"/>
    <w:rsid w:val="003B4A4A"/>
    <w:rsid w:val="003B5D91"/>
    <w:rsid w:val="003B7973"/>
    <w:rsid w:val="003C0F8E"/>
    <w:rsid w:val="003C24AB"/>
    <w:rsid w:val="003C6032"/>
    <w:rsid w:val="003C744E"/>
    <w:rsid w:val="003D6B00"/>
    <w:rsid w:val="003D7EA6"/>
    <w:rsid w:val="003E1486"/>
    <w:rsid w:val="003E28D6"/>
    <w:rsid w:val="003E38D2"/>
    <w:rsid w:val="003F2427"/>
    <w:rsid w:val="003F455E"/>
    <w:rsid w:val="0040176C"/>
    <w:rsid w:val="00413B13"/>
    <w:rsid w:val="00415AA0"/>
    <w:rsid w:val="0042200B"/>
    <w:rsid w:val="0042261D"/>
    <w:rsid w:val="00425D00"/>
    <w:rsid w:val="004329E2"/>
    <w:rsid w:val="00432ED9"/>
    <w:rsid w:val="00437278"/>
    <w:rsid w:val="00444962"/>
    <w:rsid w:val="00445057"/>
    <w:rsid w:val="00450F7F"/>
    <w:rsid w:val="004575F9"/>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B5929"/>
    <w:rsid w:val="004B6F66"/>
    <w:rsid w:val="004C0F6B"/>
    <w:rsid w:val="004C1DD2"/>
    <w:rsid w:val="004C3355"/>
    <w:rsid w:val="004C3BD4"/>
    <w:rsid w:val="004C735B"/>
    <w:rsid w:val="004D074E"/>
    <w:rsid w:val="004D25B8"/>
    <w:rsid w:val="004D393E"/>
    <w:rsid w:val="004D7F24"/>
    <w:rsid w:val="004E4F73"/>
    <w:rsid w:val="004E58D7"/>
    <w:rsid w:val="004E6E63"/>
    <w:rsid w:val="004F04BD"/>
    <w:rsid w:val="004F249B"/>
    <w:rsid w:val="00500D69"/>
    <w:rsid w:val="00501B80"/>
    <w:rsid w:val="00502AF3"/>
    <w:rsid w:val="00511A46"/>
    <w:rsid w:val="00520D9B"/>
    <w:rsid w:val="00525702"/>
    <w:rsid w:val="00526036"/>
    <w:rsid w:val="0053231E"/>
    <w:rsid w:val="0053332E"/>
    <w:rsid w:val="0053784E"/>
    <w:rsid w:val="005402FA"/>
    <w:rsid w:val="00541342"/>
    <w:rsid w:val="0054210D"/>
    <w:rsid w:val="00543C3E"/>
    <w:rsid w:val="00544486"/>
    <w:rsid w:val="00546B48"/>
    <w:rsid w:val="005503D6"/>
    <w:rsid w:val="00561981"/>
    <w:rsid w:val="005646B3"/>
    <w:rsid w:val="00566065"/>
    <w:rsid w:val="00573426"/>
    <w:rsid w:val="00573E4C"/>
    <w:rsid w:val="005777E4"/>
    <w:rsid w:val="005835B1"/>
    <w:rsid w:val="005913EB"/>
    <w:rsid w:val="0059252A"/>
    <w:rsid w:val="0059541F"/>
    <w:rsid w:val="005A0043"/>
    <w:rsid w:val="005A1027"/>
    <w:rsid w:val="005A365C"/>
    <w:rsid w:val="005A536C"/>
    <w:rsid w:val="005A6864"/>
    <w:rsid w:val="005B1B76"/>
    <w:rsid w:val="005C3C91"/>
    <w:rsid w:val="005E0D94"/>
    <w:rsid w:val="005E4218"/>
    <w:rsid w:val="005E5140"/>
    <w:rsid w:val="005E5D16"/>
    <w:rsid w:val="005F4446"/>
    <w:rsid w:val="005F4DAB"/>
    <w:rsid w:val="00601FA3"/>
    <w:rsid w:val="00606A90"/>
    <w:rsid w:val="006219FE"/>
    <w:rsid w:val="006307D9"/>
    <w:rsid w:val="00637457"/>
    <w:rsid w:val="0065107D"/>
    <w:rsid w:val="0065171A"/>
    <w:rsid w:val="006525D2"/>
    <w:rsid w:val="00652748"/>
    <w:rsid w:val="006557C9"/>
    <w:rsid w:val="00660DC9"/>
    <w:rsid w:val="00661939"/>
    <w:rsid w:val="00661ABD"/>
    <w:rsid w:val="006621C6"/>
    <w:rsid w:val="00665440"/>
    <w:rsid w:val="00672EE8"/>
    <w:rsid w:val="00680CEA"/>
    <w:rsid w:val="00681070"/>
    <w:rsid w:val="00681673"/>
    <w:rsid w:val="00681B53"/>
    <w:rsid w:val="006908B3"/>
    <w:rsid w:val="0069354D"/>
    <w:rsid w:val="00693D1B"/>
    <w:rsid w:val="006A0F26"/>
    <w:rsid w:val="006A2968"/>
    <w:rsid w:val="006B2605"/>
    <w:rsid w:val="006B3447"/>
    <w:rsid w:val="006B3546"/>
    <w:rsid w:val="006B6541"/>
    <w:rsid w:val="006C020C"/>
    <w:rsid w:val="006C0DC7"/>
    <w:rsid w:val="006C4F93"/>
    <w:rsid w:val="006C5FDD"/>
    <w:rsid w:val="006E03AA"/>
    <w:rsid w:val="006F499D"/>
    <w:rsid w:val="006F570E"/>
    <w:rsid w:val="006F5B57"/>
    <w:rsid w:val="00700B89"/>
    <w:rsid w:val="00704B30"/>
    <w:rsid w:val="00713669"/>
    <w:rsid w:val="00714992"/>
    <w:rsid w:val="007177D7"/>
    <w:rsid w:val="00720450"/>
    <w:rsid w:val="0072291F"/>
    <w:rsid w:val="00722A12"/>
    <w:rsid w:val="00725F3B"/>
    <w:rsid w:val="007326FA"/>
    <w:rsid w:val="00735547"/>
    <w:rsid w:val="00745350"/>
    <w:rsid w:val="007454E6"/>
    <w:rsid w:val="007540AD"/>
    <w:rsid w:val="0075456D"/>
    <w:rsid w:val="0075497A"/>
    <w:rsid w:val="0075748C"/>
    <w:rsid w:val="00760146"/>
    <w:rsid w:val="00763DEA"/>
    <w:rsid w:val="007643ED"/>
    <w:rsid w:val="00772F1E"/>
    <w:rsid w:val="0077372D"/>
    <w:rsid w:val="007764FB"/>
    <w:rsid w:val="00780000"/>
    <w:rsid w:val="00781F21"/>
    <w:rsid w:val="007844A3"/>
    <w:rsid w:val="0079586C"/>
    <w:rsid w:val="00795BAE"/>
    <w:rsid w:val="00795DAA"/>
    <w:rsid w:val="00796F65"/>
    <w:rsid w:val="007A486C"/>
    <w:rsid w:val="007A5AE5"/>
    <w:rsid w:val="007A634F"/>
    <w:rsid w:val="007B4EA2"/>
    <w:rsid w:val="007C1CEF"/>
    <w:rsid w:val="007C32D8"/>
    <w:rsid w:val="007D0E0C"/>
    <w:rsid w:val="007D1137"/>
    <w:rsid w:val="007D4D58"/>
    <w:rsid w:val="007E54F2"/>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A0729"/>
    <w:rsid w:val="008A13D5"/>
    <w:rsid w:val="008A2734"/>
    <w:rsid w:val="008A5D9B"/>
    <w:rsid w:val="008B1FA2"/>
    <w:rsid w:val="008B52F1"/>
    <w:rsid w:val="008B622E"/>
    <w:rsid w:val="008C2029"/>
    <w:rsid w:val="008D186A"/>
    <w:rsid w:val="008D4356"/>
    <w:rsid w:val="008D4628"/>
    <w:rsid w:val="008D5BBC"/>
    <w:rsid w:val="008E6FFE"/>
    <w:rsid w:val="008F1450"/>
    <w:rsid w:val="008F1748"/>
    <w:rsid w:val="008F3C70"/>
    <w:rsid w:val="008F7E4D"/>
    <w:rsid w:val="00900F7C"/>
    <w:rsid w:val="00902B9E"/>
    <w:rsid w:val="00905BE4"/>
    <w:rsid w:val="0091060D"/>
    <w:rsid w:val="0091480C"/>
    <w:rsid w:val="009177CE"/>
    <w:rsid w:val="00920056"/>
    <w:rsid w:val="00920FA8"/>
    <w:rsid w:val="00921105"/>
    <w:rsid w:val="009230B9"/>
    <w:rsid w:val="009252AD"/>
    <w:rsid w:val="00926A30"/>
    <w:rsid w:val="0093640D"/>
    <w:rsid w:val="0093682B"/>
    <w:rsid w:val="00940B57"/>
    <w:rsid w:val="00945A9E"/>
    <w:rsid w:val="009527CA"/>
    <w:rsid w:val="00955E08"/>
    <w:rsid w:val="00955F9C"/>
    <w:rsid w:val="00956300"/>
    <w:rsid w:val="00961252"/>
    <w:rsid w:val="009625A3"/>
    <w:rsid w:val="00964908"/>
    <w:rsid w:val="00964BB2"/>
    <w:rsid w:val="009664B1"/>
    <w:rsid w:val="00970D66"/>
    <w:rsid w:val="00976E3E"/>
    <w:rsid w:val="00980BB0"/>
    <w:rsid w:val="00980BE5"/>
    <w:rsid w:val="009822DA"/>
    <w:rsid w:val="009824C1"/>
    <w:rsid w:val="0098536E"/>
    <w:rsid w:val="00985DC9"/>
    <w:rsid w:val="009905B4"/>
    <w:rsid w:val="00991671"/>
    <w:rsid w:val="00992F00"/>
    <w:rsid w:val="00995680"/>
    <w:rsid w:val="00996EF1"/>
    <w:rsid w:val="009A1050"/>
    <w:rsid w:val="009A21B0"/>
    <w:rsid w:val="009A6E0A"/>
    <w:rsid w:val="009B2A15"/>
    <w:rsid w:val="009B5AAA"/>
    <w:rsid w:val="009B7927"/>
    <w:rsid w:val="009C1FC1"/>
    <w:rsid w:val="009C2479"/>
    <w:rsid w:val="009C2758"/>
    <w:rsid w:val="009C2AD4"/>
    <w:rsid w:val="009C2BA7"/>
    <w:rsid w:val="009C45BC"/>
    <w:rsid w:val="009C559D"/>
    <w:rsid w:val="009D06D3"/>
    <w:rsid w:val="009D216A"/>
    <w:rsid w:val="009D33C5"/>
    <w:rsid w:val="009D4184"/>
    <w:rsid w:val="009D419E"/>
    <w:rsid w:val="009D5487"/>
    <w:rsid w:val="009D5624"/>
    <w:rsid w:val="009D6BC2"/>
    <w:rsid w:val="009E7348"/>
    <w:rsid w:val="009F082C"/>
    <w:rsid w:val="009F1068"/>
    <w:rsid w:val="009F34C0"/>
    <w:rsid w:val="009F3DCE"/>
    <w:rsid w:val="00A02BF0"/>
    <w:rsid w:val="00A05514"/>
    <w:rsid w:val="00A05B15"/>
    <w:rsid w:val="00A06E41"/>
    <w:rsid w:val="00A12282"/>
    <w:rsid w:val="00A1309E"/>
    <w:rsid w:val="00A27079"/>
    <w:rsid w:val="00A273ED"/>
    <w:rsid w:val="00A33180"/>
    <w:rsid w:val="00A3372D"/>
    <w:rsid w:val="00A34A4B"/>
    <w:rsid w:val="00A36986"/>
    <w:rsid w:val="00A3780B"/>
    <w:rsid w:val="00A4140E"/>
    <w:rsid w:val="00A4554A"/>
    <w:rsid w:val="00A45C48"/>
    <w:rsid w:val="00A51F67"/>
    <w:rsid w:val="00A609FD"/>
    <w:rsid w:val="00A62D5C"/>
    <w:rsid w:val="00A64680"/>
    <w:rsid w:val="00A65253"/>
    <w:rsid w:val="00A660C7"/>
    <w:rsid w:val="00A66804"/>
    <w:rsid w:val="00A714BB"/>
    <w:rsid w:val="00A756A8"/>
    <w:rsid w:val="00A8416E"/>
    <w:rsid w:val="00A87C6B"/>
    <w:rsid w:val="00A90641"/>
    <w:rsid w:val="00A921E7"/>
    <w:rsid w:val="00A94295"/>
    <w:rsid w:val="00A944C1"/>
    <w:rsid w:val="00A94BB1"/>
    <w:rsid w:val="00A96C95"/>
    <w:rsid w:val="00AA094C"/>
    <w:rsid w:val="00AA334B"/>
    <w:rsid w:val="00AA6FE3"/>
    <w:rsid w:val="00AB1AF9"/>
    <w:rsid w:val="00AB5627"/>
    <w:rsid w:val="00AB67E2"/>
    <w:rsid w:val="00AC293D"/>
    <w:rsid w:val="00AC5861"/>
    <w:rsid w:val="00AD017F"/>
    <w:rsid w:val="00AD1D58"/>
    <w:rsid w:val="00AE0856"/>
    <w:rsid w:val="00AE1BB2"/>
    <w:rsid w:val="00AE2C78"/>
    <w:rsid w:val="00AE2E84"/>
    <w:rsid w:val="00AE5EB1"/>
    <w:rsid w:val="00AE5F7F"/>
    <w:rsid w:val="00AE68F1"/>
    <w:rsid w:val="00AF137D"/>
    <w:rsid w:val="00AF212D"/>
    <w:rsid w:val="00AF315C"/>
    <w:rsid w:val="00AF3269"/>
    <w:rsid w:val="00AF41C1"/>
    <w:rsid w:val="00B03B10"/>
    <w:rsid w:val="00B1155F"/>
    <w:rsid w:val="00B116EE"/>
    <w:rsid w:val="00B151C4"/>
    <w:rsid w:val="00B17FB8"/>
    <w:rsid w:val="00B209BE"/>
    <w:rsid w:val="00B2331B"/>
    <w:rsid w:val="00B23749"/>
    <w:rsid w:val="00B245D5"/>
    <w:rsid w:val="00B27D2F"/>
    <w:rsid w:val="00B3028A"/>
    <w:rsid w:val="00B32011"/>
    <w:rsid w:val="00B321F7"/>
    <w:rsid w:val="00B36766"/>
    <w:rsid w:val="00B4005E"/>
    <w:rsid w:val="00B47CE8"/>
    <w:rsid w:val="00B5072B"/>
    <w:rsid w:val="00B52E98"/>
    <w:rsid w:val="00B57054"/>
    <w:rsid w:val="00B57192"/>
    <w:rsid w:val="00B61DA6"/>
    <w:rsid w:val="00B6488E"/>
    <w:rsid w:val="00B66025"/>
    <w:rsid w:val="00B77CDB"/>
    <w:rsid w:val="00B83222"/>
    <w:rsid w:val="00B85948"/>
    <w:rsid w:val="00B85F42"/>
    <w:rsid w:val="00B866DE"/>
    <w:rsid w:val="00B8689F"/>
    <w:rsid w:val="00B9013A"/>
    <w:rsid w:val="00B90959"/>
    <w:rsid w:val="00B92832"/>
    <w:rsid w:val="00BA1E15"/>
    <w:rsid w:val="00BA1FAE"/>
    <w:rsid w:val="00BA4F33"/>
    <w:rsid w:val="00BA6A46"/>
    <w:rsid w:val="00BB1817"/>
    <w:rsid w:val="00BB3B17"/>
    <w:rsid w:val="00BC0B9D"/>
    <w:rsid w:val="00BC3D35"/>
    <w:rsid w:val="00BC47BA"/>
    <w:rsid w:val="00BD0BEA"/>
    <w:rsid w:val="00BD3AA9"/>
    <w:rsid w:val="00BE244B"/>
    <w:rsid w:val="00BE5F2A"/>
    <w:rsid w:val="00BE6697"/>
    <w:rsid w:val="00BE7548"/>
    <w:rsid w:val="00BF19B2"/>
    <w:rsid w:val="00C005FF"/>
    <w:rsid w:val="00C03054"/>
    <w:rsid w:val="00C14A00"/>
    <w:rsid w:val="00C17B5B"/>
    <w:rsid w:val="00C20A5B"/>
    <w:rsid w:val="00C23E24"/>
    <w:rsid w:val="00C25B00"/>
    <w:rsid w:val="00C2656D"/>
    <w:rsid w:val="00C32E2D"/>
    <w:rsid w:val="00C41C62"/>
    <w:rsid w:val="00C42729"/>
    <w:rsid w:val="00C4289C"/>
    <w:rsid w:val="00C45676"/>
    <w:rsid w:val="00C46272"/>
    <w:rsid w:val="00C51859"/>
    <w:rsid w:val="00C5265D"/>
    <w:rsid w:val="00C57990"/>
    <w:rsid w:val="00C74B9D"/>
    <w:rsid w:val="00C750AD"/>
    <w:rsid w:val="00C7655C"/>
    <w:rsid w:val="00C76D70"/>
    <w:rsid w:val="00C802F0"/>
    <w:rsid w:val="00C83DCA"/>
    <w:rsid w:val="00C915C7"/>
    <w:rsid w:val="00C92950"/>
    <w:rsid w:val="00CA2926"/>
    <w:rsid w:val="00CA71AE"/>
    <w:rsid w:val="00CB206B"/>
    <w:rsid w:val="00CB267B"/>
    <w:rsid w:val="00CB4DD3"/>
    <w:rsid w:val="00CC23EF"/>
    <w:rsid w:val="00CC6A01"/>
    <w:rsid w:val="00CD1A14"/>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07C"/>
    <w:rsid w:val="00D24C0E"/>
    <w:rsid w:val="00D30C0D"/>
    <w:rsid w:val="00D338C2"/>
    <w:rsid w:val="00D33E8D"/>
    <w:rsid w:val="00D379B1"/>
    <w:rsid w:val="00D37F2F"/>
    <w:rsid w:val="00D407AB"/>
    <w:rsid w:val="00D40DCB"/>
    <w:rsid w:val="00D41115"/>
    <w:rsid w:val="00D4197C"/>
    <w:rsid w:val="00D45E1A"/>
    <w:rsid w:val="00D466E3"/>
    <w:rsid w:val="00D51539"/>
    <w:rsid w:val="00D51B9D"/>
    <w:rsid w:val="00D53FF4"/>
    <w:rsid w:val="00D54E4F"/>
    <w:rsid w:val="00D60D28"/>
    <w:rsid w:val="00D62A80"/>
    <w:rsid w:val="00D770EE"/>
    <w:rsid w:val="00D9033B"/>
    <w:rsid w:val="00D946EB"/>
    <w:rsid w:val="00D95C47"/>
    <w:rsid w:val="00D96FF0"/>
    <w:rsid w:val="00DA1378"/>
    <w:rsid w:val="00DA1952"/>
    <w:rsid w:val="00DA1B7F"/>
    <w:rsid w:val="00DA38AA"/>
    <w:rsid w:val="00DA3E2A"/>
    <w:rsid w:val="00DA5224"/>
    <w:rsid w:val="00DA6B0F"/>
    <w:rsid w:val="00DB09D1"/>
    <w:rsid w:val="00DB46E7"/>
    <w:rsid w:val="00DC2307"/>
    <w:rsid w:val="00DC69DF"/>
    <w:rsid w:val="00DC6EC7"/>
    <w:rsid w:val="00DD3D80"/>
    <w:rsid w:val="00DD5519"/>
    <w:rsid w:val="00DD5699"/>
    <w:rsid w:val="00DD73EE"/>
    <w:rsid w:val="00DE6B8B"/>
    <w:rsid w:val="00DE7CA5"/>
    <w:rsid w:val="00DF4F19"/>
    <w:rsid w:val="00DF5E92"/>
    <w:rsid w:val="00E01C7A"/>
    <w:rsid w:val="00E052A6"/>
    <w:rsid w:val="00E061DB"/>
    <w:rsid w:val="00E10842"/>
    <w:rsid w:val="00E11216"/>
    <w:rsid w:val="00E11C55"/>
    <w:rsid w:val="00E13F08"/>
    <w:rsid w:val="00E17595"/>
    <w:rsid w:val="00E21C55"/>
    <w:rsid w:val="00E224D1"/>
    <w:rsid w:val="00E25609"/>
    <w:rsid w:val="00E2636A"/>
    <w:rsid w:val="00E2728C"/>
    <w:rsid w:val="00E30948"/>
    <w:rsid w:val="00E30ECE"/>
    <w:rsid w:val="00E312C2"/>
    <w:rsid w:val="00E33D17"/>
    <w:rsid w:val="00E33FFC"/>
    <w:rsid w:val="00E35A1F"/>
    <w:rsid w:val="00E35B6D"/>
    <w:rsid w:val="00E37F0D"/>
    <w:rsid w:val="00E43C71"/>
    <w:rsid w:val="00E47640"/>
    <w:rsid w:val="00E5150E"/>
    <w:rsid w:val="00E53105"/>
    <w:rsid w:val="00E54822"/>
    <w:rsid w:val="00E578C0"/>
    <w:rsid w:val="00E62C3E"/>
    <w:rsid w:val="00E6537D"/>
    <w:rsid w:val="00E662A3"/>
    <w:rsid w:val="00E66356"/>
    <w:rsid w:val="00E7121E"/>
    <w:rsid w:val="00E74D27"/>
    <w:rsid w:val="00E7588D"/>
    <w:rsid w:val="00E75CAB"/>
    <w:rsid w:val="00E777EC"/>
    <w:rsid w:val="00E85C26"/>
    <w:rsid w:val="00E86E3E"/>
    <w:rsid w:val="00E871A9"/>
    <w:rsid w:val="00E87F0E"/>
    <w:rsid w:val="00E87FB3"/>
    <w:rsid w:val="00E909CA"/>
    <w:rsid w:val="00E9200C"/>
    <w:rsid w:val="00EA3F0C"/>
    <w:rsid w:val="00EA516C"/>
    <w:rsid w:val="00EA5FF7"/>
    <w:rsid w:val="00EB5AD3"/>
    <w:rsid w:val="00EB7B7F"/>
    <w:rsid w:val="00EC71EE"/>
    <w:rsid w:val="00ED155F"/>
    <w:rsid w:val="00ED54B8"/>
    <w:rsid w:val="00EE11D8"/>
    <w:rsid w:val="00EE770A"/>
    <w:rsid w:val="00EF3D0E"/>
    <w:rsid w:val="00EF4AD7"/>
    <w:rsid w:val="00F00A5E"/>
    <w:rsid w:val="00F06A42"/>
    <w:rsid w:val="00F1179A"/>
    <w:rsid w:val="00F1196C"/>
    <w:rsid w:val="00F14721"/>
    <w:rsid w:val="00F148E7"/>
    <w:rsid w:val="00F166D1"/>
    <w:rsid w:val="00F16919"/>
    <w:rsid w:val="00F21DEC"/>
    <w:rsid w:val="00F22A02"/>
    <w:rsid w:val="00F23F66"/>
    <w:rsid w:val="00F23FA8"/>
    <w:rsid w:val="00F31BFC"/>
    <w:rsid w:val="00F31D49"/>
    <w:rsid w:val="00F33498"/>
    <w:rsid w:val="00F3405A"/>
    <w:rsid w:val="00F35705"/>
    <w:rsid w:val="00F46361"/>
    <w:rsid w:val="00F46CC1"/>
    <w:rsid w:val="00F51CAF"/>
    <w:rsid w:val="00F5329C"/>
    <w:rsid w:val="00F557BE"/>
    <w:rsid w:val="00F576BE"/>
    <w:rsid w:val="00F6623F"/>
    <w:rsid w:val="00F67B66"/>
    <w:rsid w:val="00F724AE"/>
    <w:rsid w:val="00F740BF"/>
    <w:rsid w:val="00F7520A"/>
    <w:rsid w:val="00F757FF"/>
    <w:rsid w:val="00F815D7"/>
    <w:rsid w:val="00F8435E"/>
    <w:rsid w:val="00F85DC5"/>
    <w:rsid w:val="00F90C49"/>
    <w:rsid w:val="00F92DC5"/>
    <w:rsid w:val="00F95915"/>
    <w:rsid w:val="00F97274"/>
    <w:rsid w:val="00FA2113"/>
    <w:rsid w:val="00FA3BD5"/>
    <w:rsid w:val="00FA4659"/>
    <w:rsid w:val="00FB34C1"/>
    <w:rsid w:val="00FB5E9F"/>
    <w:rsid w:val="00FB600C"/>
    <w:rsid w:val="00FB7384"/>
    <w:rsid w:val="00FC59DD"/>
    <w:rsid w:val="00FC6739"/>
    <w:rsid w:val="00FC6E23"/>
    <w:rsid w:val="00FD1578"/>
    <w:rsid w:val="00FD51A0"/>
    <w:rsid w:val="00FD53BC"/>
    <w:rsid w:val="00FD69FE"/>
    <w:rsid w:val="00FE2890"/>
    <w:rsid w:val="00FE45CF"/>
    <w:rsid w:val="00FE464D"/>
    <w:rsid w:val="00FE52DA"/>
    <w:rsid w:val="00FE6DA8"/>
    <w:rsid w:val="00FF09C9"/>
    <w:rsid w:val="00FF223D"/>
    <w:rsid w:val="00FF2CC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DA3E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semiHidden/>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Heading3Char">
    <w:name w:val="Heading 3 Char"/>
    <w:basedOn w:val="DefaultParagraphFont"/>
    <w:link w:val="Heading3"/>
    <w:uiPriority w:val="9"/>
    <w:semiHidden/>
    <w:rsid w:val="00DA3E2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662511897">
      <w:bodyDiv w:val="1"/>
      <w:marLeft w:val="0"/>
      <w:marRight w:val="0"/>
      <w:marTop w:val="0"/>
      <w:marBottom w:val="0"/>
      <w:divBdr>
        <w:top w:val="none" w:sz="0" w:space="0" w:color="auto"/>
        <w:left w:val="none" w:sz="0" w:space="0" w:color="auto"/>
        <w:bottom w:val="none" w:sz="0" w:space="0" w:color="auto"/>
        <w:right w:val="none" w:sz="0" w:space="0" w:color="auto"/>
      </w:divBdr>
    </w:div>
    <w:div w:id="66336340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s@kpmg.rs"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kpmg.com/content/dam/kpmg/rs/pdf/2021/01/rs-cv-templat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188</TotalTime>
  <Pages>3</Pages>
  <Words>894</Words>
  <Characters>5203</Characters>
  <Application>Microsoft Office Word</Application>
  <DocSecurity>0</DocSecurity>
  <Lines>94</Lines>
  <Paragraphs>50</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 Bucic</cp:lastModifiedBy>
  <cp:revision>32</cp:revision>
  <dcterms:created xsi:type="dcterms:W3CDTF">2026-02-11T10:31:00Z</dcterms:created>
  <dcterms:modified xsi:type="dcterms:W3CDTF">2026-03-03T16:19:00Z</dcterms:modified>
</cp:coreProperties>
</file>