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E19FC" w14:textId="0EC166C2" w:rsidR="00B146A8" w:rsidRDefault="00B146A8" w:rsidP="001A694D">
      <w:pPr>
        <w:ind w:firstLine="0"/>
        <w:jc w:val="center"/>
        <w:rPr>
          <w:rFonts w:ascii="Arial" w:hAnsi="Arial" w:cs="Arial"/>
          <w:b/>
          <w:bCs/>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25"/>
      </w:tblGrid>
      <w:tr w:rsidR="00E42923" w14:paraId="54AD2D51" w14:textId="77777777" w:rsidTr="00077CCB">
        <w:tc>
          <w:tcPr>
            <w:tcW w:w="2972" w:type="dxa"/>
            <w:vAlign w:val="center"/>
          </w:tcPr>
          <w:p w14:paraId="4E99E77D" w14:textId="4A388F32" w:rsidR="00E42923" w:rsidRPr="005C7A74" w:rsidRDefault="00E42923" w:rsidP="00077CCB">
            <w:pPr>
              <w:ind w:firstLine="0"/>
              <w:jc w:val="left"/>
              <w:rPr>
                <w:rFonts w:ascii="Arial" w:hAnsi="Arial" w:cs="Arial"/>
                <w:b/>
                <w:bCs/>
                <w:iCs/>
                <w:sz w:val="24"/>
                <w:szCs w:val="24"/>
              </w:rPr>
            </w:pPr>
            <w:r w:rsidRPr="005C7A74">
              <w:rPr>
                <w:rFonts w:ascii="Arial" w:hAnsi="Arial" w:cs="Arial"/>
                <w:b/>
                <w:bCs/>
                <w:iCs/>
                <w:sz w:val="24"/>
                <w:szCs w:val="24"/>
              </w:rPr>
              <w:t>Subject</w:t>
            </w:r>
          </w:p>
        </w:tc>
        <w:tc>
          <w:tcPr>
            <w:tcW w:w="7025" w:type="dxa"/>
            <w:vAlign w:val="center"/>
          </w:tcPr>
          <w:p w14:paraId="01527DB5" w14:textId="2D853535" w:rsidR="00E42923" w:rsidRPr="005C7A74" w:rsidRDefault="005E4D8F" w:rsidP="00077CCB">
            <w:pPr>
              <w:ind w:firstLine="0"/>
              <w:jc w:val="left"/>
              <w:rPr>
                <w:rFonts w:ascii="Arial" w:hAnsi="Arial" w:cs="Arial"/>
                <w:iCs/>
                <w:sz w:val="24"/>
                <w:szCs w:val="24"/>
              </w:rPr>
            </w:pPr>
            <w:r>
              <w:rPr>
                <w:rFonts w:ascii="Arial" w:hAnsi="Arial" w:cs="Arial"/>
                <w:iCs/>
                <w:sz w:val="24"/>
                <w:szCs w:val="24"/>
              </w:rPr>
              <w:t>Information</w:t>
            </w:r>
            <w:r w:rsidR="004003F2" w:rsidRPr="005C7A74">
              <w:rPr>
                <w:rFonts w:ascii="Arial" w:hAnsi="Arial" w:cs="Arial"/>
                <w:iCs/>
                <w:sz w:val="24"/>
                <w:szCs w:val="24"/>
              </w:rPr>
              <w:t xml:space="preserve"> meeting</w:t>
            </w:r>
          </w:p>
        </w:tc>
      </w:tr>
      <w:tr w:rsidR="00E42923" w14:paraId="2EA3F49E" w14:textId="77777777" w:rsidTr="00077CCB">
        <w:tc>
          <w:tcPr>
            <w:tcW w:w="2972" w:type="dxa"/>
            <w:vAlign w:val="center"/>
          </w:tcPr>
          <w:p w14:paraId="12B06ED8" w14:textId="6046D977" w:rsidR="00E42923" w:rsidRPr="005C7A74" w:rsidRDefault="00E42923" w:rsidP="00077CCB">
            <w:pPr>
              <w:ind w:firstLine="0"/>
              <w:jc w:val="left"/>
              <w:rPr>
                <w:rFonts w:ascii="Arial" w:hAnsi="Arial" w:cs="Arial"/>
                <w:b/>
                <w:bCs/>
                <w:iCs/>
                <w:sz w:val="24"/>
                <w:szCs w:val="24"/>
              </w:rPr>
            </w:pPr>
            <w:r w:rsidRPr="005C7A74">
              <w:rPr>
                <w:rFonts w:ascii="Arial" w:hAnsi="Arial" w:cs="Arial"/>
                <w:b/>
                <w:bCs/>
                <w:iCs/>
                <w:sz w:val="24"/>
                <w:szCs w:val="24"/>
              </w:rPr>
              <w:t xml:space="preserve">Project </w:t>
            </w:r>
          </w:p>
        </w:tc>
        <w:tc>
          <w:tcPr>
            <w:tcW w:w="7025" w:type="dxa"/>
            <w:vAlign w:val="center"/>
          </w:tcPr>
          <w:p w14:paraId="1599216C" w14:textId="0B2CEBD4" w:rsidR="00E42923" w:rsidRPr="005C7A74" w:rsidRDefault="005C7A74" w:rsidP="00077CCB">
            <w:pPr>
              <w:tabs>
                <w:tab w:val="left" w:pos="1260"/>
              </w:tabs>
              <w:ind w:firstLine="0"/>
              <w:jc w:val="left"/>
              <w:rPr>
                <w:rFonts w:ascii="Arial" w:hAnsi="Arial" w:cs="Arial"/>
                <w:iCs/>
                <w:sz w:val="24"/>
                <w:szCs w:val="24"/>
              </w:rPr>
            </w:pPr>
            <w:r w:rsidRPr="005C7A74">
              <w:rPr>
                <w:rFonts w:ascii="Arial" w:hAnsi="Arial" w:cs="Arial"/>
                <w:iCs/>
                <w:sz w:val="24"/>
                <w:szCs w:val="24"/>
              </w:rPr>
              <w:t>Construction of Gas Interconnector Serbia-Bulgaria on the Serbian territory</w:t>
            </w:r>
          </w:p>
        </w:tc>
      </w:tr>
      <w:tr w:rsidR="00E42923" w14:paraId="495432BA" w14:textId="77777777" w:rsidTr="00077CCB">
        <w:tc>
          <w:tcPr>
            <w:tcW w:w="2972" w:type="dxa"/>
            <w:vAlign w:val="center"/>
          </w:tcPr>
          <w:p w14:paraId="62EC16B5" w14:textId="4D48DACE" w:rsidR="00E42923" w:rsidRPr="005C7A74" w:rsidRDefault="00E42923" w:rsidP="00077CCB">
            <w:pPr>
              <w:ind w:firstLine="0"/>
              <w:jc w:val="left"/>
              <w:rPr>
                <w:rFonts w:ascii="Arial" w:hAnsi="Arial" w:cs="Arial"/>
                <w:b/>
                <w:bCs/>
                <w:iCs/>
                <w:sz w:val="24"/>
                <w:szCs w:val="24"/>
              </w:rPr>
            </w:pPr>
            <w:r w:rsidRPr="005C7A74">
              <w:rPr>
                <w:rFonts w:ascii="Arial" w:hAnsi="Arial" w:cs="Arial"/>
                <w:b/>
                <w:bCs/>
                <w:iCs/>
                <w:sz w:val="24"/>
                <w:szCs w:val="24"/>
              </w:rPr>
              <w:t>Publication reference</w:t>
            </w:r>
          </w:p>
        </w:tc>
        <w:tc>
          <w:tcPr>
            <w:tcW w:w="7025" w:type="dxa"/>
            <w:vAlign w:val="center"/>
          </w:tcPr>
          <w:p w14:paraId="162FF845" w14:textId="0B67D47F" w:rsidR="00E42923" w:rsidRPr="005C7A74" w:rsidRDefault="0045060E" w:rsidP="00077CCB">
            <w:pPr>
              <w:ind w:firstLine="0"/>
              <w:jc w:val="left"/>
              <w:rPr>
                <w:rFonts w:ascii="Arial" w:hAnsi="Arial" w:cs="Arial"/>
                <w:color w:val="1F497D" w:themeColor="text2"/>
                <w:sz w:val="24"/>
                <w:szCs w:val="24"/>
              </w:rPr>
            </w:pPr>
            <w:r w:rsidRPr="005C7A74">
              <w:rPr>
                <w:rFonts w:ascii="Arial" w:hAnsi="Arial" w:cs="Arial"/>
                <w:sz w:val="24"/>
                <w:szCs w:val="24"/>
              </w:rPr>
              <w:t>NEAR/BEG/2021/EA-OP/0032</w:t>
            </w:r>
          </w:p>
        </w:tc>
      </w:tr>
      <w:tr w:rsidR="00E42923" w14:paraId="44C32C1D" w14:textId="77777777" w:rsidTr="00077CCB">
        <w:tc>
          <w:tcPr>
            <w:tcW w:w="2972" w:type="dxa"/>
            <w:vAlign w:val="center"/>
          </w:tcPr>
          <w:p w14:paraId="3E2AE43C" w14:textId="6C5B77D9" w:rsidR="00E42923" w:rsidRPr="005C7A74" w:rsidRDefault="004003F2" w:rsidP="00077CCB">
            <w:pPr>
              <w:ind w:firstLine="0"/>
              <w:jc w:val="left"/>
              <w:rPr>
                <w:rFonts w:ascii="Arial" w:hAnsi="Arial" w:cs="Arial"/>
                <w:b/>
                <w:bCs/>
                <w:iCs/>
                <w:sz w:val="24"/>
                <w:szCs w:val="24"/>
              </w:rPr>
            </w:pPr>
            <w:r w:rsidRPr="005C7A74">
              <w:rPr>
                <w:rFonts w:ascii="Arial" w:hAnsi="Arial" w:cs="Arial"/>
                <w:b/>
                <w:bCs/>
                <w:iCs/>
                <w:sz w:val="24"/>
                <w:szCs w:val="24"/>
              </w:rPr>
              <w:t>Venue</w:t>
            </w:r>
          </w:p>
        </w:tc>
        <w:tc>
          <w:tcPr>
            <w:tcW w:w="7025" w:type="dxa"/>
            <w:vAlign w:val="center"/>
          </w:tcPr>
          <w:p w14:paraId="0E82A366" w14:textId="1B28DB25" w:rsidR="00E42923" w:rsidRPr="005C7A74" w:rsidRDefault="00153019" w:rsidP="00153019">
            <w:pPr>
              <w:ind w:firstLine="0"/>
              <w:jc w:val="left"/>
              <w:rPr>
                <w:rFonts w:ascii="Arial" w:hAnsi="Arial" w:cs="Arial"/>
                <w:iCs/>
                <w:sz w:val="24"/>
                <w:szCs w:val="24"/>
              </w:rPr>
            </w:pPr>
            <w:r w:rsidRPr="00153019">
              <w:rPr>
                <w:rFonts w:ascii="Arial" w:hAnsi="Arial" w:cs="Arial"/>
                <w:iCs/>
                <w:sz w:val="24"/>
                <w:szCs w:val="24"/>
              </w:rPr>
              <w:t>Online</w:t>
            </w:r>
            <w:r>
              <w:rPr>
                <w:rFonts w:ascii="Arial" w:hAnsi="Arial" w:cs="Arial"/>
                <w:iCs/>
                <w:sz w:val="24"/>
                <w:szCs w:val="24"/>
              </w:rPr>
              <w:t xml:space="preserve"> Meeting via Microsoft T</w:t>
            </w:r>
            <w:r w:rsidRPr="00153019">
              <w:rPr>
                <w:rFonts w:ascii="Arial" w:hAnsi="Arial" w:cs="Arial"/>
                <w:iCs/>
                <w:sz w:val="24"/>
                <w:szCs w:val="24"/>
              </w:rPr>
              <w:t>eams</w:t>
            </w:r>
            <w:r>
              <w:rPr>
                <w:rFonts w:ascii="Arial" w:hAnsi="Arial" w:cs="Arial"/>
                <w:iCs/>
                <w:sz w:val="24"/>
                <w:szCs w:val="24"/>
              </w:rPr>
              <w:t xml:space="preserve"> hosted by</w:t>
            </w:r>
            <w:r w:rsidRPr="00153019">
              <w:rPr>
                <w:rFonts w:ascii="Arial" w:hAnsi="Arial" w:cs="Arial"/>
                <w:iCs/>
                <w:sz w:val="24"/>
                <w:szCs w:val="24"/>
              </w:rPr>
              <w:t xml:space="preserve"> </w:t>
            </w:r>
            <w:r w:rsidR="00033637" w:rsidRPr="005C7A74">
              <w:rPr>
                <w:rFonts w:ascii="Arial" w:hAnsi="Arial" w:cs="Arial"/>
                <w:iCs/>
                <w:sz w:val="24"/>
                <w:szCs w:val="24"/>
              </w:rPr>
              <w:t>M</w:t>
            </w:r>
            <w:r w:rsidR="00334618">
              <w:rPr>
                <w:rFonts w:ascii="Arial" w:hAnsi="Arial" w:cs="Arial"/>
                <w:iCs/>
                <w:sz w:val="24"/>
                <w:szCs w:val="24"/>
              </w:rPr>
              <w:t>inistry of Mining and Energy,</w:t>
            </w:r>
            <w:r>
              <w:rPr>
                <w:rFonts w:ascii="Arial" w:hAnsi="Arial" w:cs="Arial"/>
                <w:iCs/>
                <w:sz w:val="24"/>
                <w:szCs w:val="24"/>
              </w:rPr>
              <w:t xml:space="preserve"> Belgrade,</w:t>
            </w:r>
            <w:r w:rsidR="00334618">
              <w:rPr>
                <w:rFonts w:ascii="Arial" w:hAnsi="Arial" w:cs="Arial"/>
                <w:iCs/>
                <w:sz w:val="24"/>
                <w:szCs w:val="24"/>
              </w:rPr>
              <w:t xml:space="preserve"> 36</w:t>
            </w:r>
            <w:r w:rsidR="00033637" w:rsidRPr="005C7A74">
              <w:rPr>
                <w:rFonts w:ascii="Arial" w:hAnsi="Arial" w:cs="Arial"/>
                <w:iCs/>
                <w:sz w:val="24"/>
                <w:szCs w:val="24"/>
              </w:rPr>
              <w:t xml:space="preserve"> Kralja Milana </w:t>
            </w:r>
            <w:r w:rsidR="00334618">
              <w:rPr>
                <w:rFonts w:ascii="Arial" w:hAnsi="Arial" w:cs="Arial"/>
                <w:iCs/>
                <w:sz w:val="24"/>
                <w:szCs w:val="24"/>
              </w:rPr>
              <w:t>st.</w:t>
            </w:r>
          </w:p>
        </w:tc>
      </w:tr>
      <w:tr w:rsidR="00E42923" w14:paraId="40D4792F" w14:textId="77777777" w:rsidTr="00077CCB">
        <w:tc>
          <w:tcPr>
            <w:tcW w:w="2972" w:type="dxa"/>
            <w:vAlign w:val="center"/>
          </w:tcPr>
          <w:p w14:paraId="0E8026E2" w14:textId="46547405" w:rsidR="00E42923" w:rsidRPr="005C7A74" w:rsidRDefault="004003F2" w:rsidP="00077CCB">
            <w:pPr>
              <w:tabs>
                <w:tab w:val="left" w:pos="828"/>
              </w:tabs>
              <w:ind w:firstLine="0"/>
              <w:jc w:val="left"/>
              <w:rPr>
                <w:rFonts w:ascii="Arial" w:hAnsi="Arial" w:cs="Arial"/>
                <w:b/>
                <w:bCs/>
                <w:iCs/>
                <w:sz w:val="24"/>
                <w:szCs w:val="24"/>
              </w:rPr>
            </w:pPr>
            <w:r w:rsidRPr="005C7A74">
              <w:rPr>
                <w:rFonts w:ascii="Arial" w:hAnsi="Arial" w:cs="Arial"/>
                <w:b/>
                <w:bCs/>
                <w:iCs/>
                <w:sz w:val="24"/>
                <w:szCs w:val="24"/>
              </w:rPr>
              <w:t>Date/time of the meeting</w:t>
            </w:r>
          </w:p>
        </w:tc>
        <w:tc>
          <w:tcPr>
            <w:tcW w:w="7025" w:type="dxa"/>
            <w:vAlign w:val="center"/>
          </w:tcPr>
          <w:p w14:paraId="6560777A" w14:textId="2AAB15A0" w:rsidR="00E42923" w:rsidRPr="005C7A74" w:rsidRDefault="00033637" w:rsidP="00077CCB">
            <w:pPr>
              <w:ind w:firstLine="0"/>
              <w:jc w:val="left"/>
              <w:rPr>
                <w:rFonts w:ascii="Arial" w:hAnsi="Arial" w:cs="Arial"/>
                <w:iCs/>
                <w:sz w:val="24"/>
                <w:szCs w:val="24"/>
              </w:rPr>
            </w:pPr>
            <w:r w:rsidRPr="005C7A74">
              <w:rPr>
                <w:rFonts w:ascii="Arial" w:hAnsi="Arial" w:cs="Arial"/>
                <w:noProof/>
                <w:sz w:val="24"/>
                <w:szCs w:val="24"/>
                <w:lang w:eastAsia="en-GB"/>
              </w:rPr>
              <w:t>26 April 2021, 11:00</w:t>
            </w:r>
            <w:r w:rsidR="0039538D" w:rsidRPr="005C7A74">
              <w:rPr>
                <w:rFonts w:ascii="Arial" w:hAnsi="Arial" w:cs="Arial"/>
                <w:noProof/>
                <w:sz w:val="24"/>
                <w:szCs w:val="24"/>
                <w:lang w:eastAsia="en-GB"/>
              </w:rPr>
              <w:t xml:space="preserve"> CET</w:t>
            </w:r>
          </w:p>
        </w:tc>
      </w:tr>
    </w:tbl>
    <w:p w14:paraId="2C8FDE5E" w14:textId="77777777" w:rsidR="007752B2" w:rsidRPr="00751AFA" w:rsidRDefault="007752B2" w:rsidP="001A694D">
      <w:pPr>
        <w:ind w:firstLine="0"/>
        <w:jc w:val="center"/>
        <w:rPr>
          <w:rFonts w:ascii="Arial" w:hAnsi="Arial" w:cs="Arial"/>
          <w:b/>
          <w:bCs/>
          <w:iCs/>
          <w:sz w:val="24"/>
          <w:szCs w:val="24"/>
        </w:rPr>
      </w:pPr>
    </w:p>
    <w:p w14:paraId="106F2A7C" w14:textId="1716B811" w:rsidR="00EA63A1" w:rsidRPr="00EC5EC5" w:rsidRDefault="00EC5EC5" w:rsidP="00631F4D">
      <w:pPr>
        <w:ind w:firstLine="0"/>
        <w:jc w:val="center"/>
        <w:rPr>
          <w:rFonts w:ascii="Arial" w:hAnsi="Arial" w:cs="Arial"/>
          <w:b/>
          <w:sz w:val="24"/>
          <w:szCs w:val="24"/>
        </w:rPr>
      </w:pPr>
      <w:r w:rsidRPr="00EC5EC5">
        <w:rPr>
          <w:rFonts w:ascii="Arial" w:hAnsi="Arial" w:cs="Arial"/>
          <w:b/>
          <w:bCs/>
          <w:sz w:val="24"/>
          <w:szCs w:val="24"/>
        </w:rPr>
        <w:t>MINUTES OF THE MEETING</w:t>
      </w:r>
    </w:p>
    <w:tbl>
      <w:tblPr>
        <w:tblpPr w:leftFromText="180" w:rightFromText="180" w:vertAnchor="text" w:horzAnchor="margin" w:tblpXSpec="center" w:tblpY="48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647"/>
      </w:tblGrid>
      <w:tr w:rsidR="00E30D41" w:rsidRPr="00751AFA" w14:paraId="111BD2F9" w14:textId="77777777" w:rsidTr="00E30D41">
        <w:tc>
          <w:tcPr>
            <w:tcW w:w="1838" w:type="dxa"/>
            <w:shd w:val="clear" w:color="auto" w:fill="auto"/>
          </w:tcPr>
          <w:p w14:paraId="13BD9D1C" w14:textId="53AFAB72" w:rsidR="00E30D41" w:rsidRPr="00DE333E" w:rsidRDefault="00E30D41" w:rsidP="00E30D41">
            <w:pPr>
              <w:spacing w:after="0" w:line="240" w:lineRule="auto"/>
              <w:ind w:firstLine="0"/>
              <w:jc w:val="left"/>
              <w:rPr>
                <w:rFonts w:ascii="Arial" w:eastAsia="Times New Roman" w:hAnsi="Arial" w:cs="Arial"/>
                <w:sz w:val="24"/>
                <w:szCs w:val="24"/>
                <w:lang w:val="en-US"/>
              </w:rPr>
            </w:pPr>
            <w:r w:rsidRPr="00DE333E">
              <w:rPr>
                <w:rFonts w:ascii="Arial" w:eastAsia="Times New Roman" w:hAnsi="Arial" w:cs="Arial"/>
                <w:sz w:val="24"/>
                <w:szCs w:val="24"/>
              </w:rPr>
              <w:t xml:space="preserve">11:00 </w:t>
            </w:r>
            <w:r w:rsidR="00153019" w:rsidRPr="00DE333E">
              <w:rPr>
                <w:rFonts w:ascii="Arial" w:eastAsia="Times New Roman" w:hAnsi="Arial" w:cs="Arial"/>
                <w:sz w:val="24"/>
                <w:szCs w:val="24"/>
              </w:rPr>
              <w:t>– 11</w:t>
            </w:r>
            <w:r w:rsidR="00153019" w:rsidRPr="00DE333E">
              <w:rPr>
                <w:rFonts w:ascii="Arial" w:eastAsia="Times New Roman" w:hAnsi="Arial" w:cs="Arial"/>
                <w:sz w:val="24"/>
                <w:szCs w:val="24"/>
                <w:lang w:val="en-US"/>
              </w:rPr>
              <w:t>:20</w:t>
            </w:r>
          </w:p>
        </w:tc>
        <w:tc>
          <w:tcPr>
            <w:tcW w:w="8647" w:type="dxa"/>
            <w:shd w:val="clear" w:color="auto" w:fill="auto"/>
            <w:vAlign w:val="center"/>
          </w:tcPr>
          <w:p w14:paraId="6C40E847" w14:textId="77777777" w:rsidR="00E30D41" w:rsidRPr="00751AFA" w:rsidRDefault="00E30D41" w:rsidP="00E30D41">
            <w:pPr>
              <w:spacing w:after="0" w:line="240" w:lineRule="auto"/>
              <w:ind w:firstLine="0"/>
              <w:jc w:val="left"/>
              <w:rPr>
                <w:rFonts w:ascii="Arial" w:eastAsia="Times New Roman" w:hAnsi="Arial" w:cs="Arial"/>
                <w:sz w:val="24"/>
                <w:szCs w:val="24"/>
              </w:rPr>
            </w:pPr>
            <w:r w:rsidRPr="00751AFA">
              <w:rPr>
                <w:rFonts w:ascii="Arial" w:eastAsia="Times New Roman" w:hAnsi="Arial" w:cs="Arial"/>
                <w:sz w:val="24"/>
                <w:szCs w:val="24"/>
              </w:rPr>
              <w:t>Connection/Registration</w:t>
            </w:r>
          </w:p>
        </w:tc>
      </w:tr>
      <w:tr w:rsidR="00E30D41" w:rsidRPr="00751AFA" w14:paraId="6D0C40B2" w14:textId="77777777" w:rsidTr="00E30D41">
        <w:tc>
          <w:tcPr>
            <w:tcW w:w="1838" w:type="dxa"/>
            <w:shd w:val="clear" w:color="auto" w:fill="auto"/>
          </w:tcPr>
          <w:p w14:paraId="73795293" w14:textId="77777777" w:rsidR="00E30D41" w:rsidRPr="00DE333E" w:rsidRDefault="00E30D41" w:rsidP="00E30D41">
            <w:pPr>
              <w:spacing w:after="0" w:line="240" w:lineRule="auto"/>
              <w:ind w:firstLine="0"/>
              <w:jc w:val="left"/>
              <w:rPr>
                <w:rFonts w:ascii="Arial" w:eastAsia="Times New Roman" w:hAnsi="Arial" w:cs="Arial"/>
                <w:sz w:val="24"/>
                <w:szCs w:val="24"/>
              </w:rPr>
            </w:pPr>
            <w:r w:rsidRPr="00DE333E">
              <w:rPr>
                <w:rFonts w:ascii="Arial" w:eastAsia="Times New Roman" w:hAnsi="Arial" w:cs="Arial"/>
                <w:sz w:val="24"/>
                <w:szCs w:val="24"/>
              </w:rPr>
              <w:t>11:20 – 11:30</w:t>
            </w:r>
          </w:p>
        </w:tc>
        <w:tc>
          <w:tcPr>
            <w:tcW w:w="8647" w:type="dxa"/>
            <w:shd w:val="clear" w:color="auto" w:fill="auto"/>
            <w:vAlign w:val="center"/>
          </w:tcPr>
          <w:p w14:paraId="1061D37B" w14:textId="4F2EA6E4" w:rsidR="00E30D41" w:rsidRPr="00DE333E" w:rsidRDefault="00E30D41" w:rsidP="00EC5EC5">
            <w:pPr>
              <w:spacing w:line="240" w:lineRule="auto"/>
              <w:ind w:firstLine="0"/>
              <w:rPr>
                <w:rFonts w:ascii="Arial" w:eastAsia="Times New Roman" w:hAnsi="Arial" w:cs="Arial"/>
                <w:sz w:val="24"/>
                <w:szCs w:val="24"/>
              </w:rPr>
            </w:pPr>
            <w:r w:rsidRPr="00DE333E">
              <w:rPr>
                <w:rFonts w:ascii="Arial" w:eastAsia="Times New Roman" w:hAnsi="Arial" w:cs="Arial"/>
                <w:sz w:val="24"/>
                <w:szCs w:val="24"/>
              </w:rPr>
              <w:t>Opening of the meeting and welcome words</w:t>
            </w:r>
            <w:r w:rsidR="00DE333E">
              <w:rPr>
                <w:rFonts w:ascii="Arial" w:eastAsia="Times New Roman" w:hAnsi="Arial" w:cs="Arial"/>
                <w:sz w:val="24"/>
                <w:szCs w:val="24"/>
              </w:rPr>
              <w:t>:</w:t>
            </w:r>
            <w:r w:rsidRPr="00DE333E">
              <w:rPr>
                <w:rFonts w:ascii="Arial" w:eastAsia="Times New Roman" w:hAnsi="Arial" w:cs="Arial"/>
                <w:sz w:val="24"/>
                <w:szCs w:val="24"/>
              </w:rPr>
              <w:t xml:space="preserve"> </w:t>
            </w:r>
          </w:p>
          <w:p w14:paraId="13FAD5C0" w14:textId="29A81A0C" w:rsidR="00E30D41" w:rsidRPr="00DE333E" w:rsidRDefault="00E30D41" w:rsidP="00E30D41">
            <w:pPr>
              <w:spacing w:after="0" w:line="240" w:lineRule="auto"/>
              <w:ind w:firstLine="0"/>
              <w:rPr>
                <w:rFonts w:ascii="Arial" w:eastAsia="Times New Roman" w:hAnsi="Arial" w:cs="Arial"/>
                <w:i/>
                <w:sz w:val="24"/>
                <w:szCs w:val="24"/>
              </w:rPr>
            </w:pPr>
            <w:r w:rsidRPr="00DE333E">
              <w:rPr>
                <w:rFonts w:ascii="Arial" w:eastAsia="Times New Roman" w:hAnsi="Arial" w:cs="Arial"/>
                <w:sz w:val="24"/>
                <w:szCs w:val="24"/>
              </w:rPr>
              <w:t xml:space="preserve">Ministry of Mining and Energy– Saša Stojanović, </w:t>
            </w:r>
            <w:r w:rsidR="008F196D" w:rsidRPr="00DE333E">
              <w:rPr>
                <w:rFonts w:ascii="Arial" w:eastAsia="Times New Roman" w:hAnsi="Arial" w:cs="Arial"/>
                <w:sz w:val="24"/>
                <w:szCs w:val="24"/>
              </w:rPr>
              <w:t>Assistant</w:t>
            </w:r>
            <w:r w:rsidRPr="00DE333E">
              <w:rPr>
                <w:rFonts w:ascii="Arial" w:eastAsia="Times New Roman" w:hAnsi="Arial" w:cs="Arial"/>
                <w:sz w:val="24"/>
                <w:szCs w:val="24"/>
              </w:rPr>
              <w:t xml:space="preserve"> </w:t>
            </w:r>
            <w:r w:rsidR="00334618" w:rsidRPr="00DE333E">
              <w:rPr>
                <w:rFonts w:ascii="Arial" w:eastAsia="Times New Roman" w:hAnsi="Arial" w:cs="Arial"/>
                <w:sz w:val="24"/>
                <w:szCs w:val="24"/>
              </w:rPr>
              <w:t>M</w:t>
            </w:r>
            <w:r w:rsidRPr="00DE333E">
              <w:rPr>
                <w:rFonts w:ascii="Arial" w:eastAsia="Times New Roman" w:hAnsi="Arial" w:cs="Arial"/>
                <w:sz w:val="24"/>
                <w:szCs w:val="24"/>
              </w:rPr>
              <w:t xml:space="preserve">inister </w:t>
            </w:r>
          </w:p>
          <w:p w14:paraId="18E6E5D8" w14:textId="018AF9E7" w:rsidR="00E30D41" w:rsidRPr="00DE333E" w:rsidRDefault="00E30D41" w:rsidP="00153019">
            <w:pPr>
              <w:spacing w:after="0" w:line="240" w:lineRule="auto"/>
              <w:ind w:firstLine="0"/>
              <w:rPr>
                <w:rFonts w:ascii="Arial" w:eastAsia="Times New Roman" w:hAnsi="Arial" w:cs="Arial"/>
                <w:sz w:val="24"/>
                <w:szCs w:val="24"/>
              </w:rPr>
            </w:pPr>
          </w:p>
        </w:tc>
      </w:tr>
      <w:tr w:rsidR="00E30D41" w:rsidRPr="00751AFA" w14:paraId="3C6EDBB1" w14:textId="77777777" w:rsidTr="00EC5EC5">
        <w:trPr>
          <w:trHeight w:val="4445"/>
        </w:trPr>
        <w:tc>
          <w:tcPr>
            <w:tcW w:w="1838" w:type="dxa"/>
            <w:shd w:val="clear" w:color="auto" w:fill="auto"/>
          </w:tcPr>
          <w:p w14:paraId="0A1AD378" w14:textId="77777777" w:rsidR="00E30D41" w:rsidRPr="00DE333E" w:rsidRDefault="00E30D41" w:rsidP="00E30D41">
            <w:pPr>
              <w:spacing w:after="0" w:line="240" w:lineRule="auto"/>
              <w:ind w:firstLine="0"/>
              <w:jc w:val="left"/>
              <w:rPr>
                <w:rFonts w:ascii="Arial" w:eastAsia="Times New Roman" w:hAnsi="Arial" w:cs="Arial"/>
                <w:sz w:val="24"/>
                <w:szCs w:val="24"/>
              </w:rPr>
            </w:pPr>
            <w:r w:rsidRPr="00DE333E">
              <w:rPr>
                <w:rFonts w:ascii="Arial" w:eastAsia="Times New Roman" w:hAnsi="Arial" w:cs="Arial"/>
                <w:sz w:val="24"/>
                <w:szCs w:val="24"/>
              </w:rPr>
              <w:t>11:30 – 12:00</w:t>
            </w:r>
          </w:p>
        </w:tc>
        <w:tc>
          <w:tcPr>
            <w:tcW w:w="8647" w:type="dxa"/>
            <w:shd w:val="clear" w:color="auto" w:fill="auto"/>
            <w:vAlign w:val="center"/>
          </w:tcPr>
          <w:p w14:paraId="422F5E29" w14:textId="77777777" w:rsidR="00E30D41" w:rsidRPr="00DE333E" w:rsidRDefault="00E30D41" w:rsidP="00E30D41">
            <w:pPr>
              <w:spacing w:after="0" w:line="240" w:lineRule="auto"/>
              <w:ind w:firstLine="0"/>
              <w:jc w:val="left"/>
              <w:rPr>
                <w:rFonts w:ascii="Arial" w:eastAsia="Times New Roman" w:hAnsi="Arial" w:cs="Arial"/>
                <w:sz w:val="24"/>
                <w:szCs w:val="24"/>
              </w:rPr>
            </w:pPr>
            <w:r w:rsidRPr="00DE333E">
              <w:rPr>
                <w:rFonts w:ascii="Arial" w:eastAsia="Times New Roman" w:hAnsi="Arial" w:cs="Arial"/>
                <w:sz w:val="24"/>
                <w:szCs w:val="24"/>
              </w:rPr>
              <w:t xml:space="preserve">Presentation of the Project </w:t>
            </w:r>
          </w:p>
          <w:p w14:paraId="2E3C343F" w14:textId="77777777" w:rsidR="00E30D41" w:rsidRPr="00DE333E" w:rsidRDefault="00E30D41" w:rsidP="00E30D41">
            <w:pPr>
              <w:spacing w:after="0" w:line="240" w:lineRule="auto"/>
              <w:ind w:firstLine="0"/>
              <w:jc w:val="left"/>
              <w:rPr>
                <w:rFonts w:ascii="Arial" w:eastAsia="Times New Roman" w:hAnsi="Arial" w:cs="Arial"/>
                <w:sz w:val="24"/>
                <w:szCs w:val="24"/>
              </w:rPr>
            </w:pPr>
          </w:p>
          <w:p w14:paraId="3DD9B532" w14:textId="31ACAAD3" w:rsidR="00DE333E" w:rsidRPr="00DE333E" w:rsidRDefault="00DE333E" w:rsidP="00E30D41">
            <w:pPr>
              <w:spacing w:after="0" w:line="240" w:lineRule="auto"/>
              <w:ind w:firstLine="0"/>
              <w:rPr>
                <w:rFonts w:ascii="Arial" w:eastAsia="Times New Roman" w:hAnsi="Arial" w:cs="Arial"/>
                <w:sz w:val="24"/>
                <w:szCs w:val="24"/>
              </w:rPr>
            </w:pPr>
            <w:r w:rsidRPr="00DE333E">
              <w:rPr>
                <w:rFonts w:ascii="Arial" w:eastAsia="Times New Roman" w:hAnsi="Arial" w:cs="Arial"/>
                <w:sz w:val="24"/>
                <w:szCs w:val="24"/>
              </w:rPr>
              <w:t>Procedural details</w:t>
            </w:r>
            <w:r>
              <w:rPr>
                <w:rFonts w:ascii="Arial" w:eastAsia="Times New Roman" w:hAnsi="Arial" w:cs="Arial"/>
                <w:sz w:val="24"/>
                <w:szCs w:val="24"/>
              </w:rPr>
              <w:t>:</w:t>
            </w:r>
          </w:p>
          <w:p w14:paraId="72181272" w14:textId="77777777" w:rsidR="00DE333E" w:rsidRDefault="00DE333E" w:rsidP="00E30D41">
            <w:pPr>
              <w:spacing w:after="0" w:line="240" w:lineRule="auto"/>
              <w:ind w:firstLine="0"/>
              <w:rPr>
                <w:rFonts w:ascii="Arial" w:eastAsia="Times New Roman" w:hAnsi="Arial" w:cs="Arial"/>
                <w:sz w:val="24"/>
                <w:szCs w:val="24"/>
              </w:rPr>
            </w:pPr>
          </w:p>
          <w:p w14:paraId="495FCFDA" w14:textId="631C919A" w:rsidR="00E30D41" w:rsidRPr="00DE333E" w:rsidRDefault="00E30D41" w:rsidP="00E30D41">
            <w:pPr>
              <w:spacing w:after="0" w:line="240" w:lineRule="auto"/>
              <w:ind w:firstLine="0"/>
              <w:rPr>
                <w:rFonts w:ascii="Arial" w:eastAsia="Times New Roman" w:hAnsi="Arial" w:cs="Arial"/>
                <w:sz w:val="24"/>
                <w:szCs w:val="24"/>
              </w:rPr>
            </w:pPr>
            <w:r w:rsidRPr="00DE333E">
              <w:rPr>
                <w:rFonts w:ascii="Arial" w:eastAsia="Times New Roman" w:hAnsi="Arial" w:cs="Arial"/>
                <w:sz w:val="24"/>
                <w:szCs w:val="24"/>
              </w:rPr>
              <w:t>Ministry of Finance</w:t>
            </w:r>
            <w:r w:rsidRPr="00DE333E" w:rsidDel="00D80137">
              <w:rPr>
                <w:rFonts w:ascii="Arial" w:eastAsia="Times New Roman" w:hAnsi="Arial" w:cs="Arial"/>
                <w:sz w:val="24"/>
                <w:szCs w:val="24"/>
              </w:rPr>
              <w:t xml:space="preserve"> </w:t>
            </w:r>
            <w:r w:rsidR="00DE333E">
              <w:rPr>
                <w:rFonts w:ascii="Arial" w:eastAsia="Times New Roman" w:hAnsi="Arial" w:cs="Arial"/>
                <w:sz w:val="24"/>
                <w:szCs w:val="24"/>
              </w:rPr>
              <w:t>(</w:t>
            </w:r>
            <w:r w:rsidRPr="00DE333E">
              <w:rPr>
                <w:rFonts w:ascii="Arial" w:eastAsia="Times New Roman" w:hAnsi="Arial" w:cs="Arial"/>
                <w:sz w:val="24"/>
                <w:szCs w:val="24"/>
              </w:rPr>
              <w:t>CFCU</w:t>
            </w:r>
            <w:r w:rsidR="00DE333E">
              <w:rPr>
                <w:rFonts w:ascii="Arial" w:eastAsia="Times New Roman" w:hAnsi="Arial" w:cs="Arial"/>
                <w:sz w:val="24"/>
                <w:szCs w:val="24"/>
              </w:rPr>
              <w:t>)</w:t>
            </w:r>
            <w:r w:rsidR="00153019" w:rsidRPr="00DE333E">
              <w:rPr>
                <w:rFonts w:ascii="Arial" w:eastAsia="Times New Roman" w:hAnsi="Arial" w:cs="Arial"/>
                <w:sz w:val="24"/>
                <w:szCs w:val="24"/>
              </w:rPr>
              <w:t xml:space="preserve">, </w:t>
            </w:r>
            <w:r w:rsidRPr="00DE333E">
              <w:rPr>
                <w:rFonts w:ascii="Arial" w:eastAsia="Times New Roman" w:hAnsi="Arial" w:cs="Arial"/>
                <w:sz w:val="24"/>
                <w:szCs w:val="24"/>
              </w:rPr>
              <w:t>Department for Contracting and Fi</w:t>
            </w:r>
            <w:r w:rsidR="00153019" w:rsidRPr="00DE333E">
              <w:rPr>
                <w:rFonts w:ascii="Arial" w:eastAsia="Times New Roman" w:hAnsi="Arial" w:cs="Arial"/>
                <w:sz w:val="24"/>
                <w:szCs w:val="24"/>
              </w:rPr>
              <w:t>nancing of EU Funded Programmes</w:t>
            </w:r>
            <w:r w:rsidRPr="00DE333E">
              <w:rPr>
                <w:rFonts w:ascii="Arial" w:eastAsia="Times New Roman" w:hAnsi="Arial" w:cs="Arial"/>
                <w:sz w:val="24"/>
                <w:szCs w:val="24"/>
              </w:rPr>
              <w:t xml:space="preserve"> –</w:t>
            </w:r>
            <w:r w:rsidR="00334618" w:rsidRPr="00DE333E">
              <w:rPr>
                <w:rFonts w:ascii="Arial" w:eastAsia="Times New Roman" w:hAnsi="Arial" w:cs="Arial"/>
                <w:sz w:val="24"/>
                <w:szCs w:val="24"/>
              </w:rPr>
              <w:t xml:space="preserve"> </w:t>
            </w:r>
            <w:r w:rsidRPr="00DE333E">
              <w:rPr>
                <w:rFonts w:ascii="Arial" w:eastAsia="Times New Roman" w:hAnsi="Arial" w:cs="Arial"/>
                <w:sz w:val="24"/>
                <w:szCs w:val="24"/>
              </w:rPr>
              <w:t>Saša Marković, Project manager in Division for Tender Preparation and Project and Contract Management</w:t>
            </w:r>
          </w:p>
          <w:p w14:paraId="7BB5AD3E" w14:textId="77777777" w:rsidR="00E30D41" w:rsidRPr="00DE333E" w:rsidRDefault="00E30D41" w:rsidP="00E30D41">
            <w:pPr>
              <w:spacing w:after="0" w:line="240" w:lineRule="auto"/>
              <w:ind w:firstLine="0"/>
              <w:rPr>
                <w:rFonts w:ascii="Arial" w:eastAsia="Times New Roman" w:hAnsi="Arial" w:cs="Arial"/>
                <w:sz w:val="24"/>
                <w:szCs w:val="24"/>
              </w:rPr>
            </w:pPr>
          </w:p>
          <w:p w14:paraId="14D82B76" w14:textId="397FACE1" w:rsidR="00DE333E" w:rsidRPr="00DE333E" w:rsidRDefault="00DE333E" w:rsidP="00E30D41">
            <w:pPr>
              <w:spacing w:after="0" w:line="240" w:lineRule="auto"/>
              <w:ind w:firstLine="0"/>
              <w:rPr>
                <w:rFonts w:ascii="Arial" w:eastAsia="Times New Roman" w:hAnsi="Arial" w:cs="Arial"/>
                <w:sz w:val="24"/>
                <w:szCs w:val="24"/>
              </w:rPr>
            </w:pPr>
            <w:r w:rsidRPr="00DE333E">
              <w:rPr>
                <w:rFonts w:ascii="Arial" w:eastAsia="Times New Roman" w:hAnsi="Arial" w:cs="Arial"/>
                <w:sz w:val="24"/>
                <w:szCs w:val="24"/>
              </w:rPr>
              <w:t>Project importance</w:t>
            </w:r>
            <w:r>
              <w:rPr>
                <w:rFonts w:ascii="Arial" w:eastAsia="Times New Roman" w:hAnsi="Arial" w:cs="Arial"/>
                <w:sz w:val="24"/>
                <w:szCs w:val="24"/>
              </w:rPr>
              <w:t>:</w:t>
            </w:r>
          </w:p>
          <w:p w14:paraId="20889009" w14:textId="77777777" w:rsidR="00DE333E" w:rsidRDefault="00DE333E" w:rsidP="00E30D41">
            <w:pPr>
              <w:spacing w:after="0" w:line="240" w:lineRule="auto"/>
              <w:ind w:firstLine="0"/>
              <w:rPr>
                <w:rFonts w:ascii="Arial" w:eastAsia="Times New Roman" w:hAnsi="Arial" w:cs="Arial"/>
                <w:sz w:val="24"/>
                <w:szCs w:val="24"/>
              </w:rPr>
            </w:pPr>
          </w:p>
          <w:p w14:paraId="03C41591" w14:textId="6D41EAC3" w:rsidR="00E30D41" w:rsidRPr="00DE333E" w:rsidRDefault="00E30D41" w:rsidP="00E30D41">
            <w:pPr>
              <w:spacing w:after="0" w:line="240" w:lineRule="auto"/>
              <w:ind w:firstLine="0"/>
              <w:rPr>
                <w:rFonts w:ascii="Arial" w:eastAsia="Times New Roman" w:hAnsi="Arial" w:cs="Arial"/>
                <w:sz w:val="24"/>
                <w:szCs w:val="24"/>
              </w:rPr>
            </w:pPr>
            <w:r w:rsidRPr="00DE333E">
              <w:rPr>
                <w:rFonts w:ascii="Arial" w:eastAsia="Times New Roman" w:hAnsi="Arial" w:cs="Arial"/>
                <w:sz w:val="24"/>
                <w:szCs w:val="24"/>
              </w:rPr>
              <w:t>PE Srbijagas – Milan Zdravković</w:t>
            </w:r>
            <w:r w:rsidR="00A35F5D" w:rsidRPr="00DE333E">
              <w:rPr>
                <w:rFonts w:ascii="Arial" w:eastAsia="Times New Roman" w:hAnsi="Arial" w:cs="Arial"/>
                <w:sz w:val="24"/>
                <w:szCs w:val="24"/>
              </w:rPr>
              <w:t xml:space="preserve">, </w:t>
            </w:r>
            <w:r w:rsidR="00ED6535" w:rsidRPr="00DE333E">
              <w:rPr>
                <w:rFonts w:ascii="Arial" w:eastAsia="Times New Roman" w:hAnsi="Arial" w:cs="Arial"/>
                <w:sz w:val="24"/>
                <w:szCs w:val="24"/>
              </w:rPr>
              <w:t>E</w:t>
            </w:r>
            <w:r w:rsidR="00153019" w:rsidRPr="00DE333E">
              <w:rPr>
                <w:rFonts w:ascii="Arial" w:eastAsia="Times New Roman" w:hAnsi="Arial" w:cs="Arial"/>
                <w:sz w:val="24"/>
                <w:szCs w:val="24"/>
              </w:rPr>
              <w:t>xecutive D</w:t>
            </w:r>
            <w:r w:rsidR="00A35F5D" w:rsidRPr="00DE333E">
              <w:rPr>
                <w:rFonts w:ascii="Arial" w:eastAsia="Times New Roman" w:hAnsi="Arial" w:cs="Arial"/>
                <w:sz w:val="24"/>
                <w:szCs w:val="24"/>
              </w:rPr>
              <w:t>irector</w:t>
            </w:r>
          </w:p>
          <w:p w14:paraId="147C20D6" w14:textId="77777777" w:rsidR="00E30D41" w:rsidRPr="00DE333E" w:rsidRDefault="00E30D41" w:rsidP="00E30D41">
            <w:pPr>
              <w:spacing w:after="0" w:line="240" w:lineRule="auto"/>
              <w:ind w:firstLine="0"/>
              <w:rPr>
                <w:rFonts w:ascii="Arial" w:eastAsia="Times New Roman" w:hAnsi="Arial" w:cs="Arial"/>
                <w:sz w:val="24"/>
                <w:szCs w:val="24"/>
              </w:rPr>
            </w:pPr>
          </w:p>
          <w:p w14:paraId="320A5D0C" w14:textId="736E5667" w:rsidR="00DE333E" w:rsidRDefault="00DE333E" w:rsidP="00500F73">
            <w:pPr>
              <w:spacing w:after="0" w:line="240" w:lineRule="auto"/>
              <w:ind w:firstLine="0"/>
              <w:rPr>
                <w:rFonts w:ascii="Arial" w:eastAsia="Times New Roman" w:hAnsi="Arial" w:cs="Arial"/>
                <w:sz w:val="24"/>
                <w:szCs w:val="24"/>
              </w:rPr>
            </w:pPr>
            <w:r w:rsidRPr="00DE333E">
              <w:rPr>
                <w:rFonts w:ascii="Arial" w:eastAsia="Times New Roman" w:hAnsi="Arial" w:cs="Arial"/>
                <w:sz w:val="24"/>
                <w:szCs w:val="24"/>
              </w:rPr>
              <w:t>Technical parts</w:t>
            </w:r>
            <w:r>
              <w:rPr>
                <w:rFonts w:ascii="Arial" w:eastAsia="Times New Roman" w:hAnsi="Arial" w:cs="Arial"/>
                <w:sz w:val="24"/>
                <w:szCs w:val="24"/>
              </w:rPr>
              <w:t>:</w:t>
            </w:r>
            <w:r w:rsidR="00E30D41" w:rsidRPr="00DE333E">
              <w:rPr>
                <w:rFonts w:ascii="Arial" w:eastAsia="Times New Roman" w:hAnsi="Arial" w:cs="Arial"/>
                <w:sz w:val="24"/>
                <w:szCs w:val="24"/>
              </w:rPr>
              <w:t xml:space="preserve"> </w:t>
            </w:r>
          </w:p>
          <w:p w14:paraId="65ADB79B" w14:textId="77777777" w:rsidR="00DE333E" w:rsidRDefault="00DE333E" w:rsidP="00500F73">
            <w:pPr>
              <w:spacing w:after="0" w:line="240" w:lineRule="auto"/>
              <w:ind w:firstLine="0"/>
              <w:rPr>
                <w:rFonts w:ascii="Arial" w:eastAsia="Times New Roman" w:hAnsi="Arial" w:cs="Arial"/>
                <w:sz w:val="24"/>
                <w:szCs w:val="24"/>
              </w:rPr>
            </w:pPr>
          </w:p>
          <w:p w14:paraId="6FF78F92" w14:textId="1FFE3D1C" w:rsidR="00E30D41" w:rsidRPr="00DE333E" w:rsidRDefault="00E30D41" w:rsidP="00500F73">
            <w:pPr>
              <w:spacing w:after="0" w:line="240" w:lineRule="auto"/>
              <w:ind w:firstLine="0"/>
              <w:rPr>
                <w:rFonts w:ascii="Arial" w:eastAsia="Times New Roman" w:hAnsi="Arial" w:cs="Arial"/>
                <w:sz w:val="24"/>
                <w:szCs w:val="24"/>
              </w:rPr>
            </w:pPr>
            <w:r w:rsidRPr="00DE333E">
              <w:rPr>
                <w:rFonts w:ascii="Arial" w:eastAsia="Times New Roman" w:hAnsi="Arial" w:cs="Arial"/>
                <w:sz w:val="24"/>
                <w:szCs w:val="24"/>
              </w:rPr>
              <w:t>TA Mott Macd</w:t>
            </w:r>
            <w:r w:rsidR="00DE333E" w:rsidRPr="00DE333E">
              <w:rPr>
                <w:rFonts w:ascii="Arial" w:eastAsia="Times New Roman" w:hAnsi="Arial" w:cs="Arial"/>
                <w:sz w:val="24"/>
                <w:szCs w:val="24"/>
              </w:rPr>
              <w:t xml:space="preserve">onald Connecta Consortium – </w:t>
            </w:r>
            <w:r w:rsidR="008F1472" w:rsidRPr="00DE333E">
              <w:rPr>
                <w:rFonts w:ascii="Arial" w:eastAsia="Times New Roman" w:hAnsi="Arial" w:cs="Arial"/>
                <w:sz w:val="24"/>
                <w:szCs w:val="24"/>
              </w:rPr>
              <w:t>Boban Stanojlović</w:t>
            </w:r>
            <w:r w:rsidR="00ED6535" w:rsidRPr="00DE333E">
              <w:rPr>
                <w:rFonts w:ascii="Arial" w:eastAsia="Times New Roman" w:hAnsi="Arial" w:cs="Arial"/>
                <w:sz w:val="24"/>
                <w:szCs w:val="24"/>
              </w:rPr>
              <w:t xml:space="preserve">, </w:t>
            </w:r>
            <w:r w:rsidR="008F1472" w:rsidRPr="00DE333E">
              <w:rPr>
                <w:rFonts w:ascii="Arial" w:eastAsia="Times New Roman" w:hAnsi="Arial" w:cs="Arial"/>
                <w:sz w:val="24"/>
                <w:szCs w:val="24"/>
              </w:rPr>
              <w:t>Mechanical Gas Pipeline Engineer</w:t>
            </w:r>
            <w:r w:rsidR="00ED6535" w:rsidRPr="00DE333E">
              <w:rPr>
                <w:rFonts w:ascii="Arial" w:eastAsia="Times New Roman" w:hAnsi="Arial" w:cs="Arial"/>
                <w:sz w:val="24"/>
                <w:szCs w:val="24"/>
              </w:rPr>
              <w:t xml:space="preserve"> </w:t>
            </w:r>
          </w:p>
          <w:p w14:paraId="79047E51" w14:textId="374F19B4" w:rsidR="00153019" w:rsidRPr="00DE333E" w:rsidRDefault="00153019" w:rsidP="00500F73">
            <w:pPr>
              <w:spacing w:after="0" w:line="240" w:lineRule="auto"/>
              <w:ind w:firstLine="0"/>
              <w:rPr>
                <w:rFonts w:ascii="Arial" w:eastAsia="Times New Roman" w:hAnsi="Arial" w:cs="Arial"/>
                <w:sz w:val="24"/>
                <w:szCs w:val="24"/>
              </w:rPr>
            </w:pPr>
          </w:p>
        </w:tc>
      </w:tr>
      <w:tr w:rsidR="00E30D41" w:rsidRPr="00751AFA" w14:paraId="4F64B7EC" w14:textId="77777777" w:rsidTr="00E30D41">
        <w:tc>
          <w:tcPr>
            <w:tcW w:w="1838" w:type="dxa"/>
            <w:shd w:val="clear" w:color="auto" w:fill="auto"/>
          </w:tcPr>
          <w:p w14:paraId="03EEEF4B" w14:textId="440801A5" w:rsidR="00E30D41" w:rsidRPr="00DE333E" w:rsidRDefault="00E30D41" w:rsidP="00E30D41">
            <w:pPr>
              <w:spacing w:after="0" w:line="240" w:lineRule="auto"/>
              <w:ind w:firstLine="0"/>
              <w:jc w:val="left"/>
              <w:rPr>
                <w:rFonts w:ascii="Arial" w:eastAsia="Times New Roman" w:hAnsi="Arial" w:cs="Arial"/>
                <w:sz w:val="24"/>
                <w:szCs w:val="24"/>
              </w:rPr>
            </w:pPr>
            <w:r w:rsidRPr="00DE333E">
              <w:rPr>
                <w:rFonts w:ascii="Arial" w:eastAsia="Times New Roman" w:hAnsi="Arial" w:cs="Arial"/>
                <w:sz w:val="24"/>
                <w:szCs w:val="24"/>
              </w:rPr>
              <w:t>12:00</w:t>
            </w:r>
          </w:p>
        </w:tc>
        <w:tc>
          <w:tcPr>
            <w:tcW w:w="8647" w:type="dxa"/>
            <w:shd w:val="clear" w:color="auto" w:fill="auto"/>
            <w:vAlign w:val="center"/>
          </w:tcPr>
          <w:p w14:paraId="005EC97F" w14:textId="7099DC2A" w:rsidR="00E30D41" w:rsidRPr="00751AFA" w:rsidRDefault="00E30D41" w:rsidP="00E30D41">
            <w:pPr>
              <w:spacing w:after="0" w:line="240" w:lineRule="auto"/>
              <w:ind w:firstLine="0"/>
              <w:jc w:val="left"/>
              <w:rPr>
                <w:rFonts w:ascii="Arial" w:eastAsia="Times New Roman" w:hAnsi="Arial" w:cs="Arial"/>
                <w:sz w:val="24"/>
                <w:szCs w:val="24"/>
              </w:rPr>
            </w:pPr>
            <w:r w:rsidRPr="00751AFA">
              <w:rPr>
                <w:rFonts w:ascii="Arial" w:eastAsia="Times New Roman" w:hAnsi="Arial" w:cs="Arial"/>
                <w:sz w:val="24"/>
                <w:szCs w:val="24"/>
              </w:rPr>
              <w:t xml:space="preserve">Closing of the Meeting </w:t>
            </w:r>
          </w:p>
        </w:tc>
      </w:tr>
    </w:tbl>
    <w:p w14:paraId="5C5EC436" w14:textId="3A54883A" w:rsidR="006447B1" w:rsidRPr="00751AFA" w:rsidRDefault="00EC5EC5" w:rsidP="00EC5EC5">
      <w:pPr>
        <w:spacing w:after="0" w:line="240" w:lineRule="auto"/>
        <w:ind w:firstLine="0"/>
        <w:jc w:val="center"/>
        <w:rPr>
          <w:rFonts w:ascii="Arial" w:hAnsi="Arial" w:cs="Arial"/>
          <w:sz w:val="24"/>
          <w:szCs w:val="24"/>
        </w:rPr>
      </w:pPr>
      <w:r>
        <w:rPr>
          <w:rFonts w:ascii="Arial" w:hAnsi="Arial" w:cs="Arial"/>
          <w:sz w:val="24"/>
          <w:szCs w:val="24"/>
        </w:rPr>
        <w:t>Agenda</w:t>
      </w:r>
      <w:bookmarkStart w:id="0" w:name="_GoBack"/>
      <w:bookmarkEnd w:id="0"/>
    </w:p>
    <w:p w14:paraId="7A2A8334" w14:textId="1E3D1EBA" w:rsidR="001D73CC" w:rsidRPr="00751AFA" w:rsidRDefault="001D73CC" w:rsidP="00B146A8">
      <w:pPr>
        <w:spacing w:after="0" w:line="240" w:lineRule="auto"/>
        <w:ind w:firstLine="0"/>
        <w:rPr>
          <w:rFonts w:ascii="Arial" w:hAnsi="Arial" w:cs="Arial"/>
          <w:sz w:val="24"/>
          <w:szCs w:val="24"/>
        </w:rPr>
      </w:pPr>
    </w:p>
    <w:p w14:paraId="29D083FD" w14:textId="3F644026" w:rsidR="001D73CC" w:rsidRPr="00751AFA" w:rsidRDefault="001D73CC" w:rsidP="00B146A8">
      <w:pPr>
        <w:spacing w:after="0" w:line="240" w:lineRule="auto"/>
        <w:ind w:firstLine="0"/>
        <w:rPr>
          <w:rFonts w:ascii="Arial" w:hAnsi="Arial" w:cs="Arial"/>
          <w:sz w:val="24"/>
          <w:szCs w:val="24"/>
        </w:rPr>
      </w:pPr>
    </w:p>
    <w:p w14:paraId="03FDD756" w14:textId="3375C95F" w:rsidR="001D73CC" w:rsidRPr="00751AFA" w:rsidRDefault="001D73CC" w:rsidP="00B146A8">
      <w:pPr>
        <w:spacing w:after="0" w:line="240" w:lineRule="auto"/>
        <w:ind w:firstLine="0"/>
        <w:rPr>
          <w:rFonts w:ascii="Arial" w:hAnsi="Arial" w:cs="Arial"/>
          <w:sz w:val="24"/>
          <w:szCs w:val="24"/>
        </w:rPr>
      </w:pPr>
      <w:r w:rsidRPr="00751AFA">
        <w:rPr>
          <w:rFonts w:ascii="Arial" w:hAnsi="Arial" w:cs="Arial"/>
          <w:sz w:val="24"/>
          <w:szCs w:val="24"/>
        </w:rPr>
        <w:br w:type="page"/>
      </w:r>
    </w:p>
    <w:p w14:paraId="48BAFD74" w14:textId="489A30F8" w:rsidR="001D73CC" w:rsidRPr="00751AFA" w:rsidRDefault="001D73CC" w:rsidP="00B146A8">
      <w:pPr>
        <w:spacing w:after="0" w:line="240" w:lineRule="auto"/>
        <w:ind w:firstLine="0"/>
        <w:rPr>
          <w:rFonts w:ascii="Arial" w:hAnsi="Arial" w:cs="Arial"/>
          <w:sz w:val="24"/>
          <w:szCs w:val="24"/>
        </w:rPr>
      </w:pPr>
    </w:p>
    <w:p w14:paraId="5E556E29" w14:textId="0E701375" w:rsidR="001D73CC" w:rsidRPr="00751AFA" w:rsidRDefault="001D73CC" w:rsidP="00B146A8">
      <w:pPr>
        <w:spacing w:after="0" w:line="240" w:lineRule="auto"/>
        <w:ind w:firstLine="0"/>
        <w:rPr>
          <w:rFonts w:ascii="Arial" w:hAnsi="Arial" w:cs="Arial"/>
          <w:sz w:val="24"/>
          <w:szCs w:val="24"/>
        </w:rPr>
      </w:pPr>
    </w:p>
    <w:p w14:paraId="0830C431" w14:textId="3862C73E" w:rsidR="004D62C0" w:rsidRPr="00751AFA" w:rsidRDefault="004D62C0" w:rsidP="004D62C0">
      <w:pPr>
        <w:spacing w:after="0" w:line="240" w:lineRule="auto"/>
        <w:ind w:firstLine="0"/>
        <w:jc w:val="center"/>
        <w:rPr>
          <w:rFonts w:ascii="Arial" w:hAnsi="Arial" w:cs="Arial"/>
          <w:b/>
          <w:bCs/>
          <w:sz w:val="24"/>
          <w:szCs w:val="24"/>
        </w:rPr>
      </w:pPr>
      <w:r w:rsidRPr="00751AFA">
        <w:rPr>
          <w:rFonts w:ascii="Arial" w:hAnsi="Arial" w:cs="Arial"/>
          <w:b/>
          <w:bCs/>
          <w:sz w:val="24"/>
          <w:szCs w:val="24"/>
        </w:rPr>
        <w:t>MINUTES OF THE MEETING</w:t>
      </w:r>
    </w:p>
    <w:p w14:paraId="51E32E1E" w14:textId="77777777" w:rsidR="004D62C0" w:rsidRPr="00751AFA" w:rsidRDefault="004D62C0" w:rsidP="004D62C0">
      <w:pPr>
        <w:spacing w:after="0" w:line="240" w:lineRule="auto"/>
        <w:ind w:firstLine="0"/>
        <w:rPr>
          <w:rFonts w:ascii="Arial" w:hAnsi="Arial" w:cs="Arial"/>
          <w:sz w:val="24"/>
          <w:szCs w:val="24"/>
        </w:rPr>
      </w:pPr>
    </w:p>
    <w:p w14:paraId="136D1615" w14:textId="57C6A5B0" w:rsidR="004D62C0" w:rsidRPr="00751AFA" w:rsidRDefault="004D62C0" w:rsidP="004D62C0">
      <w:pPr>
        <w:spacing w:after="0" w:line="240" w:lineRule="auto"/>
        <w:ind w:firstLine="0"/>
        <w:rPr>
          <w:rFonts w:ascii="Arial" w:hAnsi="Arial" w:cs="Arial"/>
          <w:sz w:val="24"/>
          <w:szCs w:val="24"/>
        </w:rPr>
      </w:pPr>
    </w:p>
    <w:p w14:paraId="2FCFE12A" w14:textId="77777777" w:rsidR="004D62C0" w:rsidRPr="00751AFA" w:rsidRDefault="004D62C0" w:rsidP="004D62C0">
      <w:pPr>
        <w:spacing w:after="0" w:line="240" w:lineRule="auto"/>
        <w:ind w:firstLine="0"/>
        <w:rPr>
          <w:rFonts w:ascii="Arial" w:hAnsi="Arial" w:cs="Arial"/>
          <w:sz w:val="24"/>
          <w:szCs w:val="24"/>
        </w:rPr>
      </w:pPr>
    </w:p>
    <w:p w14:paraId="6E1B7357" w14:textId="6F5B53DF" w:rsidR="002E5CA6" w:rsidRPr="00751AFA" w:rsidRDefault="004D62C0" w:rsidP="004D62C0">
      <w:pPr>
        <w:spacing w:after="0" w:line="240" w:lineRule="auto"/>
        <w:ind w:firstLine="0"/>
        <w:rPr>
          <w:rFonts w:ascii="Arial" w:hAnsi="Arial" w:cs="Arial"/>
          <w:sz w:val="24"/>
          <w:szCs w:val="24"/>
        </w:rPr>
      </w:pPr>
      <w:r w:rsidRPr="00751AFA">
        <w:rPr>
          <w:rFonts w:ascii="Arial" w:hAnsi="Arial" w:cs="Arial"/>
          <w:sz w:val="24"/>
          <w:szCs w:val="24"/>
        </w:rPr>
        <w:t xml:space="preserve">On behalf of the </w:t>
      </w:r>
      <w:r w:rsidR="002E5CA6" w:rsidRPr="00751AFA">
        <w:rPr>
          <w:rFonts w:ascii="Arial" w:hAnsi="Arial" w:cs="Arial"/>
          <w:sz w:val="24"/>
          <w:szCs w:val="24"/>
        </w:rPr>
        <w:t>Final beneficiary of the Project</w:t>
      </w:r>
      <w:r w:rsidRPr="00751AFA">
        <w:rPr>
          <w:rFonts w:ascii="Arial" w:hAnsi="Arial" w:cs="Arial"/>
          <w:sz w:val="24"/>
          <w:szCs w:val="24"/>
        </w:rPr>
        <w:t xml:space="preserve">, </w:t>
      </w:r>
      <w:r w:rsidR="002E5CA6" w:rsidRPr="00751AFA">
        <w:rPr>
          <w:rFonts w:ascii="Arial" w:hAnsi="Arial" w:cs="Arial"/>
          <w:sz w:val="24"/>
          <w:szCs w:val="24"/>
        </w:rPr>
        <w:t xml:space="preserve">Ministry </w:t>
      </w:r>
      <w:r w:rsidR="00CA0F83">
        <w:rPr>
          <w:rFonts w:ascii="Arial" w:hAnsi="Arial" w:cs="Arial"/>
          <w:sz w:val="24"/>
          <w:szCs w:val="24"/>
        </w:rPr>
        <w:t xml:space="preserve">of </w:t>
      </w:r>
      <w:r w:rsidR="002E5CA6" w:rsidRPr="00751AFA">
        <w:rPr>
          <w:rFonts w:ascii="Arial" w:hAnsi="Arial" w:cs="Arial"/>
          <w:sz w:val="24"/>
          <w:szCs w:val="24"/>
        </w:rPr>
        <w:t xml:space="preserve">Mining and Energy, </w:t>
      </w:r>
      <w:r w:rsidRPr="00751AFA">
        <w:rPr>
          <w:rFonts w:ascii="Arial" w:hAnsi="Arial" w:cs="Arial"/>
          <w:sz w:val="24"/>
          <w:szCs w:val="24"/>
        </w:rPr>
        <w:t xml:space="preserve">Mr. </w:t>
      </w:r>
      <w:r w:rsidR="00CF7A48" w:rsidRPr="00751AFA">
        <w:rPr>
          <w:rFonts w:ascii="Arial" w:hAnsi="Arial" w:cs="Arial"/>
          <w:sz w:val="24"/>
          <w:szCs w:val="24"/>
        </w:rPr>
        <w:t xml:space="preserve">Saša </w:t>
      </w:r>
      <w:r w:rsidR="002E5CA6" w:rsidRPr="00751AFA">
        <w:rPr>
          <w:rFonts w:ascii="Arial" w:hAnsi="Arial" w:cs="Arial"/>
          <w:sz w:val="24"/>
          <w:szCs w:val="24"/>
        </w:rPr>
        <w:t>Stojanović</w:t>
      </w:r>
      <w:r w:rsidRPr="00751AFA">
        <w:rPr>
          <w:rFonts w:ascii="Arial" w:hAnsi="Arial" w:cs="Arial"/>
          <w:sz w:val="24"/>
          <w:szCs w:val="24"/>
        </w:rPr>
        <w:t xml:space="preserve">, </w:t>
      </w:r>
      <w:r w:rsidR="002E5CA6" w:rsidRPr="00751AFA">
        <w:rPr>
          <w:rFonts w:ascii="Arial" w:hAnsi="Arial" w:cs="Arial"/>
          <w:sz w:val="24"/>
          <w:szCs w:val="24"/>
        </w:rPr>
        <w:t>assistant minister</w:t>
      </w:r>
      <w:r w:rsidRPr="00751AFA">
        <w:rPr>
          <w:rFonts w:ascii="Arial" w:hAnsi="Arial" w:cs="Arial"/>
          <w:sz w:val="24"/>
          <w:szCs w:val="24"/>
        </w:rPr>
        <w:t xml:space="preserve">, opened the meeting and welcomed the participants. </w:t>
      </w:r>
      <w:r w:rsidR="007F79E3" w:rsidRPr="00751AFA">
        <w:rPr>
          <w:rFonts w:ascii="Arial" w:hAnsi="Arial" w:cs="Arial"/>
          <w:sz w:val="24"/>
          <w:szCs w:val="24"/>
        </w:rPr>
        <w:t xml:space="preserve">He informed </w:t>
      </w:r>
      <w:r w:rsidR="005338AA" w:rsidRPr="00751AFA">
        <w:rPr>
          <w:rFonts w:ascii="Arial" w:hAnsi="Arial" w:cs="Arial"/>
          <w:sz w:val="24"/>
          <w:szCs w:val="24"/>
        </w:rPr>
        <w:t xml:space="preserve">all </w:t>
      </w:r>
      <w:r w:rsidR="007F79E3" w:rsidRPr="00751AFA">
        <w:rPr>
          <w:rFonts w:ascii="Arial" w:hAnsi="Arial" w:cs="Arial"/>
          <w:sz w:val="24"/>
          <w:szCs w:val="24"/>
        </w:rPr>
        <w:t>participants that there will be no Q&amp;A session in the m</w:t>
      </w:r>
      <w:r w:rsidR="005C31EC" w:rsidRPr="00751AFA">
        <w:rPr>
          <w:rFonts w:ascii="Arial" w:hAnsi="Arial" w:cs="Arial"/>
          <w:sz w:val="24"/>
          <w:szCs w:val="24"/>
        </w:rPr>
        <w:t xml:space="preserve">eeting since it would require participation of all </w:t>
      </w:r>
      <w:r w:rsidR="00201B0E" w:rsidRPr="00751AFA">
        <w:rPr>
          <w:rFonts w:ascii="Arial" w:hAnsi="Arial" w:cs="Arial"/>
          <w:sz w:val="24"/>
          <w:szCs w:val="24"/>
        </w:rPr>
        <w:t>personnel</w:t>
      </w:r>
      <w:r w:rsidR="005C31EC" w:rsidRPr="00751AFA">
        <w:rPr>
          <w:rFonts w:ascii="Arial" w:hAnsi="Arial" w:cs="Arial"/>
          <w:sz w:val="24"/>
          <w:szCs w:val="24"/>
        </w:rPr>
        <w:t xml:space="preserve"> included in the </w:t>
      </w:r>
      <w:r w:rsidR="00A22C69" w:rsidRPr="00751AFA">
        <w:rPr>
          <w:rFonts w:ascii="Arial" w:hAnsi="Arial" w:cs="Arial"/>
          <w:sz w:val="24"/>
          <w:szCs w:val="24"/>
        </w:rPr>
        <w:t xml:space="preserve">tender </w:t>
      </w:r>
      <w:r w:rsidR="00CA0F83">
        <w:rPr>
          <w:rFonts w:ascii="Arial" w:hAnsi="Arial" w:cs="Arial"/>
          <w:sz w:val="24"/>
          <w:szCs w:val="24"/>
        </w:rPr>
        <w:t>preparation</w:t>
      </w:r>
      <w:r w:rsidR="00A22C69" w:rsidRPr="00751AFA">
        <w:rPr>
          <w:rFonts w:ascii="Arial" w:hAnsi="Arial" w:cs="Arial"/>
          <w:sz w:val="24"/>
          <w:szCs w:val="24"/>
        </w:rPr>
        <w:t xml:space="preserve"> stage of the project, which </w:t>
      </w:r>
      <w:r w:rsidR="00201B0E" w:rsidRPr="00751AFA">
        <w:rPr>
          <w:rFonts w:ascii="Arial" w:hAnsi="Arial" w:cs="Arial"/>
          <w:sz w:val="24"/>
          <w:szCs w:val="24"/>
        </w:rPr>
        <w:t xml:space="preserve">is not possible due to the COVID </w:t>
      </w:r>
      <w:r w:rsidR="005338AA" w:rsidRPr="00751AFA">
        <w:rPr>
          <w:rFonts w:ascii="Arial" w:hAnsi="Arial" w:cs="Arial"/>
          <w:sz w:val="24"/>
          <w:szCs w:val="24"/>
        </w:rPr>
        <w:t xml:space="preserve">restrictions. </w:t>
      </w:r>
      <w:r w:rsidR="00335C61" w:rsidRPr="00751AFA">
        <w:rPr>
          <w:rFonts w:ascii="Arial" w:hAnsi="Arial" w:cs="Arial"/>
          <w:sz w:val="24"/>
          <w:szCs w:val="24"/>
        </w:rPr>
        <w:t>Mr. Stojanović informed parti</w:t>
      </w:r>
      <w:r w:rsidR="00F83809" w:rsidRPr="00751AFA">
        <w:rPr>
          <w:rFonts w:ascii="Arial" w:hAnsi="Arial" w:cs="Arial"/>
          <w:sz w:val="24"/>
          <w:szCs w:val="24"/>
        </w:rPr>
        <w:t xml:space="preserve">cipants </w:t>
      </w:r>
      <w:r w:rsidR="00335C61" w:rsidRPr="00751AFA">
        <w:rPr>
          <w:rFonts w:ascii="Arial" w:hAnsi="Arial" w:cs="Arial"/>
          <w:sz w:val="24"/>
          <w:szCs w:val="24"/>
        </w:rPr>
        <w:t xml:space="preserve">that any questions must be submitted in writing </w:t>
      </w:r>
      <w:r w:rsidR="00F83809" w:rsidRPr="00751AFA">
        <w:rPr>
          <w:rFonts w:ascii="Arial" w:hAnsi="Arial" w:cs="Arial"/>
          <w:sz w:val="24"/>
          <w:szCs w:val="24"/>
        </w:rPr>
        <w:t xml:space="preserve">which will be answered in the same manner as submitted, in writing. </w:t>
      </w:r>
    </w:p>
    <w:p w14:paraId="27AFD4E8" w14:textId="77777777" w:rsidR="000F6E23" w:rsidRPr="00751AFA" w:rsidRDefault="000F6E23" w:rsidP="004D62C0">
      <w:pPr>
        <w:spacing w:after="0" w:line="240" w:lineRule="auto"/>
        <w:ind w:firstLine="0"/>
        <w:rPr>
          <w:rFonts w:ascii="Arial" w:hAnsi="Arial" w:cs="Arial"/>
          <w:sz w:val="24"/>
          <w:szCs w:val="24"/>
        </w:rPr>
      </w:pPr>
    </w:p>
    <w:p w14:paraId="7EC834DF" w14:textId="2EC1562C" w:rsidR="00A668B5" w:rsidRPr="00751AFA" w:rsidRDefault="004D62C0" w:rsidP="004D62C0">
      <w:pPr>
        <w:spacing w:after="0" w:line="240" w:lineRule="auto"/>
        <w:ind w:firstLine="0"/>
        <w:rPr>
          <w:rFonts w:ascii="Arial" w:hAnsi="Arial" w:cs="Arial"/>
          <w:sz w:val="24"/>
          <w:szCs w:val="24"/>
        </w:rPr>
      </w:pPr>
      <w:r w:rsidRPr="00751AFA">
        <w:rPr>
          <w:rFonts w:ascii="Arial" w:hAnsi="Arial" w:cs="Arial"/>
          <w:sz w:val="24"/>
          <w:szCs w:val="24"/>
        </w:rPr>
        <w:t xml:space="preserve">Mr. </w:t>
      </w:r>
      <w:r w:rsidR="005338AA" w:rsidRPr="00751AFA">
        <w:rPr>
          <w:rFonts w:ascii="Arial" w:hAnsi="Arial" w:cs="Arial"/>
          <w:sz w:val="24"/>
          <w:szCs w:val="24"/>
        </w:rPr>
        <w:t>Saša Marković</w:t>
      </w:r>
      <w:r w:rsidR="00BA4850" w:rsidRPr="00751AFA">
        <w:rPr>
          <w:rFonts w:ascii="Arial" w:hAnsi="Arial" w:cs="Arial"/>
          <w:sz w:val="24"/>
          <w:szCs w:val="24"/>
        </w:rPr>
        <w:t>,</w:t>
      </w:r>
      <w:r w:rsidR="00592BB9" w:rsidRPr="00751AFA">
        <w:rPr>
          <w:rFonts w:ascii="Arial" w:hAnsi="Arial" w:cs="Arial"/>
          <w:sz w:val="24"/>
          <w:szCs w:val="24"/>
        </w:rPr>
        <w:t xml:space="preserve"> Project Manager in Division for Tender Preparation and Project and Contract Management</w:t>
      </w:r>
      <w:r w:rsidR="00127495" w:rsidRPr="00751AFA">
        <w:rPr>
          <w:rFonts w:ascii="Arial" w:hAnsi="Arial" w:cs="Arial"/>
          <w:sz w:val="24"/>
          <w:szCs w:val="24"/>
        </w:rPr>
        <w:t xml:space="preserve">, </w:t>
      </w:r>
      <w:r w:rsidR="00BA4850" w:rsidRPr="00751AFA">
        <w:rPr>
          <w:rFonts w:ascii="Arial" w:hAnsi="Arial" w:cs="Arial"/>
          <w:sz w:val="24"/>
          <w:szCs w:val="24"/>
        </w:rPr>
        <w:t>on behalf of the Contracting Authority</w:t>
      </w:r>
      <w:r w:rsidR="001F1EB7">
        <w:rPr>
          <w:rFonts w:ascii="Arial" w:hAnsi="Arial" w:cs="Arial"/>
          <w:sz w:val="24"/>
          <w:szCs w:val="24"/>
        </w:rPr>
        <w:t>,</w:t>
      </w:r>
      <w:r w:rsidR="00BA4850" w:rsidRPr="00751AFA">
        <w:rPr>
          <w:rFonts w:ascii="Arial" w:hAnsi="Arial" w:cs="Arial"/>
          <w:sz w:val="24"/>
          <w:szCs w:val="24"/>
        </w:rPr>
        <w:t xml:space="preserve"> </w:t>
      </w:r>
      <w:r w:rsidR="002A547B">
        <w:rPr>
          <w:rFonts w:ascii="Arial" w:hAnsi="Arial" w:cs="Arial"/>
          <w:sz w:val="24"/>
          <w:szCs w:val="24"/>
        </w:rPr>
        <w:t xml:space="preserve">Ministry of </w:t>
      </w:r>
      <w:r w:rsidR="001F1EB7">
        <w:rPr>
          <w:rFonts w:ascii="Arial" w:hAnsi="Arial" w:cs="Arial"/>
          <w:sz w:val="24"/>
          <w:szCs w:val="24"/>
        </w:rPr>
        <w:t xml:space="preserve">Finance, </w:t>
      </w:r>
      <w:r w:rsidR="001F1EB7" w:rsidRPr="00751AFA">
        <w:rPr>
          <w:rFonts w:ascii="Arial" w:eastAsia="Times New Roman" w:hAnsi="Arial" w:cs="Arial"/>
          <w:sz w:val="24"/>
          <w:szCs w:val="24"/>
        </w:rPr>
        <w:t>Department for Contracting and Financing of EU Funded Programmes</w:t>
      </w:r>
      <w:r w:rsidR="001F1EB7">
        <w:rPr>
          <w:rFonts w:ascii="Arial" w:hAnsi="Arial" w:cs="Arial"/>
          <w:sz w:val="24"/>
          <w:szCs w:val="24"/>
        </w:rPr>
        <w:t xml:space="preserve"> </w:t>
      </w:r>
      <w:r w:rsidR="00BA4850" w:rsidRPr="00751AFA">
        <w:rPr>
          <w:rFonts w:ascii="Arial" w:hAnsi="Arial" w:cs="Arial"/>
          <w:sz w:val="24"/>
          <w:szCs w:val="24"/>
        </w:rPr>
        <w:t>(CFCU)</w:t>
      </w:r>
      <w:r w:rsidR="00354472" w:rsidRPr="00751AFA">
        <w:rPr>
          <w:rFonts w:ascii="Arial" w:hAnsi="Arial" w:cs="Arial"/>
          <w:sz w:val="24"/>
          <w:szCs w:val="24"/>
        </w:rPr>
        <w:t xml:space="preserve">, </w:t>
      </w:r>
      <w:r w:rsidRPr="00751AFA">
        <w:rPr>
          <w:rFonts w:ascii="Arial" w:hAnsi="Arial" w:cs="Arial"/>
          <w:sz w:val="24"/>
          <w:szCs w:val="24"/>
        </w:rPr>
        <w:t xml:space="preserve">presented </w:t>
      </w:r>
      <w:r w:rsidR="00DA0A72" w:rsidRPr="00751AFA">
        <w:rPr>
          <w:rFonts w:ascii="Arial" w:hAnsi="Arial" w:cs="Arial"/>
          <w:sz w:val="24"/>
          <w:szCs w:val="24"/>
        </w:rPr>
        <w:t xml:space="preserve">procedural details </w:t>
      </w:r>
      <w:r w:rsidR="009F1139" w:rsidRPr="00751AFA">
        <w:rPr>
          <w:rFonts w:ascii="Arial" w:hAnsi="Arial" w:cs="Arial"/>
          <w:sz w:val="24"/>
          <w:szCs w:val="24"/>
        </w:rPr>
        <w:t>regarding this tender</w:t>
      </w:r>
      <w:r w:rsidR="002A553E" w:rsidRPr="00751AFA">
        <w:rPr>
          <w:rFonts w:ascii="Arial" w:hAnsi="Arial" w:cs="Arial"/>
          <w:sz w:val="24"/>
          <w:szCs w:val="24"/>
        </w:rPr>
        <w:t xml:space="preserve">, </w:t>
      </w:r>
      <w:r w:rsidRPr="00751AFA">
        <w:rPr>
          <w:rFonts w:ascii="Arial" w:hAnsi="Arial" w:cs="Arial"/>
          <w:sz w:val="24"/>
          <w:szCs w:val="24"/>
        </w:rPr>
        <w:t xml:space="preserve">as well as the main parties in the project implementation. </w:t>
      </w:r>
      <w:r w:rsidR="0060068B" w:rsidRPr="00751AFA">
        <w:rPr>
          <w:rFonts w:ascii="Arial" w:hAnsi="Arial" w:cs="Arial"/>
          <w:sz w:val="24"/>
          <w:szCs w:val="24"/>
        </w:rPr>
        <w:t>Mr. Marković underlin</w:t>
      </w:r>
      <w:r w:rsidR="00007984" w:rsidRPr="00751AFA">
        <w:rPr>
          <w:rFonts w:ascii="Arial" w:hAnsi="Arial" w:cs="Arial"/>
          <w:sz w:val="24"/>
          <w:szCs w:val="24"/>
        </w:rPr>
        <w:t>ed the fact</w:t>
      </w:r>
      <w:r w:rsidRPr="00751AFA">
        <w:rPr>
          <w:rFonts w:ascii="Arial" w:hAnsi="Arial" w:cs="Arial"/>
          <w:sz w:val="24"/>
          <w:szCs w:val="24"/>
        </w:rPr>
        <w:t xml:space="preserve"> that any questions related to technical and/or legal aspect of tender dossier must be submitted in writing to the addresses listed in the tender dossier and that the Contracting Authority shall issue official answers at the addresses indicated in the tender dossier in line with the deadlines listed therein. Only these answers shall be considered as official answers of the Contracting Authority. </w:t>
      </w:r>
    </w:p>
    <w:p w14:paraId="587E60A8" w14:textId="77777777" w:rsidR="004A7934" w:rsidRPr="00751AFA" w:rsidRDefault="004A7934" w:rsidP="004D62C0">
      <w:pPr>
        <w:spacing w:after="0" w:line="240" w:lineRule="auto"/>
        <w:ind w:firstLine="0"/>
        <w:rPr>
          <w:rFonts w:ascii="Arial" w:hAnsi="Arial" w:cs="Arial"/>
          <w:sz w:val="24"/>
          <w:szCs w:val="24"/>
        </w:rPr>
      </w:pPr>
    </w:p>
    <w:p w14:paraId="0B08E760" w14:textId="733BF11C" w:rsidR="004D62C0" w:rsidRPr="00751AFA" w:rsidRDefault="00DE333E" w:rsidP="004D62C0">
      <w:pPr>
        <w:spacing w:after="0" w:line="240" w:lineRule="auto"/>
        <w:ind w:firstLine="0"/>
        <w:rPr>
          <w:rFonts w:ascii="Arial" w:hAnsi="Arial" w:cs="Arial"/>
          <w:sz w:val="24"/>
          <w:szCs w:val="24"/>
        </w:rPr>
      </w:pPr>
      <w:r>
        <w:rPr>
          <w:rFonts w:ascii="Arial" w:hAnsi="Arial" w:cs="Arial"/>
          <w:sz w:val="24"/>
          <w:szCs w:val="24"/>
        </w:rPr>
        <w:t xml:space="preserve">Mr. Marković pointed out </w:t>
      </w:r>
      <w:r w:rsidR="00227E26" w:rsidRPr="00751AFA">
        <w:rPr>
          <w:rFonts w:ascii="Arial" w:hAnsi="Arial" w:cs="Arial"/>
          <w:sz w:val="24"/>
          <w:szCs w:val="24"/>
        </w:rPr>
        <w:t>that</w:t>
      </w:r>
      <w:r w:rsidR="00A668B5" w:rsidRPr="00751AFA">
        <w:rPr>
          <w:rFonts w:ascii="Arial" w:hAnsi="Arial" w:cs="Arial"/>
          <w:sz w:val="24"/>
          <w:szCs w:val="24"/>
        </w:rPr>
        <w:t xml:space="preserve"> participation at the tender opening session is restricted to authorised representatives of the companies that are tendering for the contract</w:t>
      </w:r>
      <w:r w:rsidR="00CC3C63" w:rsidRPr="00751AFA">
        <w:rPr>
          <w:rFonts w:ascii="Arial" w:hAnsi="Arial" w:cs="Arial"/>
          <w:sz w:val="24"/>
          <w:szCs w:val="24"/>
        </w:rPr>
        <w:t xml:space="preserve"> and </w:t>
      </w:r>
      <w:r w:rsidR="00EC5EC5">
        <w:rPr>
          <w:rFonts w:ascii="Arial" w:hAnsi="Arial" w:cs="Arial"/>
          <w:sz w:val="24"/>
          <w:szCs w:val="24"/>
        </w:rPr>
        <w:t>that e</w:t>
      </w:r>
      <w:r w:rsidR="00EC5EC5" w:rsidRPr="00EC5EC5">
        <w:rPr>
          <w:rFonts w:ascii="Arial" w:hAnsi="Arial" w:cs="Arial"/>
          <w:sz w:val="24"/>
          <w:szCs w:val="24"/>
        </w:rPr>
        <w:t>ach representative will have to submit the document of authorisation</w:t>
      </w:r>
      <w:r w:rsidR="00A668B5" w:rsidRPr="00751AFA">
        <w:rPr>
          <w:rFonts w:ascii="Arial" w:hAnsi="Arial" w:cs="Arial"/>
          <w:sz w:val="24"/>
          <w:szCs w:val="24"/>
        </w:rPr>
        <w:t>.</w:t>
      </w:r>
    </w:p>
    <w:p w14:paraId="6FA0F5F6" w14:textId="034EE7B3" w:rsidR="004D62C0" w:rsidRPr="00751AFA" w:rsidRDefault="004D62C0" w:rsidP="004D62C0">
      <w:pPr>
        <w:spacing w:after="0" w:line="240" w:lineRule="auto"/>
        <w:ind w:firstLine="0"/>
        <w:rPr>
          <w:rFonts w:ascii="Arial" w:hAnsi="Arial" w:cs="Arial"/>
          <w:sz w:val="24"/>
          <w:szCs w:val="24"/>
        </w:rPr>
      </w:pPr>
    </w:p>
    <w:p w14:paraId="174B2D2C" w14:textId="65C6FD34" w:rsidR="0060068B" w:rsidRPr="00751AFA" w:rsidRDefault="00EC5EC5" w:rsidP="004D62C0">
      <w:pPr>
        <w:spacing w:after="0" w:line="240" w:lineRule="auto"/>
        <w:ind w:firstLine="0"/>
        <w:rPr>
          <w:rFonts w:ascii="Arial" w:hAnsi="Arial" w:cs="Arial"/>
          <w:sz w:val="24"/>
          <w:szCs w:val="24"/>
        </w:rPr>
      </w:pPr>
      <w:r>
        <w:rPr>
          <w:rFonts w:ascii="Arial" w:hAnsi="Arial" w:cs="Arial"/>
          <w:sz w:val="24"/>
          <w:szCs w:val="24"/>
        </w:rPr>
        <w:t xml:space="preserve">Also, he </w:t>
      </w:r>
      <w:r w:rsidR="007D4AE4" w:rsidRPr="00751AFA">
        <w:rPr>
          <w:rFonts w:ascii="Arial" w:hAnsi="Arial" w:cs="Arial"/>
          <w:sz w:val="24"/>
          <w:szCs w:val="24"/>
        </w:rPr>
        <w:t>emphasized</w:t>
      </w:r>
      <w:r w:rsidR="00333132" w:rsidRPr="00751AFA">
        <w:rPr>
          <w:rFonts w:ascii="Arial" w:hAnsi="Arial" w:cs="Arial"/>
          <w:sz w:val="24"/>
          <w:szCs w:val="24"/>
        </w:rPr>
        <w:t xml:space="preserve"> </w:t>
      </w:r>
      <w:r w:rsidR="0060068B" w:rsidRPr="00751AFA">
        <w:rPr>
          <w:rFonts w:ascii="Arial" w:hAnsi="Arial" w:cs="Arial"/>
          <w:sz w:val="24"/>
          <w:szCs w:val="24"/>
        </w:rPr>
        <w:t xml:space="preserve">the important dates related to the tender </w:t>
      </w:r>
      <w:r w:rsidR="007D4AE4" w:rsidRPr="00751AFA">
        <w:rPr>
          <w:rFonts w:ascii="Arial" w:hAnsi="Arial" w:cs="Arial"/>
          <w:sz w:val="24"/>
          <w:szCs w:val="24"/>
        </w:rPr>
        <w:t xml:space="preserve">which </w:t>
      </w:r>
      <w:r w:rsidR="0060068B" w:rsidRPr="00751AFA">
        <w:rPr>
          <w:rFonts w:ascii="Arial" w:hAnsi="Arial" w:cs="Arial"/>
          <w:sz w:val="24"/>
          <w:szCs w:val="24"/>
        </w:rPr>
        <w:t xml:space="preserve">can </w:t>
      </w:r>
      <w:r w:rsidR="001B221B" w:rsidRPr="00751AFA">
        <w:rPr>
          <w:rFonts w:ascii="Arial" w:hAnsi="Arial" w:cs="Arial"/>
          <w:sz w:val="24"/>
          <w:szCs w:val="24"/>
        </w:rPr>
        <w:t xml:space="preserve">also </w:t>
      </w:r>
      <w:r w:rsidR="0060068B" w:rsidRPr="00751AFA">
        <w:rPr>
          <w:rFonts w:ascii="Arial" w:hAnsi="Arial" w:cs="Arial"/>
          <w:sz w:val="24"/>
          <w:szCs w:val="24"/>
        </w:rPr>
        <w:t>be found in the respective tender dossier</w:t>
      </w:r>
      <w:r w:rsidR="00CE0BA7" w:rsidRPr="00751AFA">
        <w:rPr>
          <w:rFonts w:ascii="Arial" w:hAnsi="Arial" w:cs="Arial"/>
          <w:sz w:val="24"/>
          <w:szCs w:val="24"/>
        </w:rPr>
        <w:t xml:space="preserve"> and provided information that two sets of </w:t>
      </w:r>
      <w:r w:rsidR="00DE333E">
        <w:rPr>
          <w:rFonts w:ascii="Arial" w:hAnsi="Arial" w:cs="Arial"/>
          <w:sz w:val="24"/>
          <w:szCs w:val="24"/>
        </w:rPr>
        <w:t>the Clarifications</w:t>
      </w:r>
      <w:r w:rsidR="00CE0BA7" w:rsidRPr="00751AFA">
        <w:rPr>
          <w:rFonts w:ascii="Arial" w:hAnsi="Arial" w:cs="Arial"/>
          <w:sz w:val="24"/>
          <w:szCs w:val="24"/>
        </w:rPr>
        <w:t xml:space="preserve"> </w:t>
      </w:r>
      <w:r w:rsidR="004E2196" w:rsidRPr="00751AFA">
        <w:rPr>
          <w:rFonts w:ascii="Arial" w:hAnsi="Arial" w:cs="Arial"/>
          <w:sz w:val="24"/>
          <w:szCs w:val="24"/>
        </w:rPr>
        <w:t>have already been published on the official website</w:t>
      </w:r>
      <w:r w:rsidR="00DE333E">
        <w:rPr>
          <w:rFonts w:ascii="Arial" w:hAnsi="Arial" w:cs="Arial"/>
          <w:sz w:val="24"/>
          <w:szCs w:val="24"/>
        </w:rPr>
        <w:t>s</w:t>
      </w:r>
      <w:r w:rsidR="004E2196" w:rsidRPr="00751AFA">
        <w:rPr>
          <w:rFonts w:ascii="Arial" w:hAnsi="Arial" w:cs="Arial"/>
          <w:sz w:val="24"/>
          <w:szCs w:val="24"/>
        </w:rPr>
        <w:t>.</w:t>
      </w:r>
    </w:p>
    <w:p w14:paraId="2D707E4C" w14:textId="77777777" w:rsidR="0060068B" w:rsidRPr="00751AFA" w:rsidRDefault="0060068B" w:rsidP="004D62C0">
      <w:pPr>
        <w:spacing w:after="0" w:line="240" w:lineRule="auto"/>
        <w:ind w:firstLine="0"/>
        <w:rPr>
          <w:rFonts w:ascii="Arial" w:hAnsi="Arial" w:cs="Arial"/>
          <w:sz w:val="24"/>
          <w:szCs w:val="24"/>
        </w:rPr>
      </w:pPr>
    </w:p>
    <w:p w14:paraId="4C908430" w14:textId="673B8FD9" w:rsidR="00060940" w:rsidRPr="00751AFA" w:rsidRDefault="004D62C0" w:rsidP="004D62C0">
      <w:pPr>
        <w:spacing w:after="0" w:line="240" w:lineRule="auto"/>
        <w:ind w:firstLine="0"/>
        <w:rPr>
          <w:rFonts w:ascii="Arial" w:hAnsi="Arial" w:cs="Arial"/>
          <w:sz w:val="24"/>
          <w:szCs w:val="24"/>
        </w:rPr>
      </w:pPr>
      <w:r w:rsidRPr="00751AFA">
        <w:rPr>
          <w:rFonts w:ascii="Arial" w:hAnsi="Arial" w:cs="Arial"/>
          <w:sz w:val="24"/>
          <w:szCs w:val="24"/>
        </w:rPr>
        <w:t xml:space="preserve">On behalf of the representative of the End Recipient of the Project, </w:t>
      </w:r>
      <w:r w:rsidR="00BD5D4A" w:rsidRPr="00751AFA">
        <w:rPr>
          <w:rFonts w:ascii="Arial" w:hAnsi="Arial" w:cs="Arial"/>
          <w:sz w:val="24"/>
          <w:szCs w:val="24"/>
        </w:rPr>
        <w:t>PE Srbijagas</w:t>
      </w:r>
      <w:r w:rsidRPr="00751AFA">
        <w:rPr>
          <w:rFonts w:ascii="Arial" w:hAnsi="Arial" w:cs="Arial"/>
          <w:sz w:val="24"/>
          <w:szCs w:val="24"/>
        </w:rPr>
        <w:t xml:space="preserve">, the participants of the meeting were welcomed by Mr. </w:t>
      </w:r>
      <w:r w:rsidR="00BD5D4A" w:rsidRPr="00751AFA">
        <w:rPr>
          <w:rFonts w:ascii="Arial" w:hAnsi="Arial" w:cs="Arial"/>
          <w:sz w:val="24"/>
          <w:szCs w:val="24"/>
        </w:rPr>
        <w:t>Milan Zdravković</w:t>
      </w:r>
      <w:r w:rsidRPr="00751AFA">
        <w:rPr>
          <w:rFonts w:ascii="Arial" w:hAnsi="Arial" w:cs="Arial"/>
          <w:sz w:val="24"/>
          <w:szCs w:val="24"/>
        </w:rPr>
        <w:t xml:space="preserve">. </w:t>
      </w:r>
      <w:r w:rsidR="00D92439" w:rsidRPr="00751AFA">
        <w:rPr>
          <w:rFonts w:ascii="Arial" w:hAnsi="Arial" w:cs="Arial"/>
          <w:sz w:val="24"/>
          <w:szCs w:val="24"/>
        </w:rPr>
        <w:t>Mr. Zdravković</w:t>
      </w:r>
      <w:r w:rsidR="008B3A84" w:rsidRPr="00751AFA">
        <w:rPr>
          <w:rFonts w:ascii="Arial" w:hAnsi="Arial" w:cs="Arial"/>
          <w:sz w:val="24"/>
          <w:szCs w:val="24"/>
        </w:rPr>
        <w:t xml:space="preserve"> share</w:t>
      </w:r>
      <w:r w:rsidR="001C4C1E" w:rsidRPr="00751AFA">
        <w:rPr>
          <w:rFonts w:ascii="Arial" w:hAnsi="Arial" w:cs="Arial"/>
          <w:sz w:val="24"/>
          <w:szCs w:val="24"/>
        </w:rPr>
        <w:t>d</w:t>
      </w:r>
      <w:r w:rsidR="008B3A84" w:rsidRPr="00751AFA">
        <w:rPr>
          <w:rFonts w:ascii="Arial" w:hAnsi="Arial" w:cs="Arial"/>
          <w:sz w:val="24"/>
          <w:szCs w:val="24"/>
        </w:rPr>
        <w:t xml:space="preserve"> some </w:t>
      </w:r>
      <w:r w:rsidR="001C4C1E" w:rsidRPr="00751AFA">
        <w:rPr>
          <w:rFonts w:ascii="Arial" w:hAnsi="Arial" w:cs="Arial"/>
          <w:sz w:val="24"/>
          <w:szCs w:val="24"/>
        </w:rPr>
        <w:t xml:space="preserve">of the </w:t>
      </w:r>
      <w:r w:rsidR="008B3A84" w:rsidRPr="00751AFA">
        <w:rPr>
          <w:rFonts w:ascii="Arial" w:hAnsi="Arial" w:cs="Arial"/>
          <w:sz w:val="24"/>
          <w:szCs w:val="24"/>
        </w:rPr>
        <w:t xml:space="preserve">major </w:t>
      </w:r>
      <w:r w:rsidR="00400F15" w:rsidRPr="00751AFA">
        <w:rPr>
          <w:rFonts w:ascii="Arial" w:hAnsi="Arial" w:cs="Arial"/>
          <w:sz w:val="24"/>
          <w:szCs w:val="24"/>
        </w:rPr>
        <w:t>notes</w:t>
      </w:r>
      <w:r w:rsidR="008B3A84" w:rsidRPr="00751AFA">
        <w:rPr>
          <w:rFonts w:ascii="Arial" w:hAnsi="Arial" w:cs="Arial"/>
          <w:sz w:val="24"/>
          <w:szCs w:val="24"/>
        </w:rPr>
        <w:t xml:space="preserve"> of project importance, not only for Serbia, but for the region as well. </w:t>
      </w:r>
      <w:r w:rsidR="001C4C1E" w:rsidRPr="00751AFA">
        <w:rPr>
          <w:rFonts w:ascii="Arial" w:hAnsi="Arial" w:cs="Arial"/>
          <w:sz w:val="24"/>
          <w:szCs w:val="24"/>
        </w:rPr>
        <w:t xml:space="preserve">It was </w:t>
      </w:r>
      <w:r w:rsidR="008B3A84" w:rsidRPr="00751AFA">
        <w:rPr>
          <w:rFonts w:ascii="Arial" w:hAnsi="Arial" w:cs="Arial"/>
          <w:sz w:val="24"/>
          <w:szCs w:val="24"/>
        </w:rPr>
        <w:t>mention</w:t>
      </w:r>
      <w:r w:rsidR="001C4C1E" w:rsidRPr="00751AFA">
        <w:rPr>
          <w:rFonts w:ascii="Arial" w:hAnsi="Arial" w:cs="Arial"/>
          <w:sz w:val="24"/>
          <w:szCs w:val="24"/>
        </w:rPr>
        <w:t>ed</w:t>
      </w:r>
      <w:r w:rsidR="008B3A84" w:rsidRPr="00751AFA">
        <w:rPr>
          <w:rFonts w:ascii="Arial" w:hAnsi="Arial" w:cs="Arial"/>
          <w:sz w:val="24"/>
          <w:szCs w:val="24"/>
        </w:rPr>
        <w:t xml:space="preserve"> </w:t>
      </w:r>
      <w:r w:rsidR="00C34DC8">
        <w:rPr>
          <w:rFonts w:ascii="Arial" w:hAnsi="Arial" w:cs="Arial"/>
          <w:sz w:val="24"/>
          <w:szCs w:val="24"/>
        </w:rPr>
        <w:t xml:space="preserve">that </w:t>
      </w:r>
      <w:r w:rsidR="00FE09F6" w:rsidRPr="00751AFA">
        <w:rPr>
          <w:rFonts w:ascii="Arial" w:hAnsi="Arial" w:cs="Arial"/>
          <w:sz w:val="24"/>
          <w:szCs w:val="24"/>
        </w:rPr>
        <w:t xml:space="preserve">the aim </w:t>
      </w:r>
      <w:r w:rsidR="008B3A84" w:rsidRPr="00751AFA">
        <w:rPr>
          <w:rFonts w:ascii="Arial" w:hAnsi="Arial" w:cs="Arial"/>
          <w:sz w:val="24"/>
          <w:szCs w:val="24"/>
        </w:rPr>
        <w:t>of this project is to provide the</w:t>
      </w:r>
      <w:r w:rsidR="00364A2B">
        <w:rPr>
          <w:rFonts w:ascii="Arial" w:hAnsi="Arial" w:cs="Arial"/>
          <w:sz w:val="24"/>
          <w:szCs w:val="24"/>
        </w:rPr>
        <w:t xml:space="preserve"> diversification,</w:t>
      </w:r>
      <w:r w:rsidR="008B3A84" w:rsidRPr="00751AFA">
        <w:rPr>
          <w:rFonts w:ascii="Arial" w:hAnsi="Arial" w:cs="Arial"/>
          <w:sz w:val="24"/>
          <w:szCs w:val="24"/>
        </w:rPr>
        <w:t xml:space="preserve"> not only the</w:t>
      </w:r>
      <w:r w:rsidR="00EC5EC5">
        <w:rPr>
          <w:rFonts w:ascii="Arial" w:hAnsi="Arial" w:cs="Arial"/>
          <w:sz w:val="24"/>
          <w:szCs w:val="24"/>
        </w:rPr>
        <w:t xml:space="preserve"> </w:t>
      </w:r>
      <w:r w:rsidR="00454092" w:rsidRPr="00751AFA">
        <w:rPr>
          <w:rFonts w:ascii="Arial" w:hAnsi="Arial" w:cs="Arial"/>
          <w:sz w:val="24"/>
          <w:szCs w:val="24"/>
        </w:rPr>
        <w:t xml:space="preserve">of the </w:t>
      </w:r>
      <w:r w:rsidR="008B3A84" w:rsidRPr="00751AFA">
        <w:rPr>
          <w:rFonts w:ascii="Arial" w:hAnsi="Arial" w:cs="Arial"/>
          <w:sz w:val="24"/>
          <w:szCs w:val="24"/>
        </w:rPr>
        <w:t>roads, but also</w:t>
      </w:r>
      <w:r w:rsidR="00454092" w:rsidRPr="00751AFA">
        <w:rPr>
          <w:rFonts w:ascii="Arial" w:hAnsi="Arial" w:cs="Arial"/>
          <w:sz w:val="24"/>
          <w:szCs w:val="24"/>
        </w:rPr>
        <w:t xml:space="preserve"> of</w:t>
      </w:r>
      <w:r w:rsidR="008B3A84" w:rsidRPr="00751AFA">
        <w:rPr>
          <w:rFonts w:ascii="Arial" w:hAnsi="Arial" w:cs="Arial"/>
          <w:sz w:val="24"/>
          <w:szCs w:val="24"/>
        </w:rPr>
        <w:t xml:space="preserve"> the sources of supply to Serbia and the region as well. </w:t>
      </w:r>
      <w:r w:rsidR="00454092" w:rsidRPr="00751AFA">
        <w:rPr>
          <w:rFonts w:ascii="Arial" w:hAnsi="Arial" w:cs="Arial"/>
          <w:sz w:val="24"/>
          <w:szCs w:val="24"/>
        </w:rPr>
        <w:t>T</w:t>
      </w:r>
      <w:r w:rsidR="008B3A84" w:rsidRPr="00751AFA">
        <w:rPr>
          <w:rFonts w:ascii="Arial" w:hAnsi="Arial" w:cs="Arial"/>
          <w:sz w:val="24"/>
          <w:szCs w:val="24"/>
        </w:rPr>
        <w:t xml:space="preserve">his project is an integrated part of the southern corridor, providing new sources of gas to be supplied to Europe from the Caspian region, as well as the present and future planned LNG sources in Greece and </w:t>
      </w:r>
      <w:r w:rsidR="003434E9" w:rsidRPr="00751AFA">
        <w:rPr>
          <w:rFonts w:ascii="Arial" w:hAnsi="Arial" w:cs="Arial"/>
          <w:sz w:val="24"/>
          <w:szCs w:val="24"/>
        </w:rPr>
        <w:t>Bulgaria</w:t>
      </w:r>
      <w:r w:rsidR="008B3A84" w:rsidRPr="00751AFA">
        <w:rPr>
          <w:rFonts w:ascii="Arial" w:hAnsi="Arial" w:cs="Arial"/>
          <w:sz w:val="24"/>
          <w:szCs w:val="24"/>
        </w:rPr>
        <w:t xml:space="preserve"> as well.</w:t>
      </w:r>
      <w:r w:rsidR="002466E0" w:rsidRPr="00751AFA">
        <w:rPr>
          <w:rFonts w:ascii="Arial" w:hAnsi="Arial" w:cs="Arial"/>
          <w:sz w:val="24"/>
          <w:szCs w:val="24"/>
        </w:rPr>
        <w:t xml:space="preserve"> </w:t>
      </w:r>
      <w:r w:rsidR="008F171B" w:rsidRPr="00751AFA">
        <w:rPr>
          <w:rFonts w:ascii="Arial" w:hAnsi="Arial" w:cs="Arial"/>
          <w:sz w:val="24"/>
          <w:szCs w:val="24"/>
        </w:rPr>
        <w:t>Project</w:t>
      </w:r>
      <w:r w:rsidR="008B3A84" w:rsidRPr="00751AFA">
        <w:rPr>
          <w:rFonts w:ascii="Arial" w:hAnsi="Arial" w:cs="Arial"/>
          <w:sz w:val="24"/>
          <w:szCs w:val="24"/>
        </w:rPr>
        <w:t xml:space="preserve"> provides </w:t>
      </w:r>
      <w:r w:rsidR="00C1139B" w:rsidRPr="00751AFA">
        <w:rPr>
          <w:rFonts w:ascii="Arial" w:hAnsi="Arial" w:cs="Arial"/>
          <w:sz w:val="24"/>
          <w:szCs w:val="24"/>
        </w:rPr>
        <w:t xml:space="preserve">for </w:t>
      </w:r>
      <w:r w:rsidR="008B3A84" w:rsidRPr="00751AFA">
        <w:rPr>
          <w:rFonts w:ascii="Arial" w:hAnsi="Arial" w:cs="Arial"/>
          <w:sz w:val="24"/>
          <w:szCs w:val="24"/>
        </w:rPr>
        <w:t xml:space="preserve">a huge potential for a </w:t>
      </w:r>
      <w:r w:rsidR="00F018CD" w:rsidRPr="00751AFA">
        <w:rPr>
          <w:rFonts w:ascii="Arial" w:hAnsi="Arial" w:cs="Arial"/>
          <w:sz w:val="24"/>
          <w:szCs w:val="24"/>
        </w:rPr>
        <w:t>continuous</w:t>
      </w:r>
      <w:r w:rsidR="008B3A84" w:rsidRPr="00751AFA">
        <w:rPr>
          <w:rFonts w:ascii="Arial" w:hAnsi="Arial" w:cs="Arial"/>
          <w:sz w:val="24"/>
          <w:szCs w:val="24"/>
        </w:rPr>
        <w:t xml:space="preserve"> </w:t>
      </w:r>
      <w:r w:rsidR="00EC1202" w:rsidRPr="00751AFA">
        <w:rPr>
          <w:rFonts w:ascii="Arial" w:hAnsi="Arial" w:cs="Arial"/>
          <w:sz w:val="24"/>
          <w:szCs w:val="24"/>
        </w:rPr>
        <w:t>gas</w:t>
      </w:r>
      <w:r w:rsidR="008B3A84" w:rsidRPr="00751AFA">
        <w:rPr>
          <w:rFonts w:ascii="Arial" w:hAnsi="Arial" w:cs="Arial"/>
          <w:sz w:val="24"/>
          <w:szCs w:val="24"/>
        </w:rPr>
        <w:t xml:space="preserve">ification of the region </w:t>
      </w:r>
      <w:r w:rsidR="00F018CD" w:rsidRPr="00751AFA">
        <w:rPr>
          <w:rFonts w:ascii="Arial" w:hAnsi="Arial" w:cs="Arial"/>
          <w:sz w:val="24"/>
          <w:szCs w:val="24"/>
        </w:rPr>
        <w:t>in</w:t>
      </w:r>
      <w:r w:rsidR="008B3A84" w:rsidRPr="00751AFA">
        <w:rPr>
          <w:rFonts w:ascii="Arial" w:hAnsi="Arial" w:cs="Arial"/>
          <w:sz w:val="24"/>
          <w:szCs w:val="24"/>
        </w:rPr>
        <w:t xml:space="preserve"> this part of the Western Balkans</w:t>
      </w:r>
      <w:r w:rsidR="00C1139B" w:rsidRPr="00751AFA">
        <w:rPr>
          <w:rFonts w:ascii="Arial" w:hAnsi="Arial" w:cs="Arial"/>
          <w:sz w:val="24"/>
          <w:szCs w:val="24"/>
        </w:rPr>
        <w:t xml:space="preserve"> of the countries</w:t>
      </w:r>
      <w:r w:rsidR="008B3A84" w:rsidRPr="00751AFA">
        <w:rPr>
          <w:rFonts w:ascii="Arial" w:hAnsi="Arial" w:cs="Arial"/>
          <w:sz w:val="24"/>
          <w:szCs w:val="24"/>
        </w:rPr>
        <w:t xml:space="preserve"> not gas</w:t>
      </w:r>
      <w:r w:rsidR="00F018CD" w:rsidRPr="00751AFA">
        <w:rPr>
          <w:rFonts w:ascii="Arial" w:hAnsi="Arial" w:cs="Arial"/>
          <w:sz w:val="24"/>
          <w:szCs w:val="24"/>
        </w:rPr>
        <w:t>ified</w:t>
      </w:r>
      <w:r w:rsidR="00060940" w:rsidRPr="00751AFA">
        <w:rPr>
          <w:rFonts w:ascii="Arial" w:hAnsi="Arial" w:cs="Arial"/>
          <w:sz w:val="24"/>
          <w:szCs w:val="24"/>
        </w:rPr>
        <w:t xml:space="preserve"> at the moment</w:t>
      </w:r>
      <w:r w:rsidR="008B3A84" w:rsidRPr="00751AFA">
        <w:rPr>
          <w:rFonts w:ascii="Arial" w:hAnsi="Arial" w:cs="Arial"/>
          <w:sz w:val="24"/>
          <w:szCs w:val="24"/>
        </w:rPr>
        <w:t xml:space="preserve"> </w:t>
      </w:r>
      <w:r w:rsidR="00060940" w:rsidRPr="00751AFA">
        <w:rPr>
          <w:rFonts w:ascii="Arial" w:hAnsi="Arial" w:cs="Arial"/>
          <w:sz w:val="24"/>
          <w:szCs w:val="24"/>
        </w:rPr>
        <w:t xml:space="preserve">such as </w:t>
      </w:r>
      <w:r w:rsidR="008B3A84" w:rsidRPr="00751AFA">
        <w:rPr>
          <w:rFonts w:ascii="Arial" w:hAnsi="Arial" w:cs="Arial"/>
          <w:sz w:val="24"/>
          <w:szCs w:val="24"/>
        </w:rPr>
        <w:t xml:space="preserve">Montenegro, Albania and </w:t>
      </w:r>
      <w:r w:rsidR="00720196">
        <w:rPr>
          <w:rFonts w:ascii="Arial" w:hAnsi="Arial" w:cs="Arial"/>
          <w:sz w:val="24"/>
          <w:szCs w:val="24"/>
        </w:rPr>
        <w:t xml:space="preserve">the </w:t>
      </w:r>
      <w:r w:rsidR="00EC1202" w:rsidRPr="00751AFA">
        <w:rPr>
          <w:rFonts w:ascii="Arial" w:hAnsi="Arial" w:cs="Arial"/>
          <w:sz w:val="24"/>
          <w:szCs w:val="24"/>
        </w:rPr>
        <w:t xml:space="preserve">territory of </w:t>
      </w:r>
      <w:r w:rsidR="008B3A84" w:rsidRPr="00751AFA">
        <w:rPr>
          <w:rFonts w:ascii="Arial" w:hAnsi="Arial" w:cs="Arial"/>
          <w:sz w:val="24"/>
          <w:szCs w:val="24"/>
        </w:rPr>
        <w:t xml:space="preserve">Kosovo as well. </w:t>
      </w:r>
    </w:p>
    <w:p w14:paraId="38401DB2" w14:textId="77777777" w:rsidR="00060940" w:rsidRPr="00751AFA" w:rsidRDefault="00060940" w:rsidP="004D62C0">
      <w:pPr>
        <w:spacing w:after="0" w:line="240" w:lineRule="auto"/>
        <w:ind w:firstLine="0"/>
        <w:rPr>
          <w:rFonts w:ascii="Arial" w:hAnsi="Arial" w:cs="Arial"/>
          <w:sz w:val="24"/>
          <w:szCs w:val="24"/>
        </w:rPr>
      </w:pPr>
    </w:p>
    <w:p w14:paraId="77B289F5" w14:textId="77777777" w:rsidR="00060940" w:rsidRPr="00751AFA" w:rsidRDefault="00060940" w:rsidP="004D62C0">
      <w:pPr>
        <w:spacing w:after="0" w:line="240" w:lineRule="auto"/>
        <w:ind w:firstLine="0"/>
        <w:rPr>
          <w:rFonts w:ascii="Arial" w:hAnsi="Arial" w:cs="Arial"/>
          <w:sz w:val="24"/>
          <w:szCs w:val="24"/>
        </w:rPr>
      </w:pPr>
    </w:p>
    <w:p w14:paraId="389A92AD" w14:textId="77777777" w:rsidR="000B05D3" w:rsidRDefault="000B05D3" w:rsidP="004D62C0">
      <w:pPr>
        <w:spacing w:after="0" w:line="240" w:lineRule="auto"/>
        <w:ind w:firstLine="0"/>
        <w:rPr>
          <w:rFonts w:ascii="Arial" w:hAnsi="Arial" w:cs="Arial"/>
          <w:sz w:val="24"/>
          <w:szCs w:val="24"/>
        </w:rPr>
      </w:pPr>
    </w:p>
    <w:p w14:paraId="35F5EB0D" w14:textId="77777777" w:rsidR="000B05D3" w:rsidRDefault="000B05D3" w:rsidP="004D62C0">
      <w:pPr>
        <w:spacing w:after="0" w:line="240" w:lineRule="auto"/>
        <w:ind w:firstLine="0"/>
        <w:rPr>
          <w:rFonts w:ascii="Arial" w:hAnsi="Arial" w:cs="Arial"/>
          <w:sz w:val="24"/>
          <w:szCs w:val="24"/>
        </w:rPr>
      </w:pPr>
    </w:p>
    <w:p w14:paraId="1F0CAEA8" w14:textId="1CF9CB38" w:rsidR="00720196" w:rsidRDefault="00C21B09" w:rsidP="004D62C0">
      <w:pPr>
        <w:spacing w:after="0" w:line="240" w:lineRule="auto"/>
        <w:ind w:firstLine="0"/>
        <w:rPr>
          <w:rFonts w:ascii="Arial" w:hAnsi="Arial" w:cs="Arial"/>
          <w:sz w:val="24"/>
          <w:szCs w:val="24"/>
        </w:rPr>
      </w:pPr>
      <w:r w:rsidRPr="00751AFA">
        <w:rPr>
          <w:rFonts w:ascii="Arial" w:hAnsi="Arial" w:cs="Arial"/>
          <w:sz w:val="24"/>
          <w:szCs w:val="24"/>
        </w:rPr>
        <w:lastRenderedPageBreak/>
        <w:t>Since t</w:t>
      </w:r>
      <w:r w:rsidR="008B3A84" w:rsidRPr="00751AFA">
        <w:rPr>
          <w:rFonts w:ascii="Arial" w:hAnsi="Arial" w:cs="Arial"/>
          <w:sz w:val="24"/>
          <w:szCs w:val="24"/>
        </w:rPr>
        <w:t xml:space="preserve">his pipeline crosses the part of the southeast Serbia, the expectation </w:t>
      </w:r>
      <w:r w:rsidRPr="00751AFA">
        <w:rPr>
          <w:rFonts w:ascii="Arial" w:hAnsi="Arial" w:cs="Arial"/>
          <w:sz w:val="24"/>
          <w:szCs w:val="24"/>
        </w:rPr>
        <w:t>for</w:t>
      </w:r>
      <w:r w:rsidR="008B3A84" w:rsidRPr="00751AFA">
        <w:rPr>
          <w:rFonts w:ascii="Arial" w:hAnsi="Arial" w:cs="Arial"/>
          <w:sz w:val="24"/>
          <w:szCs w:val="24"/>
        </w:rPr>
        <w:t xml:space="preserve"> the local and national benefit of this project is huge, because </w:t>
      </w:r>
      <w:r w:rsidR="00DF1D4F" w:rsidRPr="00751AFA">
        <w:rPr>
          <w:rFonts w:ascii="Arial" w:hAnsi="Arial" w:cs="Arial"/>
          <w:sz w:val="24"/>
          <w:szCs w:val="24"/>
        </w:rPr>
        <w:t>it will</w:t>
      </w:r>
      <w:r w:rsidR="008B3A84" w:rsidRPr="00751AFA">
        <w:rPr>
          <w:rFonts w:ascii="Arial" w:hAnsi="Arial" w:cs="Arial"/>
          <w:sz w:val="24"/>
          <w:szCs w:val="24"/>
        </w:rPr>
        <w:t xml:space="preserve"> provide </w:t>
      </w:r>
      <w:r w:rsidR="00DF1D4F" w:rsidRPr="00751AFA">
        <w:rPr>
          <w:rFonts w:ascii="Arial" w:hAnsi="Arial" w:cs="Arial"/>
          <w:sz w:val="24"/>
          <w:szCs w:val="24"/>
        </w:rPr>
        <w:t xml:space="preserve">for </w:t>
      </w:r>
      <w:r w:rsidR="008B3A84" w:rsidRPr="00751AFA">
        <w:rPr>
          <w:rFonts w:ascii="Arial" w:hAnsi="Arial" w:cs="Arial"/>
          <w:sz w:val="24"/>
          <w:szCs w:val="24"/>
        </w:rPr>
        <w:t xml:space="preserve">the solid ground for </w:t>
      </w:r>
      <w:r w:rsidR="006E6944" w:rsidRPr="00751AFA">
        <w:rPr>
          <w:rFonts w:ascii="Arial" w:hAnsi="Arial" w:cs="Arial"/>
          <w:sz w:val="24"/>
          <w:szCs w:val="24"/>
        </w:rPr>
        <w:t>fu</w:t>
      </w:r>
      <w:r w:rsidR="000E10EB" w:rsidRPr="00751AFA">
        <w:rPr>
          <w:rFonts w:ascii="Arial" w:hAnsi="Arial" w:cs="Arial"/>
          <w:sz w:val="24"/>
          <w:szCs w:val="24"/>
        </w:rPr>
        <w:t>r</w:t>
      </w:r>
      <w:r w:rsidR="006E6944" w:rsidRPr="00751AFA">
        <w:rPr>
          <w:rFonts w:ascii="Arial" w:hAnsi="Arial" w:cs="Arial"/>
          <w:sz w:val="24"/>
          <w:szCs w:val="24"/>
        </w:rPr>
        <w:t xml:space="preserve">ther gasification </w:t>
      </w:r>
      <w:r w:rsidR="008B3A84" w:rsidRPr="00751AFA">
        <w:rPr>
          <w:rFonts w:ascii="Arial" w:hAnsi="Arial" w:cs="Arial"/>
          <w:sz w:val="24"/>
          <w:szCs w:val="24"/>
        </w:rPr>
        <w:t xml:space="preserve">of this territory and bring the potential </w:t>
      </w:r>
      <w:r w:rsidR="00DF1D4F" w:rsidRPr="00751AFA">
        <w:rPr>
          <w:rFonts w:ascii="Arial" w:hAnsi="Arial" w:cs="Arial"/>
          <w:sz w:val="24"/>
          <w:szCs w:val="24"/>
        </w:rPr>
        <w:t>to</w:t>
      </w:r>
      <w:r w:rsidR="008B3A84" w:rsidRPr="00751AFA">
        <w:rPr>
          <w:rFonts w:ascii="Arial" w:hAnsi="Arial" w:cs="Arial"/>
          <w:sz w:val="24"/>
          <w:szCs w:val="24"/>
        </w:rPr>
        <w:t xml:space="preserve"> the </w:t>
      </w:r>
      <w:r w:rsidR="000E10EB" w:rsidRPr="00751AFA">
        <w:rPr>
          <w:rFonts w:ascii="Arial" w:hAnsi="Arial" w:cs="Arial"/>
          <w:sz w:val="24"/>
          <w:szCs w:val="24"/>
        </w:rPr>
        <w:t>200 000 homes</w:t>
      </w:r>
      <w:r w:rsidR="008B3A84" w:rsidRPr="00751AFA">
        <w:rPr>
          <w:rFonts w:ascii="Arial" w:hAnsi="Arial" w:cs="Arial"/>
          <w:sz w:val="24"/>
          <w:szCs w:val="24"/>
        </w:rPr>
        <w:t xml:space="preserve"> to be connected </w:t>
      </w:r>
      <w:r w:rsidR="00DF1D4F" w:rsidRPr="00751AFA">
        <w:rPr>
          <w:rFonts w:ascii="Arial" w:hAnsi="Arial" w:cs="Arial"/>
          <w:sz w:val="24"/>
          <w:szCs w:val="24"/>
        </w:rPr>
        <w:t>to</w:t>
      </w:r>
      <w:r w:rsidR="008B3A84" w:rsidRPr="00751AFA">
        <w:rPr>
          <w:rFonts w:ascii="Arial" w:hAnsi="Arial" w:cs="Arial"/>
          <w:sz w:val="24"/>
          <w:szCs w:val="24"/>
        </w:rPr>
        <w:t xml:space="preserve"> the gas gr</w:t>
      </w:r>
      <w:r w:rsidR="000E10EB" w:rsidRPr="00751AFA">
        <w:rPr>
          <w:rFonts w:ascii="Arial" w:hAnsi="Arial" w:cs="Arial"/>
          <w:sz w:val="24"/>
          <w:szCs w:val="24"/>
        </w:rPr>
        <w:t>id</w:t>
      </w:r>
      <w:r w:rsidR="00F80F39" w:rsidRPr="00751AFA">
        <w:rPr>
          <w:rFonts w:ascii="Arial" w:hAnsi="Arial" w:cs="Arial"/>
          <w:sz w:val="24"/>
          <w:szCs w:val="24"/>
        </w:rPr>
        <w:t xml:space="preserve">. </w:t>
      </w:r>
    </w:p>
    <w:p w14:paraId="2A0B42AE" w14:textId="77777777" w:rsidR="00720196" w:rsidRDefault="00720196" w:rsidP="004D62C0">
      <w:pPr>
        <w:spacing w:after="0" w:line="240" w:lineRule="auto"/>
        <w:ind w:firstLine="0"/>
        <w:rPr>
          <w:rFonts w:ascii="Arial" w:hAnsi="Arial" w:cs="Arial"/>
          <w:sz w:val="24"/>
          <w:szCs w:val="24"/>
        </w:rPr>
      </w:pPr>
    </w:p>
    <w:p w14:paraId="12DC6666" w14:textId="78770022" w:rsidR="004D62C0" w:rsidRPr="00751AFA" w:rsidRDefault="00CC6E24" w:rsidP="004D62C0">
      <w:pPr>
        <w:spacing w:after="0" w:line="240" w:lineRule="auto"/>
        <w:ind w:firstLine="0"/>
        <w:rPr>
          <w:rFonts w:ascii="Arial" w:hAnsi="Arial" w:cs="Arial"/>
          <w:sz w:val="24"/>
          <w:szCs w:val="24"/>
        </w:rPr>
      </w:pPr>
      <w:r>
        <w:rPr>
          <w:rFonts w:ascii="Arial" w:hAnsi="Arial" w:cs="Arial"/>
          <w:sz w:val="24"/>
          <w:szCs w:val="24"/>
        </w:rPr>
        <w:t xml:space="preserve">This project could provide </w:t>
      </w:r>
      <w:r w:rsidRPr="00751AFA">
        <w:rPr>
          <w:rFonts w:ascii="Arial" w:hAnsi="Arial" w:cs="Arial"/>
          <w:sz w:val="24"/>
          <w:szCs w:val="24"/>
        </w:rPr>
        <w:t>the further prospect of connecting to the TANAP project on Turkish territory</w:t>
      </w:r>
      <w:r w:rsidR="00B644B5">
        <w:rPr>
          <w:rFonts w:ascii="Arial" w:hAnsi="Arial" w:cs="Arial"/>
          <w:sz w:val="24"/>
          <w:szCs w:val="24"/>
        </w:rPr>
        <w:t xml:space="preserve"> which could diversify </w:t>
      </w:r>
      <w:r w:rsidR="00717357">
        <w:rPr>
          <w:rFonts w:ascii="Arial" w:hAnsi="Arial" w:cs="Arial"/>
          <w:sz w:val="24"/>
          <w:szCs w:val="24"/>
        </w:rPr>
        <w:t>gas sources. A</w:t>
      </w:r>
      <w:r w:rsidR="00717357" w:rsidRPr="00751AFA">
        <w:rPr>
          <w:rFonts w:ascii="Arial" w:hAnsi="Arial" w:cs="Arial"/>
          <w:sz w:val="24"/>
          <w:szCs w:val="24"/>
        </w:rPr>
        <w:t xml:space="preserve">ccording to the European concept of the energy </w:t>
      </w:r>
      <w:r w:rsidR="008F196D">
        <w:rPr>
          <w:rFonts w:ascii="Arial" w:hAnsi="Arial" w:cs="Arial"/>
          <w:sz w:val="24"/>
          <w:szCs w:val="24"/>
        </w:rPr>
        <w:t>Union</w:t>
      </w:r>
      <w:r w:rsidR="00717357" w:rsidRPr="00751AFA">
        <w:rPr>
          <w:rFonts w:ascii="Arial" w:hAnsi="Arial" w:cs="Arial"/>
          <w:sz w:val="24"/>
          <w:szCs w:val="24"/>
        </w:rPr>
        <w:t xml:space="preserve">, this would be the concept </w:t>
      </w:r>
      <w:r w:rsidR="00717357">
        <w:rPr>
          <w:rFonts w:ascii="Arial" w:hAnsi="Arial" w:cs="Arial"/>
          <w:sz w:val="24"/>
          <w:szCs w:val="24"/>
        </w:rPr>
        <w:t>that could</w:t>
      </w:r>
      <w:r w:rsidR="00717357" w:rsidRPr="00751AFA">
        <w:rPr>
          <w:rFonts w:ascii="Arial" w:hAnsi="Arial" w:cs="Arial"/>
          <w:sz w:val="24"/>
          <w:szCs w:val="24"/>
        </w:rPr>
        <w:t xml:space="preserve"> </w:t>
      </w:r>
      <w:r w:rsidR="008F196D">
        <w:rPr>
          <w:rFonts w:ascii="Arial" w:hAnsi="Arial" w:cs="Arial"/>
          <w:sz w:val="24"/>
          <w:szCs w:val="24"/>
        </w:rPr>
        <w:t>integrate</w:t>
      </w:r>
      <w:r w:rsidR="00717357" w:rsidRPr="00751AFA">
        <w:rPr>
          <w:rFonts w:ascii="Arial" w:hAnsi="Arial" w:cs="Arial"/>
          <w:sz w:val="24"/>
          <w:szCs w:val="24"/>
        </w:rPr>
        <w:t xml:space="preserve"> present and future planned gas storage</w:t>
      </w:r>
      <w:r w:rsidR="008F196D">
        <w:rPr>
          <w:rFonts w:ascii="Arial" w:hAnsi="Arial" w:cs="Arial"/>
          <w:sz w:val="24"/>
          <w:szCs w:val="24"/>
        </w:rPr>
        <w:t>s</w:t>
      </w:r>
      <w:r w:rsidR="00717357" w:rsidRPr="00751AFA">
        <w:rPr>
          <w:rFonts w:ascii="Arial" w:hAnsi="Arial" w:cs="Arial"/>
          <w:sz w:val="24"/>
          <w:szCs w:val="24"/>
        </w:rPr>
        <w:t xml:space="preserve"> in the territories into the regional market and </w:t>
      </w:r>
      <w:r w:rsidR="00E95EFD">
        <w:rPr>
          <w:rFonts w:ascii="Arial" w:hAnsi="Arial" w:cs="Arial"/>
          <w:sz w:val="24"/>
          <w:szCs w:val="24"/>
        </w:rPr>
        <w:t>could</w:t>
      </w:r>
      <w:r w:rsidR="00642EB4">
        <w:rPr>
          <w:rFonts w:ascii="Arial" w:hAnsi="Arial" w:cs="Arial"/>
          <w:sz w:val="24"/>
          <w:szCs w:val="24"/>
        </w:rPr>
        <w:t xml:space="preserve"> </w:t>
      </w:r>
      <w:r w:rsidR="00717357" w:rsidRPr="00751AFA">
        <w:rPr>
          <w:rFonts w:ascii="Arial" w:hAnsi="Arial" w:cs="Arial"/>
          <w:sz w:val="24"/>
          <w:szCs w:val="24"/>
        </w:rPr>
        <w:t xml:space="preserve">also be available for the </w:t>
      </w:r>
      <w:r w:rsidR="00E74685" w:rsidRPr="00751AFA">
        <w:rPr>
          <w:rFonts w:ascii="Arial" w:hAnsi="Arial" w:cs="Arial"/>
          <w:sz w:val="24"/>
          <w:szCs w:val="24"/>
        </w:rPr>
        <w:t>third</w:t>
      </w:r>
      <w:r w:rsidR="00717357" w:rsidRPr="00751AFA">
        <w:rPr>
          <w:rFonts w:ascii="Arial" w:hAnsi="Arial" w:cs="Arial"/>
          <w:sz w:val="24"/>
          <w:szCs w:val="24"/>
        </w:rPr>
        <w:t xml:space="preserve"> party access for the suppliers and gas traders interested to participate on the gas market.</w:t>
      </w:r>
      <w:r w:rsidR="00E74685">
        <w:rPr>
          <w:rFonts w:ascii="Arial" w:hAnsi="Arial" w:cs="Arial"/>
          <w:sz w:val="24"/>
          <w:szCs w:val="24"/>
        </w:rPr>
        <w:t xml:space="preserve"> A</w:t>
      </w:r>
      <w:r w:rsidR="00717357" w:rsidRPr="00751AFA">
        <w:rPr>
          <w:rFonts w:ascii="Arial" w:hAnsi="Arial" w:cs="Arial"/>
          <w:sz w:val="24"/>
          <w:szCs w:val="24"/>
        </w:rPr>
        <w:t>dditional benefit for Bulgaria would be the scenario of the additional gas volume supply from north</w:t>
      </w:r>
      <w:r w:rsidR="007F68FF">
        <w:rPr>
          <w:rFonts w:ascii="Arial" w:hAnsi="Arial" w:cs="Arial"/>
          <w:sz w:val="24"/>
          <w:szCs w:val="24"/>
        </w:rPr>
        <w:t>,</w:t>
      </w:r>
      <w:r w:rsidR="00717357" w:rsidRPr="00751AFA">
        <w:rPr>
          <w:rFonts w:ascii="Arial" w:hAnsi="Arial" w:cs="Arial"/>
          <w:sz w:val="24"/>
          <w:szCs w:val="24"/>
        </w:rPr>
        <w:t xml:space="preserve"> connecting to the present gas </w:t>
      </w:r>
      <w:r w:rsidR="00B50FD2">
        <w:rPr>
          <w:rFonts w:ascii="Arial" w:hAnsi="Arial" w:cs="Arial"/>
          <w:sz w:val="24"/>
          <w:szCs w:val="24"/>
        </w:rPr>
        <w:t>hubs</w:t>
      </w:r>
      <w:r w:rsidR="00717357" w:rsidRPr="00751AFA">
        <w:rPr>
          <w:rFonts w:ascii="Arial" w:hAnsi="Arial" w:cs="Arial"/>
          <w:sz w:val="24"/>
          <w:szCs w:val="24"/>
        </w:rPr>
        <w:t xml:space="preserve"> in Europe, especially on </w:t>
      </w:r>
      <w:r w:rsidR="008F196D">
        <w:rPr>
          <w:rFonts w:ascii="Arial" w:hAnsi="Arial" w:cs="Arial"/>
          <w:sz w:val="24"/>
          <w:szCs w:val="24"/>
        </w:rPr>
        <w:t>Baumgarten</w:t>
      </w:r>
      <w:r w:rsidR="00717357" w:rsidRPr="00751AFA">
        <w:rPr>
          <w:rFonts w:ascii="Arial" w:hAnsi="Arial" w:cs="Arial"/>
          <w:sz w:val="24"/>
          <w:szCs w:val="24"/>
        </w:rPr>
        <w:t xml:space="preserve">, and that from the existing gas network to make able gas deliveries from that direction. </w:t>
      </w:r>
    </w:p>
    <w:p w14:paraId="2C5108CF" w14:textId="77777777" w:rsidR="004D62C0" w:rsidRPr="00751AFA" w:rsidRDefault="004D62C0" w:rsidP="004D62C0">
      <w:pPr>
        <w:spacing w:after="0" w:line="240" w:lineRule="auto"/>
        <w:ind w:firstLine="0"/>
        <w:rPr>
          <w:rFonts w:ascii="Arial" w:hAnsi="Arial" w:cs="Arial"/>
          <w:sz w:val="24"/>
          <w:szCs w:val="24"/>
        </w:rPr>
      </w:pPr>
    </w:p>
    <w:p w14:paraId="77C8E204" w14:textId="37D93096" w:rsidR="00751AFA" w:rsidRPr="00751AFA" w:rsidRDefault="00670EA4" w:rsidP="009A396F">
      <w:pPr>
        <w:spacing w:after="0" w:line="240" w:lineRule="auto"/>
        <w:ind w:firstLine="0"/>
        <w:rPr>
          <w:rFonts w:ascii="Arial" w:hAnsi="Arial" w:cs="Arial"/>
          <w:sz w:val="24"/>
          <w:szCs w:val="24"/>
        </w:rPr>
      </w:pPr>
      <w:r w:rsidRPr="00751AFA">
        <w:rPr>
          <w:rFonts w:ascii="Arial" w:hAnsi="Arial" w:cs="Arial"/>
          <w:sz w:val="24"/>
          <w:szCs w:val="24"/>
        </w:rPr>
        <w:t>Mr. Boban Stanojlović, Mechanical Gas Pipeline Engineer on the behalf of the Mott Mac</w:t>
      </w:r>
      <w:r w:rsidR="00760413">
        <w:rPr>
          <w:rFonts w:ascii="Arial" w:hAnsi="Arial" w:cs="Arial"/>
          <w:sz w:val="24"/>
          <w:szCs w:val="24"/>
        </w:rPr>
        <w:t>D</w:t>
      </w:r>
      <w:r w:rsidRPr="00751AFA">
        <w:rPr>
          <w:rFonts w:ascii="Arial" w:hAnsi="Arial" w:cs="Arial"/>
          <w:sz w:val="24"/>
          <w:szCs w:val="24"/>
        </w:rPr>
        <w:t xml:space="preserve">onald Connecta Consortium </w:t>
      </w:r>
      <w:r w:rsidR="00922435" w:rsidRPr="00751AFA">
        <w:rPr>
          <w:rFonts w:ascii="Arial" w:hAnsi="Arial" w:cs="Arial"/>
          <w:sz w:val="24"/>
          <w:szCs w:val="24"/>
        </w:rPr>
        <w:t>presented technical details of the project. Mr. Stanojlović gave information regarding l</w:t>
      </w:r>
      <w:r w:rsidR="00180D1D" w:rsidRPr="00751AFA">
        <w:rPr>
          <w:rFonts w:ascii="Arial" w:hAnsi="Arial" w:cs="Arial"/>
          <w:sz w:val="24"/>
          <w:szCs w:val="24"/>
        </w:rPr>
        <w:t>ocation of project</w:t>
      </w:r>
      <w:r w:rsidR="00922435" w:rsidRPr="00751AFA">
        <w:rPr>
          <w:rFonts w:ascii="Arial" w:hAnsi="Arial" w:cs="Arial"/>
          <w:sz w:val="24"/>
          <w:szCs w:val="24"/>
        </w:rPr>
        <w:t xml:space="preserve">, which is </w:t>
      </w:r>
      <w:r w:rsidR="00C867E0" w:rsidRPr="00751AFA">
        <w:rPr>
          <w:rFonts w:ascii="Arial" w:hAnsi="Arial" w:cs="Arial"/>
          <w:sz w:val="24"/>
          <w:szCs w:val="24"/>
        </w:rPr>
        <w:t xml:space="preserve">the </w:t>
      </w:r>
      <w:r w:rsidR="00636493" w:rsidRPr="00751AFA">
        <w:rPr>
          <w:rFonts w:ascii="Arial" w:hAnsi="Arial" w:cs="Arial"/>
          <w:sz w:val="24"/>
          <w:szCs w:val="24"/>
        </w:rPr>
        <w:t>southeaster</w:t>
      </w:r>
      <w:r w:rsidR="00C867E0" w:rsidRPr="00751AFA">
        <w:rPr>
          <w:rFonts w:ascii="Arial" w:hAnsi="Arial" w:cs="Arial"/>
          <w:sz w:val="24"/>
          <w:szCs w:val="24"/>
        </w:rPr>
        <w:t xml:space="preserve"> part of Serbia between cities of Niš and Dimitrovgrad</w:t>
      </w:r>
      <w:r w:rsidR="00180D1D" w:rsidRPr="00751AFA">
        <w:rPr>
          <w:rFonts w:ascii="Arial" w:hAnsi="Arial" w:cs="Arial"/>
          <w:sz w:val="24"/>
          <w:szCs w:val="24"/>
        </w:rPr>
        <w:t xml:space="preserve">. </w:t>
      </w:r>
      <w:r w:rsidR="00636493" w:rsidRPr="00751AFA">
        <w:rPr>
          <w:rFonts w:ascii="Arial" w:hAnsi="Arial" w:cs="Arial"/>
          <w:sz w:val="24"/>
          <w:szCs w:val="24"/>
        </w:rPr>
        <w:t xml:space="preserve">The </w:t>
      </w:r>
      <w:r w:rsidR="006834A5" w:rsidRPr="00751AFA">
        <w:rPr>
          <w:rFonts w:ascii="Arial" w:hAnsi="Arial" w:cs="Arial"/>
          <w:sz w:val="24"/>
          <w:szCs w:val="24"/>
        </w:rPr>
        <w:t>city of N</w:t>
      </w:r>
      <w:r w:rsidR="00C90C57" w:rsidRPr="00751AFA">
        <w:rPr>
          <w:rFonts w:ascii="Arial" w:hAnsi="Arial" w:cs="Arial"/>
          <w:sz w:val="24"/>
          <w:szCs w:val="24"/>
        </w:rPr>
        <w:t>iš</w:t>
      </w:r>
      <w:r w:rsidR="00AA5644">
        <w:rPr>
          <w:rFonts w:ascii="Arial" w:hAnsi="Arial" w:cs="Arial"/>
          <w:sz w:val="24"/>
          <w:szCs w:val="24"/>
        </w:rPr>
        <w:t xml:space="preserve"> is</w:t>
      </w:r>
      <w:r w:rsidR="006834A5" w:rsidRPr="00751AFA">
        <w:rPr>
          <w:rFonts w:ascii="Arial" w:hAnsi="Arial" w:cs="Arial"/>
          <w:sz w:val="24"/>
          <w:szCs w:val="24"/>
        </w:rPr>
        <w:t xml:space="preserve"> about 240 </w:t>
      </w:r>
      <w:r w:rsidR="00636493" w:rsidRPr="00751AFA">
        <w:rPr>
          <w:rFonts w:ascii="Arial" w:hAnsi="Arial" w:cs="Arial"/>
          <w:sz w:val="24"/>
          <w:szCs w:val="24"/>
        </w:rPr>
        <w:t>kilometres</w:t>
      </w:r>
      <w:r w:rsidR="006834A5" w:rsidRPr="00751AFA">
        <w:rPr>
          <w:rFonts w:ascii="Arial" w:hAnsi="Arial" w:cs="Arial"/>
          <w:sz w:val="24"/>
          <w:szCs w:val="24"/>
        </w:rPr>
        <w:t xml:space="preserve"> away from Belgrade. </w:t>
      </w:r>
      <w:r w:rsidR="009367A6" w:rsidRPr="00751AFA">
        <w:rPr>
          <w:rFonts w:ascii="Arial" w:hAnsi="Arial" w:cs="Arial"/>
          <w:sz w:val="24"/>
          <w:szCs w:val="24"/>
        </w:rPr>
        <w:t xml:space="preserve">Cities of Belgrade and Niš are connected via highway </w:t>
      </w:r>
      <w:r w:rsidR="00A3437D" w:rsidRPr="00751AFA">
        <w:rPr>
          <w:rFonts w:ascii="Arial" w:hAnsi="Arial" w:cs="Arial"/>
          <w:sz w:val="24"/>
          <w:szCs w:val="24"/>
        </w:rPr>
        <w:t xml:space="preserve">E75 which </w:t>
      </w:r>
      <w:r w:rsidR="0046769F" w:rsidRPr="00751AFA">
        <w:rPr>
          <w:rFonts w:ascii="Arial" w:hAnsi="Arial" w:cs="Arial"/>
          <w:sz w:val="24"/>
          <w:szCs w:val="24"/>
        </w:rPr>
        <w:t xml:space="preserve">connects to E80 to Dimitrovgrad. </w:t>
      </w:r>
      <w:r w:rsidR="006834A5" w:rsidRPr="00751AFA">
        <w:rPr>
          <w:rFonts w:ascii="Arial" w:hAnsi="Arial" w:cs="Arial"/>
          <w:sz w:val="24"/>
          <w:szCs w:val="24"/>
        </w:rPr>
        <w:t xml:space="preserve">There are also two international airports near Belgrade and </w:t>
      </w:r>
      <w:r w:rsidR="0046769F" w:rsidRPr="00751AFA">
        <w:rPr>
          <w:rFonts w:ascii="Arial" w:hAnsi="Arial" w:cs="Arial"/>
          <w:sz w:val="24"/>
          <w:szCs w:val="24"/>
        </w:rPr>
        <w:t>Niš</w:t>
      </w:r>
      <w:r w:rsidR="006834A5" w:rsidRPr="00751AFA">
        <w:rPr>
          <w:rFonts w:ascii="Arial" w:hAnsi="Arial" w:cs="Arial"/>
          <w:sz w:val="24"/>
          <w:szCs w:val="24"/>
        </w:rPr>
        <w:t xml:space="preserve">. </w:t>
      </w:r>
      <w:r w:rsidR="00751AFA" w:rsidRPr="00751AFA">
        <w:rPr>
          <w:rFonts w:ascii="Arial" w:hAnsi="Arial" w:cs="Arial"/>
          <w:sz w:val="24"/>
          <w:szCs w:val="24"/>
        </w:rPr>
        <w:t>Mr. Stanojlović highlighted</w:t>
      </w:r>
      <w:r w:rsidR="001D427A">
        <w:rPr>
          <w:rFonts w:ascii="Arial" w:hAnsi="Arial" w:cs="Arial"/>
          <w:sz w:val="24"/>
          <w:szCs w:val="24"/>
        </w:rPr>
        <w:t xml:space="preserve"> the main </w:t>
      </w:r>
      <w:r w:rsidR="00191608">
        <w:rPr>
          <w:rFonts w:ascii="Arial" w:hAnsi="Arial" w:cs="Arial"/>
          <w:sz w:val="24"/>
          <w:szCs w:val="24"/>
        </w:rPr>
        <w:t>characteristics</w:t>
      </w:r>
      <w:r w:rsidR="001D427A">
        <w:rPr>
          <w:rFonts w:ascii="Arial" w:hAnsi="Arial" w:cs="Arial"/>
          <w:sz w:val="24"/>
          <w:szCs w:val="24"/>
        </w:rPr>
        <w:t xml:space="preserve"> of the MG10 gas pipeline which are</w:t>
      </w:r>
      <w:r w:rsidR="00D93898">
        <w:rPr>
          <w:rFonts w:ascii="Arial" w:hAnsi="Arial" w:cs="Arial"/>
          <w:sz w:val="24"/>
          <w:szCs w:val="24"/>
        </w:rPr>
        <w:t xml:space="preserve"> total length of 109 km, nominal diameter </w:t>
      </w:r>
      <w:r w:rsidR="007220F2">
        <w:rPr>
          <w:rFonts w:ascii="Arial" w:hAnsi="Arial" w:cs="Arial"/>
          <w:sz w:val="24"/>
          <w:szCs w:val="24"/>
        </w:rPr>
        <w:t>of 700 mm</w:t>
      </w:r>
      <w:r w:rsidR="00DC25BD">
        <w:rPr>
          <w:rFonts w:ascii="Arial" w:hAnsi="Arial" w:cs="Arial"/>
          <w:sz w:val="24"/>
          <w:szCs w:val="24"/>
        </w:rPr>
        <w:t xml:space="preserve">, </w:t>
      </w:r>
      <w:r w:rsidR="007220F2">
        <w:rPr>
          <w:rFonts w:ascii="Arial" w:hAnsi="Arial" w:cs="Arial"/>
          <w:sz w:val="24"/>
          <w:szCs w:val="24"/>
        </w:rPr>
        <w:t>maximum operating pressure of 55 bars</w:t>
      </w:r>
      <w:r w:rsidR="00EC2E05">
        <w:rPr>
          <w:rFonts w:ascii="Arial" w:hAnsi="Arial" w:cs="Arial"/>
          <w:sz w:val="24"/>
          <w:szCs w:val="24"/>
        </w:rPr>
        <w:t xml:space="preserve">, four metering and regulating stations </w:t>
      </w:r>
      <w:r w:rsidR="001F45BC">
        <w:rPr>
          <w:rFonts w:ascii="Arial" w:hAnsi="Arial" w:cs="Arial"/>
          <w:sz w:val="24"/>
          <w:szCs w:val="24"/>
        </w:rPr>
        <w:t xml:space="preserve">and one metering station. </w:t>
      </w:r>
      <w:r w:rsidR="00191608">
        <w:rPr>
          <w:rFonts w:ascii="Arial" w:hAnsi="Arial" w:cs="Arial"/>
          <w:sz w:val="24"/>
          <w:szCs w:val="24"/>
        </w:rPr>
        <w:t>The brief description of crossings with other infrastructure was also given.</w:t>
      </w:r>
    </w:p>
    <w:p w14:paraId="69DF2E20" w14:textId="77777777" w:rsidR="00751AFA" w:rsidRPr="00751AFA" w:rsidRDefault="00751AFA" w:rsidP="009A396F">
      <w:pPr>
        <w:spacing w:after="0" w:line="240" w:lineRule="auto"/>
        <w:ind w:firstLine="0"/>
        <w:rPr>
          <w:rFonts w:ascii="Arial" w:hAnsi="Arial" w:cs="Arial"/>
          <w:sz w:val="24"/>
          <w:szCs w:val="24"/>
        </w:rPr>
      </w:pPr>
    </w:p>
    <w:p w14:paraId="1B858690" w14:textId="77777777" w:rsidR="004D62C0" w:rsidRPr="00751AFA" w:rsidRDefault="004D62C0" w:rsidP="004D62C0">
      <w:pPr>
        <w:spacing w:after="0" w:line="240" w:lineRule="auto"/>
        <w:ind w:firstLine="0"/>
        <w:rPr>
          <w:rFonts w:ascii="Arial" w:hAnsi="Arial" w:cs="Arial"/>
          <w:sz w:val="24"/>
          <w:szCs w:val="24"/>
        </w:rPr>
      </w:pPr>
    </w:p>
    <w:p w14:paraId="7CA72CF1" w14:textId="6C87FF87" w:rsidR="001D73CC" w:rsidRPr="00751AFA" w:rsidRDefault="004D62C0" w:rsidP="004D62C0">
      <w:pPr>
        <w:spacing w:after="0" w:line="240" w:lineRule="auto"/>
        <w:ind w:firstLine="0"/>
        <w:rPr>
          <w:rFonts w:ascii="Arial" w:hAnsi="Arial" w:cs="Arial"/>
          <w:sz w:val="24"/>
          <w:szCs w:val="24"/>
        </w:rPr>
      </w:pPr>
      <w:r w:rsidRPr="00751AFA">
        <w:rPr>
          <w:rFonts w:ascii="Arial" w:hAnsi="Arial" w:cs="Arial"/>
          <w:sz w:val="24"/>
          <w:szCs w:val="24"/>
        </w:rPr>
        <w:t>The meeting was closed at 12:00 hours.</w:t>
      </w:r>
    </w:p>
    <w:sectPr w:rsidR="001D73CC" w:rsidRPr="00751AFA" w:rsidSect="001D73CC">
      <w:headerReference w:type="default" r:id="rId8"/>
      <w:footerReference w:type="default" r:id="rId9"/>
      <w:pgSz w:w="11906" w:h="16838"/>
      <w:pgMar w:top="680" w:right="907"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BACB4" w14:textId="77777777" w:rsidR="00E25BDC" w:rsidRDefault="00E25BDC" w:rsidP="0013322A">
      <w:pPr>
        <w:spacing w:after="0" w:line="240" w:lineRule="auto"/>
      </w:pPr>
      <w:r>
        <w:separator/>
      </w:r>
    </w:p>
  </w:endnote>
  <w:endnote w:type="continuationSeparator" w:id="0">
    <w:p w14:paraId="4D6EC8F7" w14:textId="77777777" w:rsidR="00E25BDC" w:rsidRDefault="00E25BDC" w:rsidP="0013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52745"/>
      <w:docPartObj>
        <w:docPartGallery w:val="Page Numbers (Bottom of Page)"/>
        <w:docPartUnique/>
      </w:docPartObj>
    </w:sdtPr>
    <w:sdtContent>
      <w:sdt>
        <w:sdtPr>
          <w:id w:val="-1769616900"/>
          <w:docPartObj>
            <w:docPartGallery w:val="Page Numbers (Top of Page)"/>
            <w:docPartUnique/>
          </w:docPartObj>
        </w:sdtPr>
        <w:sdtContent>
          <w:p w14:paraId="3C8439CD" w14:textId="1B984D10" w:rsidR="00EC5EC5" w:rsidRDefault="00EC5E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6F5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6F55">
              <w:rPr>
                <w:b/>
                <w:bCs/>
                <w:noProof/>
              </w:rPr>
              <w:t>3</w:t>
            </w:r>
            <w:r>
              <w:rPr>
                <w:b/>
                <w:bCs/>
                <w:sz w:val="24"/>
                <w:szCs w:val="24"/>
              </w:rPr>
              <w:fldChar w:fldCharType="end"/>
            </w:r>
          </w:p>
        </w:sdtContent>
      </w:sdt>
    </w:sdtContent>
  </w:sdt>
  <w:p w14:paraId="306009FD" w14:textId="77777777" w:rsidR="00EC5EC5" w:rsidRDefault="00EC5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10655" w14:textId="77777777" w:rsidR="00E25BDC" w:rsidRDefault="00E25BDC" w:rsidP="0013322A">
      <w:pPr>
        <w:spacing w:after="0" w:line="240" w:lineRule="auto"/>
      </w:pPr>
      <w:r>
        <w:separator/>
      </w:r>
    </w:p>
  </w:footnote>
  <w:footnote w:type="continuationSeparator" w:id="0">
    <w:p w14:paraId="59D26E18" w14:textId="77777777" w:rsidR="00E25BDC" w:rsidRDefault="00E25BDC" w:rsidP="00133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3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2348"/>
      <w:gridCol w:w="3867"/>
    </w:tblGrid>
    <w:tr w:rsidR="0054376B" w14:paraId="2434F626" w14:textId="77777777" w:rsidTr="00BF6E3B">
      <w:tc>
        <w:tcPr>
          <w:tcW w:w="5120" w:type="dxa"/>
        </w:tcPr>
        <w:p w14:paraId="1989D288" w14:textId="77777777" w:rsidR="0054376B" w:rsidRDefault="0054376B" w:rsidP="0054376B">
          <w:pPr>
            <w:pStyle w:val="Header"/>
            <w:tabs>
              <w:tab w:val="clear" w:pos="9360"/>
              <w:tab w:val="right" w:pos="10490"/>
            </w:tabs>
            <w:ind w:right="-625" w:firstLine="0"/>
            <w:rPr>
              <w:noProof/>
              <w:lang w:eastAsia="en-GB"/>
            </w:rPr>
          </w:pPr>
          <w:r w:rsidRPr="006064F3">
            <w:rPr>
              <w:noProof/>
              <w:lang w:val="en-US"/>
            </w:rPr>
            <w:drawing>
              <wp:inline distT="0" distB="0" distL="0" distR="0" wp14:anchorId="47DD5E64" wp14:editId="127B102D">
                <wp:extent cx="730098" cy="10906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a:stretch>
                          <a:fillRect/>
                        </a:stretch>
                      </pic:blipFill>
                      <pic:spPr>
                        <a:xfrm>
                          <a:off x="0" y="0"/>
                          <a:ext cx="730098" cy="1090640"/>
                        </a:xfrm>
                        <a:prstGeom prst="rect">
                          <a:avLst/>
                        </a:prstGeom>
                      </pic:spPr>
                    </pic:pic>
                  </a:graphicData>
                </a:graphic>
              </wp:inline>
            </w:drawing>
          </w:r>
          <w:r>
            <w:rPr>
              <w:noProof/>
              <w:lang w:val="en-US"/>
            </w:rPr>
            <w:drawing>
              <wp:inline distT="0" distB="0" distL="0" distR="0" wp14:anchorId="16284CC4" wp14:editId="2315BA72">
                <wp:extent cx="2631057" cy="914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366" cy="925281"/>
                        </a:xfrm>
                        <a:prstGeom prst="rect">
                          <a:avLst/>
                        </a:prstGeom>
                        <a:noFill/>
                      </pic:spPr>
                    </pic:pic>
                  </a:graphicData>
                </a:graphic>
              </wp:inline>
            </w:drawing>
          </w:r>
        </w:p>
      </w:tc>
      <w:tc>
        <w:tcPr>
          <w:tcW w:w="2348" w:type="dxa"/>
        </w:tcPr>
        <w:p w14:paraId="575E6061" w14:textId="77777777" w:rsidR="0054376B" w:rsidRDefault="0054376B" w:rsidP="0054376B">
          <w:pPr>
            <w:pStyle w:val="Header"/>
            <w:tabs>
              <w:tab w:val="clear" w:pos="9360"/>
              <w:tab w:val="right" w:pos="10490"/>
            </w:tabs>
            <w:ind w:right="-625" w:firstLine="0"/>
            <w:rPr>
              <w:noProof/>
              <w:lang w:eastAsia="en-GB"/>
            </w:rPr>
          </w:pPr>
        </w:p>
        <w:p w14:paraId="5AA45330" w14:textId="77777777" w:rsidR="0054376B" w:rsidRDefault="0054376B" w:rsidP="0054376B">
          <w:pPr>
            <w:pStyle w:val="Header"/>
            <w:tabs>
              <w:tab w:val="clear" w:pos="9360"/>
              <w:tab w:val="right" w:pos="10490"/>
            </w:tabs>
            <w:ind w:right="-625" w:firstLine="0"/>
            <w:rPr>
              <w:noProof/>
              <w:lang w:eastAsia="en-GB"/>
            </w:rPr>
          </w:pPr>
          <w:r w:rsidRPr="00257811">
            <w:rPr>
              <w:noProof/>
              <w:lang w:val="en-US"/>
            </w:rPr>
            <mc:AlternateContent>
              <mc:Choice Requires="wps">
                <w:drawing>
                  <wp:anchor distT="0" distB="0" distL="114300" distR="114300" simplePos="0" relativeHeight="251660288" behindDoc="0" locked="0" layoutInCell="1" allowOverlap="1" wp14:anchorId="139E6695" wp14:editId="3ED21A53">
                    <wp:simplePos x="0" y="0"/>
                    <wp:positionH relativeFrom="column">
                      <wp:posOffset>-135255</wp:posOffset>
                    </wp:positionH>
                    <wp:positionV relativeFrom="paragraph">
                      <wp:posOffset>138823</wp:posOffset>
                    </wp:positionV>
                    <wp:extent cx="1699715" cy="584775"/>
                    <wp:effectExtent l="0" t="0" r="0" b="0"/>
                    <wp:wrapNone/>
                    <wp:docPr id="3" name="TextBox 2"/>
                    <wp:cNvGraphicFramePr/>
                    <a:graphic xmlns:a="http://schemas.openxmlformats.org/drawingml/2006/main">
                      <a:graphicData uri="http://schemas.microsoft.com/office/word/2010/wordprocessingShape">
                        <wps:wsp>
                          <wps:cNvSpPr txBox="1"/>
                          <wps:spPr>
                            <a:xfrm>
                              <a:off x="0" y="0"/>
                              <a:ext cx="1699715" cy="584775"/>
                            </a:xfrm>
                            <a:prstGeom prst="rect">
                              <a:avLst/>
                            </a:prstGeom>
                            <a:noFill/>
                          </wps:spPr>
                          <wps:txbx>
                            <w:txbxContent>
                              <w:p w14:paraId="4B1C58DC" w14:textId="77777777" w:rsidR="0054376B" w:rsidRDefault="0054376B" w:rsidP="0054376B">
                                <w:pPr>
                                  <w:pStyle w:val="NormalWeb"/>
                                  <w:spacing w:before="0" w:beforeAutospacing="0" w:after="0" w:afterAutospacing="0"/>
                                  <w:jc w:val="right"/>
                                </w:pPr>
                                <w:r>
                                  <w:rPr>
                                    <w:rFonts w:ascii="Arial" w:hAnsi="Arial" w:cs="Arial"/>
                                    <w:b/>
                                    <w:bCs/>
                                    <w:color w:val="000000"/>
                                    <w:kern w:val="24"/>
                                    <w:sz w:val="16"/>
                                    <w:szCs w:val="16"/>
                                  </w:rPr>
                                  <w:t>This project is funded by the European Union</w:t>
                                </w:r>
                              </w:p>
                            </w:txbxContent>
                          </wps:txbx>
                          <wps:bodyPr wrap="square" rtlCol="0">
                            <a:spAutoFit/>
                          </wps:bodyPr>
                        </wps:wsp>
                      </a:graphicData>
                    </a:graphic>
                  </wp:anchor>
                </w:drawing>
              </mc:Choice>
              <mc:Fallback>
                <w:pict>
                  <v:shapetype w14:anchorId="139E6695" id="_x0000_t202" coordsize="21600,21600" o:spt="202" path="m,l,21600r21600,l21600,xe">
                    <v:stroke joinstyle="miter"/>
                    <v:path gradientshapeok="t" o:connecttype="rect"/>
                  </v:shapetype>
                  <v:shape id="TextBox 2" o:spid="_x0000_s1026" type="#_x0000_t202" style="position:absolute;left:0;text-align:left;margin-left:-10.65pt;margin-top:10.95pt;width:133.85pt;height:4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" filled="f" stroked="f">
                    <v:textbox style="mso-fit-shape-to-text:t">
                      <w:txbxContent>
                        <w:p w14:paraId="4B1C58DC" w14:textId="77777777" w:rsidR="0054376B" w:rsidRDefault="0054376B" w:rsidP="0054376B">
                          <w:pPr>
                            <w:pStyle w:val="NormalWeb"/>
                            <w:spacing w:before="0" w:beforeAutospacing="0" w:after="0" w:afterAutospacing="0"/>
                            <w:jc w:val="right"/>
                          </w:pPr>
                          <w:r>
                            <w:rPr>
                              <w:rFonts w:ascii="Arial" w:hAnsi="Arial" w:cs="Arial"/>
                              <w:b/>
                              <w:bCs/>
                              <w:color w:val="000000"/>
                              <w:kern w:val="24"/>
                              <w:sz w:val="16"/>
                              <w:szCs w:val="16"/>
                            </w:rPr>
                            <w:t>This project is funded by the European Union</w:t>
                          </w:r>
                        </w:p>
                      </w:txbxContent>
                    </v:textbox>
                  </v:shape>
                </w:pict>
              </mc:Fallback>
            </mc:AlternateContent>
          </w:r>
        </w:p>
        <w:p w14:paraId="6D182C21" w14:textId="77777777" w:rsidR="0054376B" w:rsidRPr="00257811" w:rsidRDefault="0054376B" w:rsidP="0054376B">
          <w:pPr>
            <w:rPr>
              <w:lang w:eastAsia="en-GB"/>
            </w:rPr>
          </w:pPr>
        </w:p>
        <w:p w14:paraId="5361EA12" w14:textId="77777777" w:rsidR="0054376B" w:rsidRDefault="0054376B" w:rsidP="0054376B">
          <w:pPr>
            <w:rPr>
              <w:lang w:eastAsia="en-GB"/>
            </w:rPr>
          </w:pPr>
        </w:p>
        <w:p w14:paraId="6E5D8695" w14:textId="77777777" w:rsidR="0054376B" w:rsidRPr="00257811" w:rsidRDefault="0054376B" w:rsidP="0054376B">
          <w:pPr>
            <w:tabs>
              <w:tab w:val="left" w:pos="2023"/>
            </w:tabs>
            <w:rPr>
              <w:lang w:eastAsia="en-GB"/>
            </w:rPr>
          </w:pPr>
          <w:r>
            <w:rPr>
              <w:lang w:eastAsia="en-GB"/>
            </w:rPr>
            <w:tab/>
          </w:r>
        </w:p>
      </w:tc>
      <w:tc>
        <w:tcPr>
          <w:tcW w:w="3867" w:type="dxa"/>
        </w:tcPr>
        <w:p w14:paraId="1500FE5D" w14:textId="77777777" w:rsidR="0054376B" w:rsidRDefault="0054376B" w:rsidP="0054376B">
          <w:pPr>
            <w:pStyle w:val="Header"/>
            <w:tabs>
              <w:tab w:val="clear" w:pos="9360"/>
              <w:tab w:val="right" w:pos="10490"/>
            </w:tabs>
            <w:ind w:left="69" w:right="-625" w:firstLine="0"/>
            <w:rPr>
              <w:noProof/>
              <w:lang w:val="sr-Latn-RS" w:eastAsia="sr-Latn-RS" w:bidi="sa-IN"/>
            </w:rPr>
          </w:pPr>
        </w:p>
        <w:p w14:paraId="622AEF8E" w14:textId="77777777" w:rsidR="0054376B" w:rsidRPr="00257811" w:rsidRDefault="0054376B" w:rsidP="0054376B">
          <w:pPr>
            <w:pStyle w:val="Header"/>
            <w:tabs>
              <w:tab w:val="clear" w:pos="9360"/>
              <w:tab w:val="right" w:pos="10490"/>
            </w:tabs>
            <w:ind w:left="69" w:right="-625" w:firstLine="0"/>
            <w:rPr>
              <w:noProof/>
              <w:lang w:val="sr-Latn-RS" w:eastAsia="en-GB"/>
            </w:rPr>
          </w:pPr>
          <w:r>
            <w:rPr>
              <w:noProof/>
              <w:lang w:val="en-US"/>
            </w:rPr>
            <w:drawing>
              <wp:inline distT="0" distB="0" distL="0" distR="0" wp14:anchorId="1D48C4D6" wp14:editId="0BB401B0">
                <wp:extent cx="2225040" cy="60960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5040" cy="609600"/>
                        </a:xfrm>
                        <a:prstGeom prst="rect">
                          <a:avLst/>
                        </a:prstGeom>
                        <a:noFill/>
                      </pic:spPr>
                    </pic:pic>
                  </a:graphicData>
                </a:graphic>
              </wp:inline>
            </w:drawing>
          </w:r>
        </w:p>
      </w:tc>
    </w:tr>
  </w:tbl>
  <w:p w14:paraId="1ED3E84C" w14:textId="77777777" w:rsidR="0054376B" w:rsidRDefault="0054376B" w:rsidP="0054376B">
    <w:pPr>
      <w:pStyle w:val="Header"/>
      <w:tabs>
        <w:tab w:val="clear" w:pos="9360"/>
        <w:tab w:val="right" w:pos="10490"/>
      </w:tabs>
      <w:ind w:right="-625" w:firstLine="0"/>
    </w:pPr>
    <w:r>
      <w:rPr>
        <w:noProof/>
        <w:lang w:val="en-US"/>
      </w:rPr>
      <mc:AlternateContent>
        <mc:Choice Requires="wps">
          <w:drawing>
            <wp:anchor distT="0" distB="0" distL="114300" distR="114300" simplePos="0" relativeHeight="251659264" behindDoc="0" locked="0" layoutInCell="1" allowOverlap="1" wp14:anchorId="13B17C68" wp14:editId="1AFE4F7D">
              <wp:simplePos x="0" y="0"/>
              <wp:positionH relativeFrom="column">
                <wp:posOffset>-572770</wp:posOffset>
              </wp:positionH>
              <wp:positionV relativeFrom="paragraph">
                <wp:posOffset>167005</wp:posOffset>
              </wp:positionV>
              <wp:extent cx="12763500" cy="51435"/>
              <wp:effectExtent l="0" t="0" r="19050" b="24765"/>
              <wp:wrapNone/>
              <wp:docPr id="10" name="Rectangle 9"/>
              <wp:cNvGraphicFramePr/>
              <a:graphic xmlns:a="http://schemas.openxmlformats.org/drawingml/2006/main">
                <a:graphicData uri="http://schemas.microsoft.com/office/word/2010/wordprocessingShape">
                  <wps:wsp>
                    <wps:cNvSpPr/>
                    <wps:spPr>
                      <a:xfrm>
                        <a:off x="0" y="0"/>
                        <a:ext cx="12763500" cy="51435"/>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1BB0E0A" id="Rectangle 9" o:spid="_x0000_s1026" style="position:absolute;margin-left:-45.1pt;margin-top:13.15pt;width:10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" fillcolor="#2f5597" strokecolor="#2f5597" strokeweight="1pt"/>
          </w:pict>
        </mc:Fallback>
      </mc:AlternateContent>
    </w:r>
    <w:r>
      <w:rPr>
        <w:noProof/>
        <w:lang w:eastAsia="en-GB"/>
      </w:rPr>
      <w:tab/>
    </w:r>
  </w:p>
  <w:p w14:paraId="1695E4C7" w14:textId="7924B02A" w:rsidR="00B146A8" w:rsidRPr="0054376B" w:rsidRDefault="00B146A8" w:rsidP="0054376B">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
      </v:shape>
    </w:pict>
  </w:numPicBullet>
  <w:abstractNum w:abstractNumId="0" w15:restartNumberingAfterBreak="0">
    <w:nsid w:val="02E52AAC"/>
    <w:multiLevelType w:val="hybridMultilevel"/>
    <w:tmpl w:val="1F6E0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A07A7"/>
    <w:multiLevelType w:val="hybridMultilevel"/>
    <w:tmpl w:val="8332A752"/>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2" w15:restartNumberingAfterBreak="0">
    <w:nsid w:val="04CA6D99"/>
    <w:multiLevelType w:val="hybridMultilevel"/>
    <w:tmpl w:val="AC2EF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F94574"/>
    <w:multiLevelType w:val="multilevel"/>
    <w:tmpl w:val="49E2F182"/>
    <w:lvl w:ilvl="0">
      <w:start w:val="1"/>
      <w:numFmt w:val="bullet"/>
      <w:lvlText w:val=""/>
      <w:lvlJc w:val="left"/>
      <w:pPr>
        <w:ind w:left="720" w:hanging="360"/>
      </w:pPr>
      <w:rPr>
        <w:rFonts w:ascii="Symbol" w:hAnsi="Symbol" w:hint="default"/>
      </w:rPr>
    </w:lvl>
    <w:lvl w:ilvl="1">
      <w:start w:val="10"/>
      <w:numFmt w:val="bullet"/>
      <w:lvlText w:val="-"/>
      <w:lvlJc w:val="left"/>
      <w:pPr>
        <w:tabs>
          <w:tab w:val="num" w:pos="1368"/>
        </w:tabs>
        <w:ind w:left="1368" w:hanging="288"/>
      </w:pPr>
      <w:rPr>
        <w:rFonts w:ascii="Times New Roman" w:eastAsia="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510337"/>
    <w:multiLevelType w:val="hybridMultilevel"/>
    <w:tmpl w:val="F24A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201DB"/>
    <w:multiLevelType w:val="hybridMultilevel"/>
    <w:tmpl w:val="6FBC00EA"/>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6" w15:restartNumberingAfterBreak="0">
    <w:nsid w:val="089032DA"/>
    <w:multiLevelType w:val="hybridMultilevel"/>
    <w:tmpl w:val="3D520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FC5419"/>
    <w:multiLevelType w:val="hybridMultilevel"/>
    <w:tmpl w:val="A864B84A"/>
    <w:lvl w:ilvl="0" w:tplc="F1469F66">
      <w:start w:val="10"/>
      <w:numFmt w:val="bullet"/>
      <w:lvlText w:val="-"/>
      <w:lvlJc w:val="left"/>
      <w:pPr>
        <w:tabs>
          <w:tab w:val="num" w:pos="1368"/>
        </w:tabs>
        <w:ind w:left="1368" w:hanging="288"/>
      </w:pPr>
      <w:rPr>
        <w:rFonts w:ascii="Times New Roman" w:eastAsia="Times New Roman" w:hAnsi="Times New Roman" w:hint="default"/>
      </w:rPr>
    </w:lvl>
    <w:lvl w:ilvl="1" w:tplc="081A0003" w:tentative="1">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0287D8F"/>
    <w:multiLevelType w:val="hybridMultilevel"/>
    <w:tmpl w:val="35B23BF4"/>
    <w:lvl w:ilvl="0" w:tplc="2F8A3172">
      <w:start w:val="1"/>
      <w:numFmt w:val="decimal"/>
      <w:lvlText w:val="%1."/>
      <w:lvlJc w:val="left"/>
      <w:pPr>
        <w:ind w:left="1080" w:hanging="360"/>
      </w:pPr>
      <w:rPr>
        <w:rFonts w:cs="Times New Roman" w:hint="default"/>
        <w:b/>
        <w:i/>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0A66405"/>
    <w:multiLevelType w:val="hybridMultilevel"/>
    <w:tmpl w:val="3BA8FAF8"/>
    <w:lvl w:ilvl="0" w:tplc="73C849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539FC"/>
    <w:multiLevelType w:val="hybridMultilevel"/>
    <w:tmpl w:val="AE183AA0"/>
    <w:lvl w:ilvl="0" w:tplc="43E4F1B0">
      <w:start w:val="20"/>
      <w:numFmt w:val="bullet"/>
      <w:lvlText w:val="-"/>
      <w:lvlJc w:val="left"/>
      <w:pPr>
        <w:ind w:left="1260" w:hanging="360"/>
      </w:pPr>
      <w:rPr>
        <w:rFonts w:ascii="Times New Roman" w:eastAsia="Times New Roman" w:hAnsi="Times New Roman" w:hint="default"/>
        <w:b w:val="0"/>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3DB6B5D"/>
    <w:multiLevelType w:val="hybridMultilevel"/>
    <w:tmpl w:val="265ABF56"/>
    <w:lvl w:ilvl="0" w:tplc="0409000B">
      <w:start w:val="1"/>
      <w:numFmt w:val="bullet"/>
      <w:lvlText w:val=""/>
      <w:lvlJc w:val="left"/>
      <w:pPr>
        <w:ind w:left="1260" w:hanging="360"/>
      </w:pPr>
      <w:rPr>
        <w:rFonts w:ascii="Wingdings" w:hAnsi="Wingdings" w:hint="default"/>
        <w:b w:val="0"/>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52563E8"/>
    <w:multiLevelType w:val="hybridMultilevel"/>
    <w:tmpl w:val="EA323048"/>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3" w15:restartNumberingAfterBreak="0">
    <w:nsid w:val="15743474"/>
    <w:multiLevelType w:val="hybridMultilevel"/>
    <w:tmpl w:val="90C092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0F54D2"/>
    <w:multiLevelType w:val="hybridMultilevel"/>
    <w:tmpl w:val="F5FC81D0"/>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5" w15:restartNumberingAfterBreak="0">
    <w:nsid w:val="2027318C"/>
    <w:multiLevelType w:val="hybridMultilevel"/>
    <w:tmpl w:val="1262791C"/>
    <w:lvl w:ilvl="0" w:tplc="66FAE350">
      <w:start w:val="1"/>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313C0517"/>
    <w:multiLevelType w:val="hybridMultilevel"/>
    <w:tmpl w:val="2E7E09D4"/>
    <w:lvl w:ilvl="0" w:tplc="72127E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07DF7"/>
    <w:multiLevelType w:val="hybridMultilevel"/>
    <w:tmpl w:val="A0847F5A"/>
    <w:lvl w:ilvl="0" w:tplc="85E4183C">
      <w:start w:val="10"/>
      <w:numFmt w:val="bullet"/>
      <w:lvlText w:val="-"/>
      <w:lvlJc w:val="left"/>
      <w:pPr>
        <w:tabs>
          <w:tab w:val="num" w:pos="648"/>
        </w:tabs>
        <w:ind w:left="648" w:hanging="288"/>
      </w:pPr>
      <w:rPr>
        <w:rFonts w:ascii="Times New Roman" w:eastAsia="Times New Roman" w:hAnsi="Times New Roman" w:hint="default"/>
      </w:rPr>
    </w:lvl>
    <w:lvl w:ilvl="1" w:tplc="F1469F66">
      <w:start w:val="10"/>
      <w:numFmt w:val="bullet"/>
      <w:lvlText w:val="-"/>
      <w:lvlJc w:val="left"/>
      <w:pPr>
        <w:tabs>
          <w:tab w:val="num" w:pos="1368"/>
        </w:tabs>
        <w:ind w:left="1368" w:hanging="288"/>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318A9"/>
    <w:multiLevelType w:val="hybridMultilevel"/>
    <w:tmpl w:val="7BD8A6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5F3CF7"/>
    <w:multiLevelType w:val="hybridMultilevel"/>
    <w:tmpl w:val="B34632FC"/>
    <w:lvl w:ilvl="0" w:tplc="394207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E43EC"/>
    <w:multiLevelType w:val="hybridMultilevel"/>
    <w:tmpl w:val="1C52E074"/>
    <w:lvl w:ilvl="0" w:tplc="73C849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0572D"/>
    <w:multiLevelType w:val="multilevel"/>
    <w:tmpl w:val="284A2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A50F8A"/>
    <w:multiLevelType w:val="hybridMultilevel"/>
    <w:tmpl w:val="F2F2D31E"/>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23" w15:restartNumberingAfterBreak="0">
    <w:nsid w:val="42A50432"/>
    <w:multiLevelType w:val="hybridMultilevel"/>
    <w:tmpl w:val="38A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43CDC"/>
    <w:multiLevelType w:val="hybridMultilevel"/>
    <w:tmpl w:val="F66AE05C"/>
    <w:lvl w:ilvl="0" w:tplc="50E4D4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E79DC"/>
    <w:multiLevelType w:val="hybridMultilevel"/>
    <w:tmpl w:val="B6265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00E58"/>
    <w:multiLevelType w:val="hybridMultilevel"/>
    <w:tmpl w:val="8762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D66A6"/>
    <w:multiLevelType w:val="multilevel"/>
    <w:tmpl w:val="284A2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41BC1"/>
    <w:multiLevelType w:val="hybridMultilevel"/>
    <w:tmpl w:val="2B84C382"/>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29" w15:restartNumberingAfterBreak="0">
    <w:nsid w:val="535A7099"/>
    <w:multiLevelType w:val="hybridMultilevel"/>
    <w:tmpl w:val="15C44C82"/>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30" w15:restartNumberingAfterBreak="0">
    <w:nsid w:val="5DBA6DD3"/>
    <w:multiLevelType w:val="hybridMultilevel"/>
    <w:tmpl w:val="49E2F182"/>
    <w:lvl w:ilvl="0" w:tplc="08090001">
      <w:start w:val="1"/>
      <w:numFmt w:val="bullet"/>
      <w:lvlText w:val=""/>
      <w:lvlJc w:val="left"/>
      <w:pPr>
        <w:ind w:left="720" w:hanging="360"/>
      </w:pPr>
      <w:rPr>
        <w:rFonts w:ascii="Symbol" w:hAnsi="Symbol" w:hint="default"/>
      </w:rPr>
    </w:lvl>
    <w:lvl w:ilvl="1" w:tplc="F1469F66">
      <w:start w:val="10"/>
      <w:numFmt w:val="bullet"/>
      <w:lvlText w:val="-"/>
      <w:lvlJc w:val="left"/>
      <w:pPr>
        <w:tabs>
          <w:tab w:val="num" w:pos="1368"/>
        </w:tabs>
        <w:ind w:left="1368" w:hanging="288"/>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268E8"/>
    <w:multiLevelType w:val="hybridMultilevel"/>
    <w:tmpl w:val="C5D64304"/>
    <w:lvl w:ilvl="0" w:tplc="0409000F">
      <w:start w:val="1"/>
      <w:numFmt w:val="decimal"/>
      <w:lvlText w:val="%1."/>
      <w:lvlJc w:val="left"/>
      <w:pPr>
        <w:ind w:left="1260" w:hanging="360"/>
      </w:pPr>
      <w:rPr>
        <w:rFonts w:cs="Times New Roman" w:hint="default"/>
        <w:b w:val="0"/>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E4962ED"/>
    <w:multiLevelType w:val="hybridMultilevel"/>
    <w:tmpl w:val="F97C9FB8"/>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33" w15:restartNumberingAfterBreak="0">
    <w:nsid w:val="607B2656"/>
    <w:multiLevelType w:val="hybridMultilevel"/>
    <w:tmpl w:val="B1429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C236F"/>
    <w:multiLevelType w:val="hybridMultilevel"/>
    <w:tmpl w:val="01D48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6937E0"/>
    <w:multiLevelType w:val="hybridMultilevel"/>
    <w:tmpl w:val="027E195E"/>
    <w:lvl w:ilvl="0" w:tplc="ACD4D384">
      <w:start w:val="9"/>
      <w:numFmt w:val="bullet"/>
      <w:lvlText w:val="-"/>
      <w:lvlJc w:val="left"/>
      <w:pPr>
        <w:ind w:left="720" w:hanging="360"/>
      </w:pPr>
      <w:rPr>
        <w:rFonts w:ascii="Times New Roman" w:eastAsia="Times New Roman" w:hAnsi="Times New Roman"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881456"/>
    <w:multiLevelType w:val="hybridMultilevel"/>
    <w:tmpl w:val="7F86C19C"/>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37" w15:restartNumberingAfterBreak="0">
    <w:nsid w:val="68A25F1F"/>
    <w:multiLevelType w:val="hybridMultilevel"/>
    <w:tmpl w:val="C8226414"/>
    <w:lvl w:ilvl="0" w:tplc="9716D6C2">
      <w:start w:val="1"/>
      <w:numFmt w:val="bullet"/>
      <w:lvlText w:val=""/>
      <w:lvlJc w:val="left"/>
      <w:pPr>
        <w:tabs>
          <w:tab w:val="num" w:pos="1512"/>
        </w:tabs>
        <w:ind w:left="1512" w:hanging="432"/>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A6AD5"/>
    <w:multiLevelType w:val="hybridMultilevel"/>
    <w:tmpl w:val="3AC85654"/>
    <w:lvl w:ilvl="0" w:tplc="5CA0E2CC">
      <w:start w:val="1"/>
      <w:numFmt w:val="decimal"/>
      <w:lvlText w:val="%1."/>
      <w:lvlJc w:val="left"/>
      <w:pPr>
        <w:ind w:left="1080" w:hanging="360"/>
      </w:pPr>
      <w:rPr>
        <w:rFonts w:cs="Times New Roman" w:hint="default"/>
        <w:b w:val="0"/>
        <w:i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9" w15:restartNumberingAfterBreak="0">
    <w:nsid w:val="6BF027B2"/>
    <w:multiLevelType w:val="hybridMultilevel"/>
    <w:tmpl w:val="52B686F6"/>
    <w:lvl w:ilvl="0" w:tplc="EFD449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79096E"/>
    <w:multiLevelType w:val="hybridMultilevel"/>
    <w:tmpl w:val="8E8644F8"/>
    <w:lvl w:ilvl="0" w:tplc="081A0007">
      <w:start w:val="1"/>
      <w:numFmt w:val="bullet"/>
      <w:lvlText w:val=""/>
      <w:lvlPicBulletId w:val="0"/>
      <w:lvlJc w:val="left"/>
      <w:pPr>
        <w:ind w:left="54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15:restartNumberingAfterBreak="0">
    <w:nsid w:val="6E713F89"/>
    <w:multiLevelType w:val="hybridMultilevel"/>
    <w:tmpl w:val="73724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0E42F7"/>
    <w:multiLevelType w:val="hybridMultilevel"/>
    <w:tmpl w:val="EED03D8A"/>
    <w:lvl w:ilvl="0" w:tplc="2E2E0AB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F8B0013"/>
    <w:multiLevelType w:val="hybridMultilevel"/>
    <w:tmpl w:val="CD8282B0"/>
    <w:lvl w:ilvl="0" w:tplc="3D703F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AE78B1"/>
    <w:multiLevelType w:val="hybridMultilevel"/>
    <w:tmpl w:val="C1DED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A6EC4"/>
    <w:multiLevelType w:val="hybridMultilevel"/>
    <w:tmpl w:val="32D2F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006BBB"/>
    <w:multiLevelType w:val="hybridMultilevel"/>
    <w:tmpl w:val="0FF44C92"/>
    <w:lvl w:ilvl="0" w:tplc="0409000B">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47" w15:restartNumberingAfterBreak="0">
    <w:nsid w:val="7F20529A"/>
    <w:multiLevelType w:val="hybridMultilevel"/>
    <w:tmpl w:val="3DD22ED2"/>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num w:numId="1">
    <w:abstractNumId w:val="47"/>
  </w:num>
  <w:num w:numId="2">
    <w:abstractNumId w:val="28"/>
  </w:num>
  <w:num w:numId="3">
    <w:abstractNumId w:val="22"/>
  </w:num>
  <w:num w:numId="4">
    <w:abstractNumId w:val="36"/>
  </w:num>
  <w:num w:numId="5">
    <w:abstractNumId w:val="1"/>
  </w:num>
  <w:num w:numId="6">
    <w:abstractNumId w:val="29"/>
  </w:num>
  <w:num w:numId="7">
    <w:abstractNumId w:val="5"/>
  </w:num>
  <w:num w:numId="8">
    <w:abstractNumId w:val="14"/>
  </w:num>
  <w:num w:numId="9">
    <w:abstractNumId w:val="12"/>
  </w:num>
  <w:num w:numId="10">
    <w:abstractNumId w:val="35"/>
  </w:num>
  <w:num w:numId="11">
    <w:abstractNumId w:val="15"/>
  </w:num>
  <w:num w:numId="12">
    <w:abstractNumId w:val="38"/>
  </w:num>
  <w:num w:numId="13">
    <w:abstractNumId w:val="8"/>
  </w:num>
  <w:num w:numId="14">
    <w:abstractNumId w:val="30"/>
  </w:num>
  <w:num w:numId="15">
    <w:abstractNumId w:val="7"/>
  </w:num>
  <w:num w:numId="16">
    <w:abstractNumId w:val="21"/>
  </w:num>
  <w:num w:numId="17">
    <w:abstractNumId w:val="27"/>
  </w:num>
  <w:num w:numId="18">
    <w:abstractNumId w:val="37"/>
  </w:num>
  <w:num w:numId="19">
    <w:abstractNumId w:val="3"/>
  </w:num>
  <w:num w:numId="20">
    <w:abstractNumId w:val="17"/>
  </w:num>
  <w:num w:numId="21">
    <w:abstractNumId w:val="32"/>
  </w:num>
  <w:num w:numId="22">
    <w:abstractNumId w:val="2"/>
  </w:num>
  <w:num w:numId="23">
    <w:abstractNumId w:val="46"/>
  </w:num>
  <w:num w:numId="24">
    <w:abstractNumId w:val="13"/>
  </w:num>
  <w:num w:numId="25">
    <w:abstractNumId w:val="40"/>
  </w:num>
  <w:num w:numId="26">
    <w:abstractNumId w:val="10"/>
  </w:num>
  <w:num w:numId="27">
    <w:abstractNumId w:val="31"/>
  </w:num>
  <w:num w:numId="28">
    <w:abstractNumId w:val="11"/>
  </w:num>
  <w:num w:numId="29">
    <w:abstractNumId w:val="18"/>
  </w:num>
  <w:num w:numId="30">
    <w:abstractNumId w:val="20"/>
  </w:num>
  <w:num w:numId="31">
    <w:abstractNumId w:val="9"/>
  </w:num>
  <w:num w:numId="32">
    <w:abstractNumId w:val="4"/>
  </w:num>
  <w:num w:numId="33">
    <w:abstractNumId w:val="45"/>
  </w:num>
  <w:num w:numId="34">
    <w:abstractNumId w:val="33"/>
  </w:num>
  <w:num w:numId="35">
    <w:abstractNumId w:val="44"/>
  </w:num>
  <w:num w:numId="36">
    <w:abstractNumId w:val="16"/>
  </w:num>
  <w:num w:numId="37">
    <w:abstractNumId w:val="43"/>
  </w:num>
  <w:num w:numId="38">
    <w:abstractNumId w:val="41"/>
  </w:num>
  <w:num w:numId="39">
    <w:abstractNumId w:val="0"/>
  </w:num>
  <w:num w:numId="40">
    <w:abstractNumId w:val="23"/>
  </w:num>
  <w:num w:numId="41">
    <w:abstractNumId w:val="34"/>
  </w:num>
  <w:num w:numId="42">
    <w:abstractNumId w:val="26"/>
  </w:num>
  <w:num w:numId="43">
    <w:abstractNumId w:val="6"/>
  </w:num>
  <w:num w:numId="44">
    <w:abstractNumId w:val="42"/>
  </w:num>
  <w:num w:numId="45">
    <w:abstractNumId w:val="19"/>
  </w:num>
  <w:num w:numId="46">
    <w:abstractNumId w:val="39"/>
  </w:num>
  <w:num w:numId="47">
    <w:abstractNumId w:val="2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C0"/>
    <w:rsid w:val="00000962"/>
    <w:rsid w:val="000024A0"/>
    <w:rsid w:val="000026DC"/>
    <w:rsid w:val="0000443E"/>
    <w:rsid w:val="00004854"/>
    <w:rsid w:val="00007984"/>
    <w:rsid w:val="00010868"/>
    <w:rsid w:val="00010871"/>
    <w:rsid w:val="00012361"/>
    <w:rsid w:val="000138F1"/>
    <w:rsid w:val="000155F6"/>
    <w:rsid w:val="00017690"/>
    <w:rsid w:val="00017F70"/>
    <w:rsid w:val="000200B3"/>
    <w:rsid w:val="00020C07"/>
    <w:rsid w:val="0002161E"/>
    <w:rsid w:val="00021699"/>
    <w:rsid w:val="00021B1C"/>
    <w:rsid w:val="00023EBC"/>
    <w:rsid w:val="0002441D"/>
    <w:rsid w:val="000245FF"/>
    <w:rsid w:val="00027848"/>
    <w:rsid w:val="00030628"/>
    <w:rsid w:val="00031348"/>
    <w:rsid w:val="00033637"/>
    <w:rsid w:val="0003491B"/>
    <w:rsid w:val="00034D53"/>
    <w:rsid w:val="000366C5"/>
    <w:rsid w:val="000416C8"/>
    <w:rsid w:val="00042AC0"/>
    <w:rsid w:val="00042BB5"/>
    <w:rsid w:val="00042D10"/>
    <w:rsid w:val="0004331E"/>
    <w:rsid w:val="000440F1"/>
    <w:rsid w:val="00046FBC"/>
    <w:rsid w:val="000503DC"/>
    <w:rsid w:val="00050662"/>
    <w:rsid w:val="000513A8"/>
    <w:rsid w:val="0005191A"/>
    <w:rsid w:val="0005428F"/>
    <w:rsid w:val="00055DBF"/>
    <w:rsid w:val="0005769C"/>
    <w:rsid w:val="0005792D"/>
    <w:rsid w:val="00057E51"/>
    <w:rsid w:val="0006045A"/>
    <w:rsid w:val="000608CF"/>
    <w:rsid w:val="00060940"/>
    <w:rsid w:val="00060F55"/>
    <w:rsid w:val="000621E9"/>
    <w:rsid w:val="00062556"/>
    <w:rsid w:val="000626F0"/>
    <w:rsid w:val="00065FD2"/>
    <w:rsid w:val="00066150"/>
    <w:rsid w:val="0006702F"/>
    <w:rsid w:val="00067B00"/>
    <w:rsid w:val="00070E4B"/>
    <w:rsid w:val="00070F20"/>
    <w:rsid w:val="000718B7"/>
    <w:rsid w:val="00072982"/>
    <w:rsid w:val="00072A3F"/>
    <w:rsid w:val="00075FEF"/>
    <w:rsid w:val="00076A96"/>
    <w:rsid w:val="00077CCB"/>
    <w:rsid w:val="00077F66"/>
    <w:rsid w:val="00080B4E"/>
    <w:rsid w:val="00081B5A"/>
    <w:rsid w:val="00081EB3"/>
    <w:rsid w:val="00082C33"/>
    <w:rsid w:val="000836E8"/>
    <w:rsid w:val="00083BE0"/>
    <w:rsid w:val="000848FB"/>
    <w:rsid w:val="00085055"/>
    <w:rsid w:val="00086443"/>
    <w:rsid w:val="000874CF"/>
    <w:rsid w:val="000903C3"/>
    <w:rsid w:val="00091633"/>
    <w:rsid w:val="00092473"/>
    <w:rsid w:val="00093F5B"/>
    <w:rsid w:val="00094BF1"/>
    <w:rsid w:val="00095411"/>
    <w:rsid w:val="0009657A"/>
    <w:rsid w:val="00096D03"/>
    <w:rsid w:val="00097163"/>
    <w:rsid w:val="000A1535"/>
    <w:rsid w:val="000A1A3E"/>
    <w:rsid w:val="000A1F14"/>
    <w:rsid w:val="000A2623"/>
    <w:rsid w:val="000A2BE6"/>
    <w:rsid w:val="000A4FC3"/>
    <w:rsid w:val="000A5CB5"/>
    <w:rsid w:val="000A68E5"/>
    <w:rsid w:val="000B05D3"/>
    <w:rsid w:val="000B0979"/>
    <w:rsid w:val="000B0D9E"/>
    <w:rsid w:val="000B1734"/>
    <w:rsid w:val="000B1842"/>
    <w:rsid w:val="000B58A3"/>
    <w:rsid w:val="000B6D4C"/>
    <w:rsid w:val="000B7778"/>
    <w:rsid w:val="000C0501"/>
    <w:rsid w:val="000C0EBF"/>
    <w:rsid w:val="000C25ED"/>
    <w:rsid w:val="000C3608"/>
    <w:rsid w:val="000C37A4"/>
    <w:rsid w:val="000C387B"/>
    <w:rsid w:val="000C3D7A"/>
    <w:rsid w:val="000C5C0F"/>
    <w:rsid w:val="000C628B"/>
    <w:rsid w:val="000C674F"/>
    <w:rsid w:val="000C70C9"/>
    <w:rsid w:val="000C792D"/>
    <w:rsid w:val="000D10EA"/>
    <w:rsid w:val="000D1CB6"/>
    <w:rsid w:val="000D47A1"/>
    <w:rsid w:val="000D6C39"/>
    <w:rsid w:val="000D6CE7"/>
    <w:rsid w:val="000E0A5C"/>
    <w:rsid w:val="000E10EB"/>
    <w:rsid w:val="000E1D19"/>
    <w:rsid w:val="000E44D6"/>
    <w:rsid w:val="000E561F"/>
    <w:rsid w:val="000E5CF9"/>
    <w:rsid w:val="000F035A"/>
    <w:rsid w:val="000F08B6"/>
    <w:rsid w:val="000F18CF"/>
    <w:rsid w:val="000F34BC"/>
    <w:rsid w:val="000F3596"/>
    <w:rsid w:val="000F4DA5"/>
    <w:rsid w:val="000F51BF"/>
    <w:rsid w:val="000F5A7D"/>
    <w:rsid w:val="000F5C29"/>
    <w:rsid w:val="000F5C31"/>
    <w:rsid w:val="000F6E23"/>
    <w:rsid w:val="000F7ABF"/>
    <w:rsid w:val="00100502"/>
    <w:rsid w:val="001006A7"/>
    <w:rsid w:val="00101260"/>
    <w:rsid w:val="001012B9"/>
    <w:rsid w:val="001027C8"/>
    <w:rsid w:val="0010435E"/>
    <w:rsid w:val="00104AD6"/>
    <w:rsid w:val="00105E82"/>
    <w:rsid w:val="00106582"/>
    <w:rsid w:val="00107180"/>
    <w:rsid w:val="00107C71"/>
    <w:rsid w:val="00110535"/>
    <w:rsid w:val="00111396"/>
    <w:rsid w:val="0011223A"/>
    <w:rsid w:val="00112A94"/>
    <w:rsid w:val="00113675"/>
    <w:rsid w:val="00113D5D"/>
    <w:rsid w:val="0011578F"/>
    <w:rsid w:val="00121DB7"/>
    <w:rsid w:val="00122BC9"/>
    <w:rsid w:val="00122DDB"/>
    <w:rsid w:val="0012367C"/>
    <w:rsid w:val="001236DE"/>
    <w:rsid w:val="00126B9A"/>
    <w:rsid w:val="0012744A"/>
    <w:rsid w:val="00127495"/>
    <w:rsid w:val="001304EA"/>
    <w:rsid w:val="00131CE6"/>
    <w:rsid w:val="001330DD"/>
    <w:rsid w:val="0013322A"/>
    <w:rsid w:val="00133725"/>
    <w:rsid w:val="00135CB9"/>
    <w:rsid w:val="00136785"/>
    <w:rsid w:val="0013763C"/>
    <w:rsid w:val="001379D7"/>
    <w:rsid w:val="00137A22"/>
    <w:rsid w:val="0014019B"/>
    <w:rsid w:val="00140A23"/>
    <w:rsid w:val="00140D34"/>
    <w:rsid w:val="001424C8"/>
    <w:rsid w:val="0014287A"/>
    <w:rsid w:val="00142AB6"/>
    <w:rsid w:val="00143AF7"/>
    <w:rsid w:val="0014452F"/>
    <w:rsid w:val="00144BBD"/>
    <w:rsid w:val="00144D4C"/>
    <w:rsid w:val="001458AF"/>
    <w:rsid w:val="00146242"/>
    <w:rsid w:val="0014645C"/>
    <w:rsid w:val="00150373"/>
    <w:rsid w:val="001507DB"/>
    <w:rsid w:val="001515C0"/>
    <w:rsid w:val="00151740"/>
    <w:rsid w:val="00153019"/>
    <w:rsid w:val="001548BE"/>
    <w:rsid w:val="001552FA"/>
    <w:rsid w:val="00155C0C"/>
    <w:rsid w:val="00156D2D"/>
    <w:rsid w:val="00156ECB"/>
    <w:rsid w:val="00161155"/>
    <w:rsid w:val="0016160F"/>
    <w:rsid w:val="00161CA7"/>
    <w:rsid w:val="00162046"/>
    <w:rsid w:val="001641BD"/>
    <w:rsid w:val="00164BAC"/>
    <w:rsid w:val="00166149"/>
    <w:rsid w:val="00166DE7"/>
    <w:rsid w:val="001700D4"/>
    <w:rsid w:val="001701A1"/>
    <w:rsid w:val="00172ABD"/>
    <w:rsid w:val="00172FC5"/>
    <w:rsid w:val="001737A7"/>
    <w:rsid w:val="001737F9"/>
    <w:rsid w:val="00175DC2"/>
    <w:rsid w:val="00180D1D"/>
    <w:rsid w:val="00184180"/>
    <w:rsid w:val="00184E9E"/>
    <w:rsid w:val="00185FED"/>
    <w:rsid w:val="001873F7"/>
    <w:rsid w:val="00191608"/>
    <w:rsid w:val="00191748"/>
    <w:rsid w:val="00191EBF"/>
    <w:rsid w:val="0019228F"/>
    <w:rsid w:val="001937DB"/>
    <w:rsid w:val="00195930"/>
    <w:rsid w:val="00196EA7"/>
    <w:rsid w:val="001973FC"/>
    <w:rsid w:val="00197896"/>
    <w:rsid w:val="00197C95"/>
    <w:rsid w:val="001A0191"/>
    <w:rsid w:val="001A0D83"/>
    <w:rsid w:val="001A3B9C"/>
    <w:rsid w:val="001A694D"/>
    <w:rsid w:val="001A6DD3"/>
    <w:rsid w:val="001A7364"/>
    <w:rsid w:val="001B221B"/>
    <w:rsid w:val="001B235F"/>
    <w:rsid w:val="001B275E"/>
    <w:rsid w:val="001B2DC0"/>
    <w:rsid w:val="001B3F55"/>
    <w:rsid w:val="001B7416"/>
    <w:rsid w:val="001B7899"/>
    <w:rsid w:val="001C1325"/>
    <w:rsid w:val="001C297C"/>
    <w:rsid w:val="001C36DD"/>
    <w:rsid w:val="001C4C1E"/>
    <w:rsid w:val="001C4E72"/>
    <w:rsid w:val="001C625D"/>
    <w:rsid w:val="001C6586"/>
    <w:rsid w:val="001C7E57"/>
    <w:rsid w:val="001D091E"/>
    <w:rsid w:val="001D187F"/>
    <w:rsid w:val="001D1909"/>
    <w:rsid w:val="001D3D6F"/>
    <w:rsid w:val="001D4135"/>
    <w:rsid w:val="001D427A"/>
    <w:rsid w:val="001D46C9"/>
    <w:rsid w:val="001D5622"/>
    <w:rsid w:val="001D629F"/>
    <w:rsid w:val="001D6362"/>
    <w:rsid w:val="001D6399"/>
    <w:rsid w:val="001D6476"/>
    <w:rsid w:val="001D710D"/>
    <w:rsid w:val="001D73CC"/>
    <w:rsid w:val="001E070C"/>
    <w:rsid w:val="001E1395"/>
    <w:rsid w:val="001E26EF"/>
    <w:rsid w:val="001E4D6C"/>
    <w:rsid w:val="001E5FBD"/>
    <w:rsid w:val="001E6FA0"/>
    <w:rsid w:val="001E751F"/>
    <w:rsid w:val="001E7799"/>
    <w:rsid w:val="001F0DD3"/>
    <w:rsid w:val="001F13F8"/>
    <w:rsid w:val="001F1EB7"/>
    <w:rsid w:val="001F24AA"/>
    <w:rsid w:val="001F2D72"/>
    <w:rsid w:val="001F4231"/>
    <w:rsid w:val="001F45BC"/>
    <w:rsid w:val="001F50B0"/>
    <w:rsid w:val="001F56DE"/>
    <w:rsid w:val="001F7B39"/>
    <w:rsid w:val="001F7F3F"/>
    <w:rsid w:val="0020093D"/>
    <w:rsid w:val="00201B0E"/>
    <w:rsid w:val="002020C3"/>
    <w:rsid w:val="00202B69"/>
    <w:rsid w:val="00202B9E"/>
    <w:rsid w:val="00203FDD"/>
    <w:rsid w:val="0020543E"/>
    <w:rsid w:val="00205F69"/>
    <w:rsid w:val="00207CAB"/>
    <w:rsid w:val="0021119C"/>
    <w:rsid w:val="00213F84"/>
    <w:rsid w:val="00213F89"/>
    <w:rsid w:val="002145F8"/>
    <w:rsid w:val="00215216"/>
    <w:rsid w:val="00215756"/>
    <w:rsid w:val="00215BB4"/>
    <w:rsid w:val="00217988"/>
    <w:rsid w:val="002201EC"/>
    <w:rsid w:val="0022066D"/>
    <w:rsid w:val="00220885"/>
    <w:rsid w:val="002210E1"/>
    <w:rsid w:val="00221B19"/>
    <w:rsid w:val="00222E95"/>
    <w:rsid w:val="00222F7C"/>
    <w:rsid w:val="00224724"/>
    <w:rsid w:val="00225BBE"/>
    <w:rsid w:val="002266AB"/>
    <w:rsid w:val="00227A8A"/>
    <w:rsid w:val="00227ACF"/>
    <w:rsid w:val="00227E26"/>
    <w:rsid w:val="00227F20"/>
    <w:rsid w:val="00230884"/>
    <w:rsid w:val="00231C48"/>
    <w:rsid w:val="00231F07"/>
    <w:rsid w:val="002322B5"/>
    <w:rsid w:val="00232949"/>
    <w:rsid w:val="00232B5D"/>
    <w:rsid w:val="00232BC5"/>
    <w:rsid w:val="00234A39"/>
    <w:rsid w:val="00236EB6"/>
    <w:rsid w:val="002375E8"/>
    <w:rsid w:val="00242ECD"/>
    <w:rsid w:val="00243B2C"/>
    <w:rsid w:val="00243B5F"/>
    <w:rsid w:val="00243F75"/>
    <w:rsid w:val="00245794"/>
    <w:rsid w:val="002466E0"/>
    <w:rsid w:val="00247437"/>
    <w:rsid w:val="00247635"/>
    <w:rsid w:val="00247C80"/>
    <w:rsid w:val="00252C2D"/>
    <w:rsid w:val="00253BED"/>
    <w:rsid w:val="00254785"/>
    <w:rsid w:val="0026003D"/>
    <w:rsid w:val="002600DD"/>
    <w:rsid w:val="00260838"/>
    <w:rsid w:val="00261DD4"/>
    <w:rsid w:val="00262306"/>
    <w:rsid w:val="002628E2"/>
    <w:rsid w:val="00264482"/>
    <w:rsid w:val="002646AA"/>
    <w:rsid w:val="00264B8F"/>
    <w:rsid w:val="0026593B"/>
    <w:rsid w:val="00265FC2"/>
    <w:rsid w:val="00266349"/>
    <w:rsid w:val="00266AA2"/>
    <w:rsid w:val="00266D6A"/>
    <w:rsid w:val="00267662"/>
    <w:rsid w:val="00267665"/>
    <w:rsid w:val="00271976"/>
    <w:rsid w:val="002739C2"/>
    <w:rsid w:val="00273FD8"/>
    <w:rsid w:val="002747B3"/>
    <w:rsid w:val="00276A41"/>
    <w:rsid w:val="00280029"/>
    <w:rsid w:val="00280423"/>
    <w:rsid w:val="0028097B"/>
    <w:rsid w:val="002827ED"/>
    <w:rsid w:val="002838EC"/>
    <w:rsid w:val="00283CCD"/>
    <w:rsid w:val="00283D83"/>
    <w:rsid w:val="00284223"/>
    <w:rsid w:val="0028585D"/>
    <w:rsid w:val="00285CC7"/>
    <w:rsid w:val="00285E48"/>
    <w:rsid w:val="002861DB"/>
    <w:rsid w:val="0028708C"/>
    <w:rsid w:val="002902E5"/>
    <w:rsid w:val="00292B65"/>
    <w:rsid w:val="00292DF9"/>
    <w:rsid w:val="00296422"/>
    <w:rsid w:val="00297031"/>
    <w:rsid w:val="00297A11"/>
    <w:rsid w:val="00297CF4"/>
    <w:rsid w:val="002A018D"/>
    <w:rsid w:val="002A07F2"/>
    <w:rsid w:val="002A0EB2"/>
    <w:rsid w:val="002A36B8"/>
    <w:rsid w:val="002A379F"/>
    <w:rsid w:val="002A547B"/>
    <w:rsid w:val="002A553E"/>
    <w:rsid w:val="002A5B0B"/>
    <w:rsid w:val="002A5B12"/>
    <w:rsid w:val="002A6D32"/>
    <w:rsid w:val="002A6EED"/>
    <w:rsid w:val="002A752E"/>
    <w:rsid w:val="002B00A9"/>
    <w:rsid w:val="002B0BD8"/>
    <w:rsid w:val="002B3A23"/>
    <w:rsid w:val="002B5B9B"/>
    <w:rsid w:val="002B668D"/>
    <w:rsid w:val="002B67D8"/>
    <w:rsid w:val="002B6C09"/>
    <w:rsid w:val="002B7257"/>
    <w:rsid w:val="002C0011"/>
    <w:rsid w:val="002C0175"/>
    <w:rsid w:val="002C0AA6"/>
    <w:rsid w:val="002C0B9C"/>
    <w:rsid w:val="002C0D2F"/>
    <w:rsid w:val="002C1E87"/>
    <w:rsid w:val="002C1FF2"/>
    <w:rsid w:val="002C38CD"/>
    <w:rsid w:val="002C3BF0"/>
    <w:rsid w:val="002C568C"/>
    <w:rsid w:val="002C6C32"/>
    <w:rsid w:val="002D02D5"/>
    <w:rsid w:val="002D075E"/>
    <w:rsid w:val="002D1347"/>
    <w:rsid w:val="002D4AB0"/>
    <w:rsid w:val="002D4CD3"/>
    <w:rsid w:val="002E204E"/>
    <w:rsid w:val="002E3F96"/>
    <w:rsid w:val="002E3FE8"/>
    <w:rsid w:val="002E4A5A"/>
    <w:rsid w:val="002E5CA6"/>
    <w:rsid w:val="002E6282"/>
    <w:rsid w:val="002E6482"/>
    <w:rsid w:val="002E7804"/>
    <w:rsid w:val="002E7E24"/>
    <w:rsid w:val="002F0967"/>
    <w:rsid w:val="002F0AC7"/>
    <w:rsid w:val="002F1AE5"/>
    <w:rsid w:val="002F205E"/>
    <w:rsid w:val="002F22C4"/>
    <w:rsid w:val="002F2450"/>
    <w:rsid w:val="002F28FA"/>
    <w:rsid w:val="002F38C6"/>
    <w:rsid w:val="002F4778"/>
    <w:rsid w:val="002F489A"/>
    <w:rsid w:val="002F4C6D"/>
    <w:rsid w:val="002F51F8"/>
    <w:rsid w:val="002F56C3"/>
    <w:rsid w:val="002F5F42"/>
    <w:rsid w:val="002F66B1"/>
    <w:rsid w:val="00301B97"/>
    <w:rsid w:val="00301C84"/>
    <w:rsid w:val="003022E9"/>
    <w:rsid w:val="003128D2"/>
    <w:rsid w:val="00312BB2"/>
    <w:rsid w:val="00313F2A"/>
    <w:rsid w:val="00316F14"/>
    <w:rsid w:val="00317434"/>
    <w:rsid w:val="0031753B"/>
    <w:rsid w:val="003177D8"/>
    <w:rsid w:val="00317C6B"/>
    <w:rsid w:val="00320DFB"/>
    <w:rsid w:val="00321A87"/>
    <w:rsid w:val="00325696"/>
    <w:rsid w:val="003264EE"/>
    <w:rsid w:val="003266C5"/>
    <w:rsid w:val="00326E1F"/>
    <w:rsid w:val="003279F5"/>
    <w:rsid w:val="00327AED"/>
    <w:rsid w:val="00327F41"/>
    <w:rsid w:val="00330824"/>
    <w:rsid w:val="00331126"/>
    <w:rsid w:val="00332707"/>
    <w:rsid w:val="00332B20"/>
    <w:rsid w:val="00333132"/>
    <w:rsid w:val="00334618"/>
    <w:rsid w:val="0033497E"/>
    <w:rsid w:val="00334D13"/>
    <w:rsid w:val="00335C61"/>
    <w:rsid w:val="0033656D"/>
    <w:rsid w:val="00336D46"/>
    <w:rsid w:val="00336DBA"/>
    <w:rsid w:val="0034007A"/>
    <w:rsid w:val="00341CD5"/>
    <w:rsid w:val="00342868"/>
    <w:rsid w:val="00342C84"/>
    <w:rsid w:val="003434E9"/>
    <w:rsid w:val="0034370D"/>
    <w:rsid w:val="00343E33"/>
    <w:rsid w:val="003441E8"/>
    <w:rsid w:val="003443E5"/>
    <w:rsid w:val="00344A08"/>
    <w:rsid w:val="00345559"/>
    <w:rsid w:val="00345848"/>
    <w:rsid w:val="00345C7B"/>
    <w:rsid w:val="00346BA9"/>
    <w:rsid w:val="003511C9"/>
    <w:rsid w:val="00351AEC"/>
    <w:rsid w:val="00352FC0"/>
    <w:rsid w:val="00354472"/>
    <w:rsid w:val="00354B7F"/>
    <w:rsid w:val="003564BA"/>
    <w:rsid w:val="00361BDB"/>
    <w:rsid w:val="00364A2B"/>
    <w:rsid w:val="00364DB5"/>
    <w:rsid w:val="003661B3"/>
    <w:rsid w:val="00370604"/>
    <w:rsid w:val="00370D99"/>
    <w:rsid w:val="00370DE0"/>
    <w:rsid w:val="003717B8"/>
    <w:rsid w:val="00372DC1"/>
    <w:rsid w:val="00373556"/>
    <w:rsid w:val="00375725"/>
    <w:rsid w:val="0037646F"/>
    <w:rsid w:val="00377E1E"/>
    <w:rsid w:val="00380352"/>
    <w:rsid w:val="003808B5"/>
    <w:rsid w:val="003818B6"/>
    <w:rsid w:val="00381B5C"/>
    <w:rsid w:val="00381CA1"/>
    <w:rsid w:val="00382F07"/>
    <w:rsid w:val="00383164"/>
    <w:rsid w:val="0038365D"/>
    <w:rsid w:val="0038448C"/>
    <w:rsid w:val="00384F76"/>
    <w:rsid w:val="003856FE"/>
    <w:rsid w:val="003912A8"/>
    <w:rsid w:val="00392122"/>
    <w:rsid w:val="0039275B"/>
    <w:rsid w:val="00393259"/>
    <w:rsid w:val="00394190"/>
    <w:rsid w:val="00394898"/>
    <w:rsid w:val="0039538D"/>
    <w:rsid w:val="003A00B4"/>
    <w:rsid w:val="003A05F4"/>
    <w:rsid w:val="003A099A"/>
    <w:rsid w:val="003A105B"/>
    <w:rsid w:val="003A1E43"/>
    <w:rsid w:val="003A4A12"/>
    <w:rsid w:val="003A673A"/>
    <w:rsid w:val="003A7187"/>
    <w:rsid w:val="003A7A00"/>
    <w:rsid w:val="003A7F5B"/>
    <w:rsid w:val="003B013B"/>
    <w:rsid w:val="003B0E68"/>
    <w:rsid w:val="003B127D"/>
    <w:rsid w:val="003B2A34"/>
    <w:rsid w:val="003B44F1"/>
    <w:rsid w:val="003B450A"/>
    <w:rsid w:val="003B4727"/>
    <w:rsid w:val="003B4BA7"/>
    <w:rsid w:val="003B5777"/>
    <w:rsid w:val="003B5C9E"/>
    <w:rsid w:val="003B6C27"/>
    <w:rsid w:val="003B7414"/>
    <w:rsid w:val="003C2151"/>
    <w:rsid w:val="003C2198"/>
    <w:rsid w:val="003C3014"/>
    <w:rsid w:val="003C3427"/>
    <w:rsid w:val="003C417E"/>
    <w:rsid w:val="003C459E"/>
    <w:rsid w:val="003C4B75"/>
    <w:rsid w:val="003C4C7B"/>
    <w:rsid w:val="003C571C"/>
    <w:rsid w:val="003C6B56"/>
    <w:rsid w:val="003C7649"/>
    <w:rsid w:val="003D03AF"/>
    <w:rsid w:val="003D097D"/>
    <w:rsid w:val="003D15CE"/>
    <w:rsid w:val="003D3635"/>
    <w:rsid w:val="003D378A"/>
    <w:rsid w:val="003D388D"/>
    <w:rsid w:val="003D4E0A"/>
    <w:rsid w:val="003D6BDD"/>
    <w:rsid w:val="003E2CD9"/>
    <w:rsid w:val="003E46AB"/>
    <w:rsid w:val="003E55D7"/>
    <w:rsid w:val="003E5C38"/>
    <w:rsid w:val="003E7722"/>
    <w:rsid w:val="003E7E36"/>
    <w:rsid w:val="003F0362"/>
    <w:rsid w:val="003F068D"/>
    <w:rsid w:val="003F093A"/>
    <w:rsid w:val="003F0DA3"/>
    <w:rsid w:val="003F341B"/>
    <w:rsid w:val="003F3AC5"/>
    <w:rsid w:val="003F4192"/>
    <w:rsid w:val="003F41E2"/>
    <w:rsid w:val="003F510B"/>
    <w:rsid w:val="003F53ED"/>
    <w:rsid w:val="003F5482"/>
    <w:rsid w:val="003F5884"/>
    <w:rsid w:val="003F6557"/>
    <w:rsid w:val="003F74B7"/>
    <w:rsid w:val="004003F2"/>
    <w:rsid w:val="004009D6"/>
    <w:rsid w:val="00400C83"/>
    <w:rsid w:val="00400F15"/>
    <w:rsid w:val="00401C98"/>
    <w:rsid w:val="0040325A"/>
    <w:rsid w:val="00403654"/>
    <w:rsid w:val="00404469"/>
    <w:rsid w:val="00404987"/>
    <w:rsid w:val="00406619"/>
    <w:rsid w:val="0041088A"/>
    <w:rsid w:val="0041284F"/>
    <w:rsid w:val="00412989"/>
    <w:rsid w:val="00413BEC"/>
    <w:rsid w:val="004147B5"/>
    <w:rsid w:val="0041596E"/>
    <w:rsid w:val="00416E0A"/>
    <w:rsid w:val="004204DF"/>
    <w:rsid w:val="00420A5B"/>
    <w:rsid w:val="00425CFF"/>
    <w:rsid w:val="0042639A"/>
    <w:rsid w:val="00426D12"/>
    <w:rsid w:val="004279C2"/>
    <w:rsid w:val="00430EF8"/>
    <w:rsid w:val="0043111E"/>
    <w:rsid w:val="004313EC"/>
    <w:rsid w:val="00431635"/>
    <w:rsid w:val="00433325"/>
    <w:rsid w:val="00435393"/>
    <w:rsid w:val="00435460"/>
    <w:rsid w:val="00440AEA"/>
    <w:rsid w:val="00441066"/>
    <w:rsid w:val="00441226"/>
    <w:rsid w:val="00441E76"/>
    <w:rsid w:val="004423C3"/>
    <w:rsid w:val="00443524"/>
    <w:rsid w:val="004437B3"/>
    <w:rsid w:val="0044451B"/>
    <w:rsid w:val="0044626D"/>
    <w:rsid w:val="004475B4"/>
    <w:rsid w:val="0045060E"/>
    <w:rsid w:val="00451191"/>
    <w:rsid w:val="00451A63"/>
    <w:rsid w:val="004532EB"/>
    <w:rsid w:val="0045378E"/>
    <w:rsid w:val="00454092"/>
    <w:rsid w:val="00454669"/>
    <w:rsid w:val="00454964"/>
    <w:rsid w:val="00455473"/>
    <w:rsid w:val="004559E2"/>
    <w:rsid w:val="00456C2F"/>
    <w:rsid w:val="00457FAD"/>
    <w:rsid w:val="00462978"/>
    <w:rsid w:val="00463171"/>
    <w:rsid w:val="00464801"/>
    <w:rsid w:val="004649B9"/>
    <w:rsid w:val="0046503D"/>
    <w:rsid w:val="0046535C"/>
    <w:rsid w:val="00465AAE"/>
    <w:rsid w:val="0046609B"/>
    <w:rsid w:val="0046769F"/>
    <w:rsid w:val="00467FD9"/>
    <w:rsid w:val="00470123"/>
    <w:rsid w:val="0047206F"/>
    <w:rsid w:val="00473E0D"/>
    <w:rsid w:val="0047475D"/>
    <w:rsid w:val="00475CDD"/>
    <w:rsid w:val="00476E90"/>
    <w:rsid w:val="004771BD"/>
    <w:rsid w:val="00477C53"/>
    <w:rsid w:val="0048058B"/>
    <w:rsid w:val="004807FA"/>
    <w:rsid w:val="00480901"/>
    <w:rsid w:val="00481488"/>
    <w:rsid w:val="0048173C"/>
    <w:rsid w:val="0048372E"/>
    <w:rsid w:val="004845F6"/>
    <w:rsid w:val="00485DDB"/>
    <w:rsid w:val="004902CB"/>
    <w:rsid w:val="00490D5B"/>
    <w:rsid w:val="00492200"/>
    <w:rsid w:val="0049244D"/>
    <w:rsid w:val="004926E7"/>
    <w:rsid w:val="0049317C"/>
    <w:rsid w:val="00493F69"/>
    <w:rsid w:val="00494889"/>
    <w:rsid w:val="004A3A6D"/>
    <w:rsid w:val="004A45DD"/>
    <w:rsid w:val="004A5BC9"/>
    <w:rsid w:val="004A7934"/>
    <w:rsid w:val="004A7CDD"/>
    <w:rsid w:val="004B155B"/>
    <w:rsid w:val="004B51CD"/>
    <w:rsid w:val="004B6897"/>
    <w:rsid w:val="004B7244"/>
    <w:rsid w:val="004B72C6"/>
    <w:rsid w:val="004B76D3"/>
    <w:rsid w:val="004B771E"/>
    <w:rsid w:val="004C0AAF"/>
    <w:rsid w:val="004C0EA5"/>
    <w:rsid w:val="004C21BC"/>
    <w:rsid w:val="004C2589"/>
    <w:rsid w:val="004C39D9"/>
    <w:rsid w:val="004C3B52"/>
    <w:rsid w:val="004C6F55"/>
    <w:rsid w:val="004D0248"/>
    <w:rsid w:val="004D13DB"/>
    <w:rsid w:val="004D1703"/>
    <w:rsid w:val="004D1A39"/>
    <w:rsid w:val="004D1A8F"/>
    <w:rsid w:val="004D1AEC"/>
    <w:rsid w:val="004D2A7B"/>
    <w:rsid w:val="004D62C0"/>
    <w:rsid w:val="004D65F3"/>
    <w:rsid w:val="004D6EF2"/>
    <w:rsid w:val="004D7413"/>
    <w:rsid w:val="004D7953"/>
    <w:rsid w:val="004E05CB"/>
    <w:rsid w:val="004E0AB2"/>
    <w:rsid w:val="004E0B0C"/>
    <w:rsid w:val="004E1443"/>
    <w:rsid w:val="004E2196"/>
    <w:rsid w:val="004E4A50"/>
    <w:rsid w:val="004E540A"/>
    <w:rsid w:val="004E54CE"/>
    <w:rsid w:val="004E6A27"/>
    <w:rsid w:val="004F0EF8"/>
    <w:rsid w:val="004F2C88"/>
    <w:rsid w:val="004F3766"/>
    <w:rsid w:val="004F4263"/>
    <w:rsid w:val="004F45F2"/>
    <w:rsid w:val="004F4B32"/>
    <w:rsid w:val="004F4C61"/>
    <w:rsid w:val="004F557D"/>
    <w:rsid w:val="004F5EA3"/>
    <w:rsid w:val="004F64A6"/>
    <w:rsid w:val="004F6A49"/>
    <w:rsid w:val="004F6CD9"/>
    <w:rsid w:val="004F74DA"/>
    <w:rsid w:val="00500DDD"/>
    <w:rsid w:val="00500F73"/>
    <w:rsid w:val="00502E66"/>
    <w:rsid w:val="00503893"/>
    <w:rsid w:val="00504946"/>
    <w:rsid w:val="005049FD"/>
    <w:rsid w:val="00504D5A"/>
    <w:rsid w:val="00504D77"/>
    <w:rsid w:val="00507592"/>
    <w:rsid w:val="0051047A"/>
    <w:rsid w:val="005116B1"/>
    <w:rsid w:val="005125A5"/>
    <w:rsid w:val="00513498"/>
    <w:rsid w:val="005136E4"/>
    <w:rsid w:val="0051399C"/>
    <w:rsid w:val="0051567C"/>
    <w:rsid w:val="0051593E"/>
    <w:rsid w:val="0051655A"/>
    <w:rsid w:val="005173DB"/>
    <w:rsid w:val="005174D7"/>
    <w:rsid w:val="005203B4"/>
    <w:rsid w:val="00523335"/>
    <w:rsid w:val="00525AB8"/>
    <w:rsid w:val="005262CE"/>
    <w:rsid w:val="00526E06"/>
    <w:rsid w:val="00527B38"/>
    <w:rsid w:val="00531444"/>
    <w:rsid w:val="005314DC"/>
    <w:rsid w:val="00532408"/>
    <w:rsid w:val="005338AA"/>
    <w:rsid w:val="00533F84"/>
    <w:rsid w:val="0053520E"/>
    <w:rsid w:val="00535FE6"/>
    <w:rsid w:val="005366DF"/>
    <w:rsid w:val="00537189"/>
    <w:rsid w:val="0053763E"/>
    <w:rsid w:val="00537937"/>
    <w:rsid w:val="00540023"/>
    <w:rsid w:val="00540E50"/>
    <w:rsid w:val="00541631"/>
    <w:rsid w:val="00542266"/>
    <w:rsid w:val="0054376B"/>
    <w:rsid w:val="00543AB2"/>
    <w:rsid w:val="00545411"/>
    <w:rsid w:val="00545504"/>
    <w:rsid w:val="005458EB"/>
    <w:rsid w:val="00545910"/>
    <w:rsid w:val="00546B3C"/>
    <w:rsid w:val="00547A67"/>
    <w:rsid w:val="00551DDB"/>
    <w:rsid w:val="00551FE5"/>
    <w:rsid w:val="00552DC5"/>
    <w:rsid w:val="00552E21"/>
    <w:rsid w:val="00553E9C"/>
    <w:rsid w:val="00554707"/>
    <w:rsid w:val="00554989"/>
    <w:rsid w:val="00554B49"/>
    <w:rsid w:val="005552F6"/>
    <w:rsid w:val="005632B9"/>
    <w:rsid w:val="00563448"/>
    <w:rsid w:val="005650FD"/>
    <w:rsid w:val="0056529F"/>
    <w:rsid w:val="00566E94"/>
    <w:rsid w:val="0057171E"/>
    <w:rsid w:val="00572ABF"/>
    <w:rsid w:val="00572FFC"/>
    <w:rsid w:val="00573B89"/>
    <w:rsid w:val="00573C81"/>
    <w:rsid w:val="00574B05"/>
    <w:rsid w:val="0057544A"/>
    <w:rsid w:val="005760AC"/>
    <w:rsid w:val="005804A8"/>
    <w:rsid w:val="005817E1"/>
    <w:rsid w:val="00581846"/>
    <w:rsid w:val="005822AB"/>
    <w:rsid w:val="005830EE"/>
    <w:rsid w:val="005845D5"/>
    <w:rsid w:val="005862AF"/>
    <w:rsid w:val="005872C0"/>
    <w:rsid w:val="00590E71"/>
    <w:rsid w:val="00592BB9"/>
    <w:rsid w:val="00593F7E"/>
    <w:rsid w:val="005949B9"/>
    <w:rsid w:val="00594EF5"/>
    <w:rsid w:val="00595BB6"/>
    <w:rsid w:val="00595E8A"/>
    <w:rsid w:val="005976A9"/>
    <w:rsid w:val="00597C6B"/>
    <w:rsid w:val="005A03C0"/>
    <w:rsid w:val="005A1533"/>
    <w:rsid w:val="005A1DDF"/>
    <w:rsid w:val="005A3980"/>
    <w:rsid w:val="005A4471"/>
    <w:rsid w:val="005A48C5"/>
    <w:rsid w:val="005A5BA5"/>
    <w:rsid w:val="005A6216"/>
    <w:rsid w:val="005A7D46"/>
    <w:rsid w:val="005B0995"/>
    <w:rsid w:val="005B1364"/>
    <w:rsid w:val="005B184D"/>
    <w:rsid w:val="005B1A42"/>
    <w:rsid w:val="005B4001"/>
    <w:rsid w:val="005B5383"/>
    <w:rsid w:val="005B5918"/>
    <w:rsid w:val="005B6349"/>
    <w:rsid w:val="005B7E01"/>
    <w:rsid w:val="005C2C05"/>
    <w:rsid w:val="005C31EC"/>
    <w:rsid w:val="005C3255"/>
    <w:rsid w:val="005C379B"/>
    <w:rsid w:val="005C5F32"/>
    <w:rsid w:val="005C6AC7"/>
    <w:rsid w:val="005C7A74"/>
    <w:rsid w:val="005D1CDC"/>
    <w:rsid w:val="005D2661"/>
    <w:rsid w:val="005D2A6E"/>
    <w:rsid w:val="005D39E5"/>
    <w:rsid w:val="005D5072"/>
    <w:rsid w:val="005D55D0"/>
    <w:rsid w:val="005D5890"/>
    <w:rsid w:val="005D63DB"/>
    <w:rsid w:val="005E082D"/>
    <w:rsid w:val="005E1078"/>
    <w:rsid w:val="005E119E"/>
    <w:rsid w:val="005E3AE2"/>
    <w:rsid w:val="005E48D4"/>
    <w:rsid w:val="005E4D8F"/>
    <w:rsid w:val="005E535A"/>
    <w:rsid w:val="005E57B0"/>
    <w:rsid w:val="005E5A42"/>
    <w:rsid w:val="005E65BD"/>
    <w:rsid w:val="005F4274"/>
    <w:rsid w:val="005F5549"/>
    <w:rsid w:val="005F63D6"/>
    <w:rsid w:val="005F7CD9"/>
    <w:rsid w:val="0060068B"/>
    <w:rsid w:val="006008B7"/>
    <w:rsid w:val="006012C2"/>
    <w:rsid w:val="00601788"/>
    <w:rsid w:val="00602DF3"/>
    <w:rsid w:val="00603BE6"/>
    <w:rsid w:val="00604592"/>
    <w:rsid w:val="00604E68"/>
    <w:rsid w:val="00604FFA"/>
    <w:rsid w:val="006054B3"/>
    <w:rsid w:val="00605CEF"/>
    <w:rsid w:val="006063AB"/>
    <w:rsid w:val="00607424"/>
    <w:rsid w:val="00610FF0"/>
    <w:rsid w:val="00611DD4"/>
    <w:rsid w:val="00612519"/>
    <w:rsid w:val="00612F8B"/>
    <w:rsid w:val="0061445B"/>
    <w:rsid w:val="006162B1"/>
    <w:rsid w:val="00616372"/>
    <w:rsid w:val="00617A17"/>
    <w:rsid w:val="00620CCF"/>
    <w:rsid w:val="00620D61"/>
    <w:rsid w:val="00621BA4"/>
    <w:rsid w:val="006226EA"/>
    <w:rsid w:val="00624B18"/>
    <w:rsid w:val="0062706F"/>
    <w:rsid w:val="006275FB"/>
    <w:rsid w:val="006279C5"/>
    <w:rsid w:val="006279E8"/>
    <w:rsid w:val="00630EB2"/>
    <w:rsid w:val="00631258"/>
    <w:rsid w:val="00631800"/>
    <w:rsid w:val="00631C87"/>
    <w:rsid w:val="00631F4D"/>
    <w:rsid w:val="00632672"/>
    <w:rsid w:val="0063447F"/>
    <w:rsid w:val="00634694"/>
    <w:rsid w:val="00634F1E"/>
    <w:rsid w:val="0063639D"/>
    <w:rsid w:val="00636493"/>
    <w:rsid w:val="00637B51"/>
    <w:rsid w:val="00642EB4"/>
    <w:rsid w:val="006447B1"/>
    <w:rsid w:val="006448C4"/>
    <w:rsid w:val="00645C6A"/>
    <w:rsid w:val="00650889"/>
    <w:rsid w:val="006521D7"/>
    <w:rsid w:val="00653BB4"/>
    <w:rsid w:val="0065438E"/>
    <w:rsid w:val="00657F5C"/>
    <w:rsid w:val="006622F2"/>
    <w:rsid w:val="00662B4C"/>
    <w:rsid w:val="00663A5D"/>
    <w:rsid w:val="00665839"/>
    <w:rsid w:val="006662C5"/>
    <w:rsid w:val="00666414"/>
    <w:rsid w:val="00667FF1"/>
    <w:rsid w:val="00670EA4"/>
    <w:rsid w:val="00670EDE"/>
    <w:rsid w:val="00672070"/>
    <w:rsid w:val="00672537"/>
    <w:rsid w:val="00673430"/>
    <w:rsid w:val="00674A44"/>
    <w:rsid w:val="00676C84"/>
    <w:rsid w:val="00676DDF"/>
    <w:rsid w:val="006834A5"/>
    <w:rsid w:val="00683D21"/>
    <w:rsid w:val="00685DA8"/>
    <w:rsid w:val="00687598"/>
    <w:rsid w:val="006919C1"/>
    <w:rsid w:val="00691E3F"/>
    <w:rsid w:val="00693312"/>
    <w:rsid w:val="00695393"/>
    <w:rsid w:val="00695E22"/>
    <w:rsid w:val="00696FFD"/>
    <w:rsid w:val="006A0103"/>
    <w:rsid w:val="006A01CA"/>
    <w:rsid w:val="006A06DD"/>
    <w:rsid w:val="006A0782"/>
    <w:rsid w:val="006A103C"/>
    <w:rsid w:val="006A11B5"/>
    <w:rsid w:val="006A1ABF"/>
    <w:rsid w:val="006A1FDA"/>
    <w:rsid w:val="006A2E7F"/>
    <w:rsid w:val="006A3422"/>
    <w:rsid w:val="006A473F"/>
    <w:rsid w:val="006A4C2B"/>
    <w:rsid w:val="006A56D8"/>
    <w:rsid w:val="006A5AE5"/>
    <w:rsid w:val="006A6400"/>
    <w:rsid w:val="006A7BAC"/>
    <w:rsid w:val="006B03C3"/>
    <w:rsid w:val="006B0FC6"/>
    <w:rsid w:val="006B5D6C"/>
    <w:rsid w:val="006B6AC4"/>
    <w:rsid w:val="006C0A96"/>
    <w:rsid w:val="006C33E0"/>
    <w:rsid w:val="006C4BC9"/>
    <w:rsid w:val="006C4D35"/>
    <w:rsid w:val="006C4F1B"/>
    <w:rsid w:val="006C5220"/>
    <w:rsid w:val="006C575E"/>
    <w:rsid w:val="006C67B0"/>
    <w:rsid w:val="006D0A7B"/>
    <w:rsid w:val="006D3D0C"/>
    <w:rsid w:val="006D3FD5"/>
    <w:rsid w:val="006D43AF"/>
    <w:rsid w:val="006D5559"/>
    <w:rsid w:val="006D769D"/>
    <w:rsid w:val="006D7E06"/>
    <w:rsid w:val="006E1682"/>
    <w:rsid w:val="006E2101"/>
    <w:rsid w:val="006E2253"/>
    <w:rsid w:val="006E2F1A"/>
    <w:rsid w:val="006E3CFC"/>
    <w:rsid w:val="006E3E7E"/>
    <w:rsid w:val="006E599C"/>
    <w:rsid w:val="006E6944"/>
    <w:rsid w:val="006E7813"/>
    <w:rsid w:val="006F0AB5"/>
    <w:rsid w:val="006F0B1C"/>
    <w:rsid w:val="006F1305"/>
    <w:rsid w:val="006F180E"/>
    <w:rsid w:val="006F2D89"/>
    <w:rsid w:val="006F2DF4"/>
    <w:rsid w:val="006F3673"/>
    <w:rsid w:val="006F477D"/>
    <w:rsid w:val="006F4785"/>
    <w:rsid w:val="006F572E"/>
    <w:rsid w:val="006F57CA"/>
    <w:rsid w:val="006F677D"/>
    <w:rsid w:val="00700D9E"/>
    <w:rsid w:val="0070124D"/>
    <w:rsid w:val="00701613"/>
    <w:rsid w:val="00701A56"/>
    <w:rsid w:val="00701F62"/>
    <w:rsid w:val="00702E16"/>
    <w:rsid w:val="00703F2A"/>
    <w:rsid w:val="00703FDC"/>
    <w:rsid w:val="00705AD9"/>
    <w:rsid w:val="00705D20"/>
    <w:rsid w:val="007077B8"/>
    <w:rsid w:val="00710DCA"/>
    <w:rsid w:val="007115A1"/>
    <w:rsid w:val="00712F71"/>
    <w:rsid w:val="00714C7A"/>
    <w:rsid w:val="00715795"/>
    <w:rsid w:val="00717357"/>
    <w:rsid w:val="00720196"/>
    <w:rsid w:val="00720C00"/>
    <w:rsid w:val="00721182"/>
    <w:rsid w:val="0072156F"/>
    <w:rsid w:val="00721FCE"/>
    <w:rsid w:val="007220F2"/>
    <w:rsid w:val="0072324D"/>
    <w:rsid w:val="00725FF6"/>
    <w:rsid w:val="0072613D"/>
    <w:rsid w:val="00726289"/>
    <w:rsid w:val="00726BA1"/>
    <w:rsid w:val="00727EAC"/>
    <w:rsid w:val="00730200"/>
    <w:rsid w:val="0073029D"/>
    <w:rsid w:val="00731227"/>
    <w:rsid w:val="007314A0"/>
    <w:rsid w:val="007332D9"/>
    <w:rsid w:val="007333D0"/>
    <w:rsid w:val="007361C0"/>
    <w:rsid w:val="007362F9"/>
    <w:rsid w:val="0073688C"/>
    <w:rsid w:val="00736C55"/>
    <w:rsid w:val="00736E10"/>
    <w:rsid w:val="0073754F"/>
    <w:rsid w:val="0073799B"/>
    <w:rsid w:val="007402C5"/>
    <w:rsid w:val="00740BCB"/>
    <w:rsid w:val="00741E9A"/>
    <w:rsid w:val="00741FDA"/>
    <w:rsid w:val="00742E2B"/>
    <w:rsid w:val="00742FAC"/>
    <w:rsid w:val="00743266"/>
    <w:rsid w:val="00743588"/>
    <w:rsid w:val="00743725"/>
    <w:rsid w:val="007445DF"/>
    <w:rsid w:val="00746027"/>
    <w:rsid w:val="00746769"/>
    <w:rsid w:val="00746E7B"/>
    <w:rsid w:val="007471C2"/>
    <w:rsid w:val="007473B2"/>
    <w:rsid w:val="00747770"/>
    <w:rsid w:val="00750479"/>
    <w:rsid w:val="007506E2"/>
    <w:rsid w:val="00750701"/>
    <w:rsid w:val="00751AFA"/>
    <w:rsid w:val="007531AF"/>
    <w:rsid w:val="007537DE"/>
    <w:rsid w:val="00755C47"/>
    <w:rsid w:val="007560A8"/>
    <w:rsid w:val="00756145"/>
    <w:rsid w:val="00760413"/>
    <w:rsid w:val="00760CE2"/>
    <w:rsid w:val="00762EC9"/>
    <w:rsid w:val="00763A99"/>
    <w:rsid w:val="00763E77"/>
    <w:rsid w:val="0076405C"/>
    <w:rsid w:val="00765D11"/>
    <w:rsid w:val="007671DC"/>
    <w:rsid w:val="00770228"/>
    <w:rsid w:val="00770282"/>
    <w:rsid w:val="0077097F"/>
    <w:rsid w:val="0077113F"/>
    <w:rsid w:val="0077221F"/>
    <w:rsid w:val="00773B55"/>
    <w:rsid w:val="00773BA5"/>
    <w:rsid w:val="00774592"/>
    <w:rsid w:val="007752B2"/>
    <w:rsid w:val="00775979"/>
    <w:rsid w:val="007772DC"/>
    <w:rsid w:val="0077740D"/>
    <w:rsid w:val="0077794B"/>
    <w:rsid w:val="00780CA1"/>
    <w:rsid w:val="00780D7C"/>
    <w:rsid w:val="0078202C"/>
    <w:rsid w:val="007820A7"/>
    <w:rsid w:val="00784658"/>
    <w:rsid w:val="007850C0"/>
    <w:rsid w:val="00786C84"/>
    <w:rsid w:val="00786F69"/>
    <w:rsid w:val="00790B7D"/>
    <w:rsid w:val="00791633"/>
    <w:rsid w:val="007917E1"/>
    <w:rsid w:val="00791FF5"/>
    <w:rsid w:val="00792B77"/>
    <w:rsid w:val="007941EF"/>
    <w:rsid w:val="00795268"/>
    <w:rsid w:val="00796CE0"/>
    <w:rsid w:val="00796D61"/>
    <w:rsid w:val="00797D41"/>
    <w:rsid w:val="007A4B64"/>
    <w:rsid w:val="007A78F3"/>
    <w:rsid w:val="007B0827"/>
    <w:rsid w:val="007B0D59"/>
    <w:rsid w:val="007B2C94"/>
    <w:rsid w:val="007B3613"/>
    <w:rsid w:val="007B44A0"/>
    <w:rsid w:val="007B5FD3"/>
    <w:rsid w:val="007B61B6"/>
    <w:rsid w:val="007C04A6"/>
    <w:rsid w:val="007C0521"/>
    <w:rsid w:val="007C10B7"/>
    <w:rsid w:val="007C1149"/>
    <w:rsid w:val="007C172D"/>
    <w:rsid w:val="007C1932"/>
    <w:rsid w:val="007C1B52"/>
    <w:rsid w:val="007C1ECA"/>
    <w:rsid w:val="007C23BE"/>
    <w:rsid w:val="007C25E4"/>
    <w:rsid w:val="007C3E05"/>
    <w:rsid w:val="007C3E4B"/>
    <w:rsid w:val="007C436B"/>
    <w:rsid w:val="007C4932"/>
    <w:rsid w:val="007C5754"/>
    <w:rsid w:val="007C6341"/>
    <w:rsid w:val="007D04B6"/>
    <w:rsid w:val="007D0D5F"/>
    <w:rsid w:val="007D14A2"/>
    <w:rsid w:val="007D21EB"/>
    <w:rsid w:val="007D2E8E"/>
    <w:rsid w:val="007D3D9F"/>
    <w:rsid w:val="007D42A4"/>
    <w:rsid w:val="007D4AE4"/>
    <w:rsid w:val="007D52AF"/>
    <w:rsid w:val="007D75C5"/>
    <w:rsid w:val="007E06F9"/>
    <w:rsid w:val="007E0950"/>
    <w:rsid w:val="007E1D9B"/>
    <w:rsid w:val="007E2484"/>
    <w:rsid w:val="007E2EB1"/>
    <w:rsid w:val="007E3485"/>
    <w:rsid w:val="007E3571"/>
    <w:rsid w:val="007E3FFA"/>
    <w:rsid w:val="007E4998"/>
    <w:rsid w:val="007E512D"/>
    <w:rsid w:val="007E5864"/>
    <w:rsid w:val="007E6E8E"/>
    <w:rsid w:val="007F16E7"/>
    <w:rsid w:val="007F1E00"/>
    <w:rsid w:val="007F2783"/>
    <w:rsid w:val="007F4738"/>
    <w:rsid w:val="007F4AC0"/>
    <w:rsid w:val="007F5F99"/>
    <w:rsid w:val="007F68FF"/>
    <w:rsid w:val="007F79E3"/>
    <w:rsid w:val="00801769"/>
    <w:rsid w:val="00801904"/>
    <w:rsid w:val="00801BB0"/>
    <w:rsid w:val="00801BDB"/>
    <w:rsid w:val="00801BE8"/>
    <w:rsid w:val="008040C8"/>
    <w:rsid w:val="0080443F"/>
    <w:rsid w:val="008044AE"/>
    <w:rsid w:val="00806292"/>
    <w:rsid w:val="008071B1"/>
    <w:rsid w:val="00810BEA"/>
    <w:rsid w:val="00812F39"/>
    <w:rsid w:val="00813ADF"/>
    <w:rsid w:val="00815261"/>
    <w:rsid w:val="00815452"/>
    <w:rsid w:val="008157CD"/>
    <w:rsid w:val="0081618D"/>
    <w:rsid w:val="00816CB2"/>
    <w:rsid w:val="00817153"/>
    <w:rsid w:val="00817C86"/>
    <w:rsid w:val="008222F1"/>
    <w:rsid w:val="00823098"/>
    <w:rsid w:val="008237DA"/>
    <w:rsid w:val="00823B2D"/>
    <w:rsid w:val="008259DD"/>
    <w:rsid w:val="00832607"/>
    <w:rsid w:val="00832663"/>
    <w:rsid w:val="00834226"/>
    <w:rsid w:val="008348EF"/>
    <w:rsid w:val="00834A14"/>
    <w:rsid w:val="00835027"/>
    <w:rsid w:val="00835FAE"/>
    <w:rsid w:val="0083618B"/>
    <w:rsid w:val="0083657E"/>
    <w:rsid w:val="0083664A"/>
    <w:rsid w:val="00836EED"/>
    <w:rsid w:val="00837F46"/>
    <w:rsid w:val="00840503"/>
    <w:rsid w:val="0084152B"/>
    <w:rsid w:val="008415B0"/>
    <w:rsid w:val="00841DFA"/>
    <w:rsid w:val="00844082"/>
    <w:rsid w:val="008442E9"/>
    <w:rsid w:val="00844DC8"/>
    <w:rsid w:val="00844DEB"/>
    <w:rsid w:val="00845362"/>
    <w:rsid w:val="00846FB3"/>
    <w:rsid w:val="008470E0"/>
    <w:rsid w:val="00847129"/>
    <w:rsid w:val="00847DE6"/>
    <w:rsid w:val="00850B43"/>
    <w:rsid w:val="008513CB"/>
    <w:rsid w:val="008514C5"/>
    <w:rsid w:val="00851623"/>
    <w:rsid w:val="00851D48"/>
    <w:rsid w:val="008527FE"/>
    <w:rsid w:val="008529B5"/>
    <w:rsid w:val="00853458"/>
    <w:rsid w:val="00854899"/>
    <w:rsid w:val="00855F61"/>
    <w:rsid w:val="0085738A"/>
    <w:rsid w:val="00857CD9"/>
    <w:rsid w:val="0086071D"/>
    <w:rsid w:val="008617BF"/>
    <w:rsid w:val="00862065"/>
    <w:rsid w:val="00862F9D"/>
    <w:rsid w:val="00865670"/>
    <w:rsid w:val="00870457"/>
    <w:rsid w:val="0087117D"/>
    <w:rsid w:val="0087758B"/>
    <w:rsid w:val="0088017D"/>
    <w:rsid w:val="00880671"/>
    <w:rsid w:val="00882DF8"/>
    <w:rsid w:val="00887181"/>
    <w:rsid w:val="00887239"/>
    <w:rsid w:val="008875B0"/>
    <w:rsid w:val="008910FE"/>
    <w:rsid w:val="008919EA"/>
    <w:rsid w:val="008934A0"/>
    <w:rsid w:val="00893DB4"/>
    <w:rsid w:val="008940DE"/>
    <w:rsid w:val="00894974"/>
    <w:rsid w:val="008958CE"/>
    <w:rsid w:val="00895A4A"/>
    <w:rsid w:val="00895C33"/>
    <w:rsid w:val="00896D66"/>
    <w:rsid w:val="00897D4A"/>
    <w:rsid w:val="00897D52"/>
    <w:rsid w:val="008A0FD7"/>
    <w:rsid w:val="008A3416"/>
    <w:rsid w:val="008A3C79"/>
    <w:rsid w:val="008A551A"/>
    <w:rsid w:val="008A5BC3"/>
    <w:rsid w:val="008A6392"/>
    <w:rsid w:val="008A6918"/>
    <w:rsid w:val="008A6D82"/>
    <w:rsid w:val="008A6FE1"/>
    <w:rsid w:val="008A779B"/>
    <w:rsid w:val="008B04B6"/>
    <w:rsid w:val="008B0BE4"/>
    <w:rsid w:val="008B150D"/>
    <w:rsid w:val="008B3A84"/>
    <w:rsid w:val="008B52AA"/>
    <w:rsid w:val="008B579C"/>
    <w:rsid w:val="008B655D"/>
    <w:rsid w:val="008B7A0D"/>
    <w:rsid w:val="008C02B2"/>
    <w:rsid w:val="008C153B"/>
    <w:rsid w:val="008C2831"/>
    <w:rsid w:val="008C3DDE"/>
    <w:rsid w:val="008C5216"/>
    <w:rsid w:val="008C6A8A"/>
    <w:rsid w:val="008C6A8D"/>
    <w:rsid w:val="008C6CF4"/>
    <w:rsid w:val="008C6EEF"/>
    <w:rsid w:val="008C79C8"/>
    <w:rsid w:val="008D04A2"/>
    <w:rsid w:val="008D08A5"/>
    <w:rsid w:val="008D097E"/>
    <w:rsid w:val="008D11B9"/>
    <w:rsid w:val="008D1F3C"/>
    <w:rsid w:val="008D4266"/>
    <w:rsid w:val="008D4293"/>
    <w:rsid w:val="008D64BC"/>
    <w:rsid w:val="008D693A"/>
    <w:rsid w:val="008D750B"/>
    <w:rsid w:val="008D7CE7"/>
    <w:rsid w:val="008E09DF"/>
    <w:rsid w:val="008E0CF9"/>
    <w:rsid w:val="008E136F"/>
    <w:rsid w:val="008E14D6"/>
    <w:rsid w:val="008E1984"/>
    <w:rsid w:val="008E23A0"/>
    <w:rsid w:val="008E2CA9"/>
    <w:rsid w:val="008E2EE3"/>
    <w:rsid w:val="008F04A6"/>
    <w:rsid w:val="008F1472"/>
    <w:rsid w:val="008F171B"/>
    <w:rsid w:val="008F196D"/>
    <w:rsid w:val="008F1F53"/>
    <w:rsid w:val="008F213F"/>
    <w:rsid w:val="008F245D"/>
    <w:rsid w:val="008F2736"/>
    <w:rsid w:val="008F46DE"/>
    <w:rsid w:val="008F526B"/>
    <w:rsid w:val="008F54CE"/>
    <w:rsid w:val="008F7083"/>
    <w:rsid w:val="008F711E"/>
    <w:rsid w:val="00903BE6"/>
    <w:rsid w:val="00903D96"/>
    <w:rsid w:val="00906623"/>
    <w:rsid w:val="009066FC"/>
    <w:rsid w:val="00906720"/>
    <w:rsid w:val="00907CED"/>
    <w:rsid w:val="009103E4"/>
    <w:rsid w:val="00910594"/>
    <w:rsid w:val="00910654"/>
    <w:rsid w:val="0091374E"/>
    <w:rsid w:val="009139C5"/>
    <w:rsid w:val="00914315"/>
    <w:rsid w:val="00914AAD"/>
    <w:rsid w:val="009154BE"/>
    <w:rsid w:val="00917BD5"/>
    <w:rsid w:val="00917CFD"/>
    <w:rsid w:val="00921E6D"/>
    <w:rsid w:val="00922435"/>
    <w:rsid w:val="00923429"/>
    <w:rsid w:val="00924351"/>
    <w:rsid w:val="009244D0"/>
    <w:rsid w:val="00931ED5"/>
    <w:rsid w:val="009323F9"/>
    <w:rsid w:val="009325FB"/>
    <w:rsid w:val="00933314"/>
    <w:rsid w:val="009333E0"/>
    <w:rsid w:val="00935054"/>
    <w:rsid w:val="009354B5"/>
    <w:rsid w:val="0093597B"/>
    <w:rsid w:val="009367A6"/>
    <w:rsid w:val="00936FBC"/>
    <w:rsid w:val="00940803"/>
    <w:rsid w:val="00942009"/>
    <w:rsid w:val="00942723"/>
    <w:rsid w:val="00943C56"/>
    <w:rsid w:val="00947098"/>
    <w:rsid w:val="00950A67"/>
    <w:rsid w:val="009517C8"/>
    <w:rsid w:val="00952112"/>
    <w:rsid w:val="00953065"/>
    <w:rsid w:val="009546FE"/>
    <w:rsid w:val="00955285"/>
    <w:rsid w:val="009561D6"/>
    <w:rsid w:val="009569F0"/>
    <w:rsid w:val="00956B9B"/>
    <w:rsid w:val="00960B53"/>
    <w:rsid w:val="00960FFC"/>
    <w:rsid w:val="0096785C"/>
    <w:rsid w:val="009714C7"/>
    <w:rsid w:val="00971903"/>
    <w:rsid w:val="00973BA2"/>
    <w:rsid w:val="00974D31"/>
    <w:rsid w:val="00975D07"/>
    <w:rsid w:val="0097616F"/>
    <w:rsid w:val="0097703A"/>
    <w:rsid w:val="0097740E"/>
    <w:rsid w:val="00977BE7"/>
    <w:rsid w:val="009804E2"/>
    <w:rsid w:val="00980CD8"/>
    <w:rsid w:val="00981C3F"/>
    <w:rsid w:val="0098232A"/>
    <w:rsid w:val="00982647"/>
    <w:rsid w:val="009835BA"/>
    <w:rsid w:val="00983B67"/>
    <w:rsid w:val="0098425F"/>
    <w:rsid w:val="00984B54"/>
    <w:rsid w:val="00986DD3"/>
    <w:rsid w:val="00986E00"/>
    <w:rsid w:val="0098791F"/>
    <w:rsid w:val="00991663"/>
    <w:rsid w:val="0099187F"/>
    <w:rsid w:val="0099188E"/>
    <w:rsid w:val="009939EF"/>
    <w:rsid w:val="00994C01"/>
    <w:rsid w:val="009956DE"/>
    <w:rsid w:val="00995D70"/>
    <w:rsid w:val="00996175"/>
    <w:rsid w:val="00996500"/>
    <w:rsid w:val="0099731A"/>
    <w:rsid w:val="00997B71"/>
    <w:rsid w:val="009A0076"/>
    <w:rsid w:val="009A1B38"/>
    <w:rsid w:val="009A1C65"/>
    <w:rsid w:val="009A1EAA"/>
    <w:rsid w:val="009A249E"/>
    <w:rsid w:val="009A265F"/>
    <w:rsid w:val="009A28EC"/>
    <w:rsid w:val="009A2900"/>
    <w:rsid w:val="009A33A2"/>
    <w:rsid w:val="009A396F"/>
    <w:rsid w:val="009A3D8D"/>
    <w:rsid w:val="009A3F29"/>
    <w:rsid w:val="009B0E16"/>
    <w:rsid w:val="009B108B"/>
    <w:rsid w:val="009B14CC"/>
    <w:rsid w:val="009B223B"/>
    <w:rsid w:val="009B582C"/>
    <w:rsid w:val="009B6CB5"/>
    <w:rsid w:val="009C09F5"/>
    <w:rsid w:val="009C4CB1"/>
    <w:rsid w:val="009C63B7"/>
    <w:rsid w:val="009C6458"/>
    <w:rsid w:val="009D03A2"/>
    <w:rsid w:val="009D075A"/>
    <w:rsid w:val="009D1BD9"/>
    <w:rsid w:val="009D2E94"/>
    <w:rsid w:val="009D2F8C"/>
    <w:rsid w:val="009D3233"/>
    <w:rsid w:val="009D5F2F"/>
    <w:rsid w:val="009D5F69"/>
    <w:rsid w:val="009D6626"/>
    <w:rsid w:val="009D6F9D"/>
    <w:rsid w:val="009D77A1"/>
    <w:rsid w:val="009E03A7"/>
    <w:rsid w:val="009E20FF"/>
    <w:rsid w:val="009E2A09"/>
    <w:rsid w:val="009E2A3D"/>
    <w:rsid w:val="009E3910"/>
    <w:rsid w:val="009E4282"/>
    <w:rsid w:val="009E45AD"/>
    <w:rsid w:val="009E50B1"/>
    <w:rsid w:val="009E576A"/>
    <w:rsid w:val="009E693E"/>
    <w:rsid w:val="009F0AF5"/>
    <w:rsid w:val="009F1139"/>
    <w:rsid w:val="009F1532"/>
    <w:rsid w:val="009F196C"/>
    <w:rsid w:val="009F25F3"/>
    <w:rsid w:val="009F3AAE"/>
    <w:rsid w:val="009F41DA"/>
    <w:rsid w:val="009F455F"/>
    <w:rsid w:val="009F4B5C"/>
    <w:rsid w:val="009F59C5"/>
    <w:rsid w:val="009F78B3"/>
    <w:rsid w:val="009F7F75"/>
    <w:rsid w:val="00A00C97"/>
    <w:rsid w:val="00A0162A"/>
    <w:rsid w:val="00A01FF1"/>
    <w:rsid w:val="00A10632"/>
    <w:rsid w:val="00A131DA"/>
    <w:rsid w:val="00A13CB4"/>
    <w:rsid w:val="00A14530"/>
    <w:rsid w:val="00A1478D"/>
    <w:rsid w:val="00A14EA7"/>
    <w:rsid w:val="00A15554"/>
    <w:rsid w:val="00A15AFC"/>
    <w:rsid w:val="00A20D0B"/>
    <w:rsid w:val="00A20D69"/>
    <w:rsid w:val="00A215CD"/>
    <w:rsid w:val="00A22A0E"/>
    <w:rsid w:val="00A22C69"/>
    <w:rsid w:val="00A23247"/>
    <w:rsid w:val="00A233D7"/>
    <w:rsid w:val="00A236C4"/>
    <w:rsid w:val="00A23D38"/>
    <w:rsid w:val="00A24754"/>
    <w:rsid w:val="00A248E9"/>
    <w:rsid w:val="00A24F91"/>
    <w:rsid w:val="00A251BB"/>
    <w:rsid w:val="00A25B7C"/>
    <w:rsid w:val="00A27242"/>
    <w:rsid w:val="00A27339"/>
    <w:rsid w:val="00A27762"/>
    <w:rsid w:val="00A34153"/>
    <w:rsid w:val="00A3437D"/>
    <w:rsid w:val="00A35353"/>
    <w:rsid w:val="00A3539B"/>
    <w:rsid w:val="00A35829"/>
    <w:rsid w:val="00A35F5D"/>
    <w:rsid w:val="00A402E1"/>
    <w:rsid w:val="00A40B18"/>
    <w:rsid w:val="00A40BC9"/>
    <w:rsid w:val="00A41166"/>
    <w:rsid w:val="00A420CE"/>
    <w:rsid w:val="00A4220B"/>
    <w:rsid w:val="00A427AB"/>
    <w:rsid w:val="00A4639B"/>
    <w:rsid w:val="00A4773B"/>
    <w:rsid w:val="00A478B6"/>
    <w:rsid w:val="00A47DB4"/>
    <w:rsid w:val="00A5127F"/>
    <w:rsid w:val="00A5134F"/>
    <w:rsid w:val="00A51D66"/>
    <w:rsid w:val="00A527B8"/>
    <w:rsid w:val="00A53A7D"/>
    <w:rsid w:val="00A53C22"/>
    <w:rsid w:val="00A53F66"/>
    <w:rsid w:val="00A55393"/>
    <w:rsid w:val="00A562E7"/>
    <w:rsid w:val="00A572D0"/>
    <w:rsid w:val="00A57377"/>
    <w:rsid w:val="00A5766D"/>
    <w:rsid w:val="00A604DF"/>
    <w:rsid w:val="00A620B1"/>
    <w:rsid w:val="00A63F35"/>
    <w:rsid w:val="00A64290"/>
    <w:rsid w:val="00A6496A"/>
    <w:rsid w:val="00A6530E"/>
    <w:rsid w:val="00A6582B"/>
    <w:rsid w:val="00A668B5"/>
    <w:rsid w:val="00A712F8"/>
    <w:rsid w:val="00A71E56"/>
    <w:rsid w:val="00A723FC"/>
    <w:rsid w:val="00A72ED4"/>
    <w:rsid w:val="00A733CC"/>
    <w:rsid w:val="00A7640A"/>
    <w:rsid w:val="00A768CE"/>
    <w:rsid w:val="00A77D69"/>
    <w:rsid w:val="00A8143C"/>
    <w:rsid w:val="00A8393C"/>
    <w:rsid w:val="00A83DFD"/>
    <w:rsid w:val="00A84F8B"/>
    <w:rsid w:val="00A85B6F"/>
    <w:rsid w:val="00A865F4"/>
    <w:rsid w:val="00A877D9"/>
    <w:rsid w:val="00A90510"/>
    <w:rsid w:val="00A90BD7"/>
    <w:rsid w:val="00A91120"/>
    <w:rsid w:val="00A91CF7"/>
    <w:rsid w:val="00A94470"/>
    <w:rsid w:val="00A945A9"/>
    <w:rsid w:val="00A94818"/>
    <w:rsid w:val="00A94914"/>
    <w:rsid w:val="00A9549F"/>
    <w:rsid w:val="00A95B3D"/>
    <w:rsid w:val="00A95DC2"/>
    <w:rsid w:val="00A962A0"/>
    <w:rsid w:val="00A96676"/>
    <w:rsid w:val="00AA1194"/>
    <w:rsid w:val="00AA1762"/>
    <w:rsid w:val="00AA1FCF"/>
    <w:rsid w:val="00AA32F2"/>
    <w:rsid w:val="00AA4C71"/>
    <w:rsid w:val="00AA5644"/>
    <w:rsid w:val="00AB08C6"/>
    <w:rsid w:val="00AB38B9"/>
    <w:rsid w:val="00AB3C12"/>
    <w:rsid w:val="00AB412A"/>
    <w:rsid w:val="00AB48D7"/>
    <w:rsid w:val="00AB4CD5"/>
    <w:rsid w:val="00AB6D10"/>
    <w:rsid w:val="00AB7845"/>
    <w:rsid w:val="00AC269E"/>
    <w:rsid w:val="00AC2859"/>
    <w:rsid w:val="00AC2934"/>
    <w:rsid w:val="00AC294A"/>
    <w:rsid w:val="00AC33E5"/>
    <w:rsid w:val="00AC4134"/>
    <w:rsid w:val="00AC4261"/>
    <w:rsid w:val="00AC516F"/>
    <w:rsid w:val="00AC60E4"/>
    <w:rsid w:val="00AC61F4"/>
    <w:rsid w:val="00AC6D72"/>
    <w:rsid w:val="00AD0519"/>
    <w:rsid w:val="00AD05D6"/>
    <w:rsid w:val="00AD0F6B"/>
    <w:rsid w:val="00AD13C0"/>
    <w:rsid w:val="00AD1A6C"/>
    <w:rsid w:val="00AD2335"/>
    <w:rsid w:val="00AD3D2B"/>
    <w:rsid w:val="00AD4964"/>
    <w:rsid w:val="00AD61C8"/>
    <w:rsid w:val="00AD6430"/>
    <w:rsid w:val="00AD6723"/>
    <w:rsid w:val="00AD73FA"/>
    <w:rsid w:val="00AE0041"/>
    <w:rsid w:val="00AE06FE"/>
    <w:rsid w:val="00AE0E57"/>
    <w:rsid w:val="00AE105E"/>
    <w:rsid w:val="00AE12D8"/>
    <w:rsid w:val="00AE2048"/>
    <w:rsid w:val="00AE4104"/>
    <w:rsid w:val="00AE507D"/>
    <w:rsid w:val="00AE5EA8"/>
    <w:rsid w:val="00AE7B69"/>
    <w:rsid w:val="00AF0A94"/>
    <w:rsid w:val="00AF0F44"/>
    <w:rsid w:val="00AF189D"/>
    <w:rsid w:val="00AF2952"/>
    <w:rsid w:val="00AF4525"/>
    <w:rsid w:val="00AF6101"/>
    <w:rsid w:val="00AF685A"/>
    <w:rsid w:val="00AF74C9"/>
    <w:rsid w:val="00AF7666"/>
    <w:rsid w:val="00B00768"/>
    <w:rsid w:val="00B00C16"/>
    <w:rsid w:val="00B01178"/>
    <w:rsid w:val="00B01BFF"/>
    <w:rsid w:val="00B01E00"/>
    <w:rsid w:val="00B038A6"/>
    <w:rsid w:val="00B03C33"/>
    <w:rsid w:val="00B03CDF"/>
    <w:rsid w:val="00B04A6F"/>
    <w:rsid w:val="00B04A91"/>
    <w:rsid w:val="00B05499"/>
    <w:rsid w:val="00B05DB1"/>
    <w:rsid w:val="00B06248"/>
    <w:rsid w:val="00B06F50"/>
    <w:rsid w:val="00B07257"/>
    <w:rsid w:val="00B077B2"/>
    <w:rsid w:val="00B12C49"/>
    <w:rsid w:val="00B12DE7"/>
    <w:rsid w:val="00B13176"/>
    <w:rsid w:val="00B134CB"/>
    <w:rsid w:val="00B14421"/>
    <w:rsid w:val="00B146A8"/>
    <w:rsid w:val="00B16050"/>
    <w:rsid w:val="00B17C25"/>
    <w:rsid w:val="00B200BD"/>
    <w:rsid w:val="00B2043E"/>
    <w:rsid w:val="00B21112"/>
    <w:rsid w:val="00B2305B"/>
    <w:rsid w:val="00B23704"/>
    <w:rsid w:val="00B25807"/>
    <w:rsid w:val="00B259CB"/>
    <w:rsid w:val="00B27D82"/>
    <w:rsid w:val="00B326E3"/>
    <w:rsid w:val="00B32E88"/>
    <w:rsid w:val="00B3307A"/>
    <w:rsid w:val="00B33111"/>
    <w:rsid w:val="00B33F82"/>
    <w:rsid w:val="00B34E04"/>
    <w:rsid w:val="00B351E1"/>
    <w:rsid w:val="00B367C4"/>
    <w:rsid w:val="00B36A00"/>
    <w:rsid w:val="00B405C7"/>
    <w:rsid w:val="00B406C5"/>
    <w:rsid w:val="00B41F57"/>
    <w:rsid w:val="00B42C6F"/>
    <w:rsid w:val="00B42F8E"/>
    <w:rsid w:val="00B436E4"/>
    <w:rsid w:val="00B45749"/>
    <w:rsid w:val="00B45F47"/>
    <w:rsid w:val="00B4619D"/>
    <w:rsid w:val="00B470B7"/>
    <w:rsid w:val="00B474F2"/>
    <w:rsid w:val="00B478C9"/>
    <w:rsid w:val="00B50797"/>
    <w:rsid w:val="00B50FD2"/>
    <w:rsid w:val="00B522EF"/>
    <w:rsid w:val="00B54A95"/>
    <w:rsid w:val="00B55A9B"/>
    <w:rsid w:val="00B56A4A"/>
    <w:rsid w:val="00B6133B"/>
    <w:rsid w:val="00B61EED"/>
    <w:rsid w:val="00B61FDC"/>
    <w:rsid w:val="00B6274F"/>
    <w:rsid w:val="00B62B90"/>
    <w:rsid w:val="00B644B5"/>
    <w:rsid w:val="00B65491"/>
    <w:rsid w:val="00B65C07"/>
    <w:rsid w:val="00B702BF"/>
    <w:rsid w:val="00B710E5"/>
    <w:rsid w:val="00B73C0D"/>
    <w:rsid w:val="00B740D1"/>
    <w:rsid w:val="00B74129"/>
    <w:rsid w:val="00B748D0"/>
    <w:rsid w:val="00B74B82"/>
    <w:rsid w:val="00B75C05"/>
    <w:rsid w:val="00B76893"/>
    <w:rsid w:val="00B7775C"/>
    <w:rsid w:val="00B80EAF"/>
    <w:rsid w:val="00B81BC4"/>
    <w:rsid w:val="00B837A5"/>
    <w:rsid w:val="00B849B2"/>
    <w:rsid w:val="00B858E4"/>
    <w:rsid w:val="00B859D1"/>
    <w:rsid w:val="00B8633F"/>
    <w:rsid w:val="00B86774"/>
    <w:rsid w:val="00B87738"/>
    <w:rsid w:val="00B87A9F"/>
    <w:rsid w:val="00B87FAE"/>
    <w:rsid w:val="00B906F8"/>
    <w:rsid w:val="00B93145"/>
    <w:rsid w:val="00B947AF"/>
    <w:rsid w:val="00B96DE0"/>
    <w:rsid w:val="00BA044F"/>
    <w:rsid w:val="00BA26FA"/>
    <w:rsid w:val="00BA29A5"/>
    <w:rsid w:val="00BA3C44"/>
    <w:rsid w:val="00BA4850"/>
    <w:rsid w:val="00BB144C"/>
    <w:rsid w:val="00BB2033"/>
    <w:rsid w:val="00BB23B9"/>
    <w:rsid w:val="00BB3880"/>
    <w:rsid w:val="00BB4B32"/>
    <w:rsid w:val="00BB5445"/>
    <w:rsid w:val="00BB784A"/>
    <w:rsid w:val="00BC0399"/>
    <w:rsid w:val="00BC1F2D"/>
    <w:rsid w:val="00BC4556"/>
    <w:rsid w:val="00BC5B00"/>
    <w:rsid w:val="00BC6F5B"/>
    <w:rsid w:val="00BC6FBD"/>
    <w:rsid w:val="00BC7E4D"/>
    <w:rsid w:val="00BD12BE"/>
    <w:rsid w:val="00BD320C"/>
    <w:rsid w:val="00BD47DF"/>
    <w:rsid w:val="00BD5B6F"/>
    <w:rsid w:val="00BD5D4A"/>
    <w:rsid w:val="00BD62B6"/>
    <w:rsid w:val="00BE0F03"/>
    <w:rsid w:val="00BE1CCE"/>
    <w:rsid w:val="00BE2710"/>
    <w:rsid w:val="00BE42D0"/>
    <w:rsid w:val="00BE456A"/>
    <w:rsid w:val="00BE47CD"/>
    <w:rsid w:val="00BE4AE9"/>
    <w:rsid w:val="00BE7206"/>
    <w:rsid w:val="00BE792C"/>
    <w:rsid w:val="00BE7C95"/>
    <w:rsid w:val="00BE7F29"/>
    <w:rsid w:val="00BF1EB9"/>
    <w:rsid w:val="00BF2475"/>
    <w:rsid w:val="00BF2640"/>
    <w:rsid w:val="00BF264B"/>
    <w:rsid w:val="00BF27EA"/>
    <w:rsid w:val="00BF2DD7"/>
    <w:rsid w:val="00BF41FC"/>
    <w:rsid w:val="00BF53F5"/>
    <w:rsid w:val="00BF6BDF"/>
    <w:rsid w:val="00BF7E65"/>
    <w:rsid w:val="00C00974"/>
    <w:rsid w:val="00C012DD"/>
    <w:rsid w:val="00C01C9E"/>
    <w:rsid w:val="00C01E95"/>
    <w:rsid w:val="00C02786"/>
    <w:rsid w:val="00C049CE"/>
    <w:rsid w:val="00C05721"/>
    <w:rsid w:val="00C0597A"/>
    <w:rsid w:val="00C06281"/>
    <w:rsid w:val="00C07330"/>
    <w:rsid w:val="00C1139B"/>
    <w:rsid w:val="00C13B0E"/>
    <w:rsid w:val="00C143CE"/>
    <w:rsid w:val="00C14948"/>
    <w:rsid w:val="00C1752D"/>
    <w:rsid w:val="00C20837"/>
    <w:rsid w:val="00C20C14"/>
    <w:rsid w:val="00C21B09"/>
    <w:rsid w:val="00C23790"/>
    <w:rsid w:val="00C242D1"/>
    <w:rsid w:val="00C245FE"/>
    <w:rsid w:val="00C24D1B"/>
    <w:rsid w:val="00C2638A"/>
    <w:rsid w:val="00C26A7A"/>
    <w:rsid w:val="00C26B51"/>
    <w:rsid w:val="00C27A1C"/>
    <w:rsid w:val="00C307E6"/>
    <w:rsid w:val="00C328C3"/>
    <w:rsid w:val="00C32EDD"/>
    <w:rsid w:val="00C34DC8"/>
    <w:rsid w:val="00C36BCB"/>
    <w:rsid w:val="00C37424"/>
    <w:rsid w:val="00C414EA"/>
    <w:rsid w:val="00C44637"/>
    <w:rsid w:val="00C44B4A"/>
    <w:rsid w:val="00C452C9"/>
    <w:rsid w:val="00C46880"/>
    <w:rsid w:val="00C50225"/>
    <w:rsid w:val="00C50F9B"/>
    <w:rsid w:val="00C513C0"/>
    <w:rsid w:val="00C52333"/>
    <w:rsid w:val="00C529D3"/>
    <w:rsid w:val="00C52C54"/>
    <w:rsid w:val="00C53093"/>
    <w:rsid w:val="00C54946"/>
    <w:rsid w:val="00C54A9F"/>
    <w:rsid w:val="00C55CFC"/>
    <w:rsid w:val="00C560B1"/>
    <w:rsid w:val="00C57610"/>
    <w:rsid w:val="00C5777C"/>
    <w:rsid w:val="00C60C2A"/>
    <w:rsid w:val="00C620A3"/>
    <w:rsid w:val="00C62A02"/>
    <w:rsid w:val="00C667B7"/>
    <w:rsid w:val="00C66E7D"/>
    <w:rsid w:val="00C679E3"/>
    <w:rsid w:val="00C67C06"/>
    <w:rsid w:val="00C71FA8"/>
    <w:rsid w:val="00C7345B"/>
    <w:rsid w:val="00C7352F"/>
    <w:rsid w:val="00C7431A"/>
    <w:rsid w:val="00C74463"/>
    <w:rsid w:val="00C74C1D"/>
    <w:rsid w:val="00C754CF"/>
    <w:rsid w:val="00C75EDA"/>
    <w:rsid w:val="00C77BA0"/>
    <w:rsid w:val="00C801D5"/>
    <w:rsid w:val="00C814EB"/>
    <w:rsid w:val="00C81687"/>
    <w:rsid w:val="00C81B4C"/>
    <w:rsid w:val="00C8255E"/>
    <w:rsid w:val="00C8290E"/>
    <w:rsid w:val="00C85128"/>
    <w:rsid w:val="00C85C5B"/>
    <w:rsid w:val="00C85C8C"/>
    <w:rsid w:val="00C86200"/>
    <w:rsid w:val="00C867E0"/>
    <w:rsid w:val="00C90C57"/>
    <w:rsid w:val="00C92803"/>
    <w:rsid w:val="00C93448"/>
    <w:rsid w:val="00C94103"/>
    <w:rsid w:val="00C964D4"/>
    <w:rsid w:val="00C96CEA"/>
    <w:rsid w:val="00C97053"/>
    <w:rsid w:val="00CA0F83"/>
    <w:rsid w:val="00CA25DC"/>
    <w:rsid w:val="00CA307F"/>
    <w:rsid w:val="00CA37CC"/>
    <w:rsid w:val="00CA3DC2"/>
    <w:rsid w:val="00CA45E1"/>
    <w:rsid w:val="00CA4D62"/>
    <w:rsid w:val="00CA5629"/>
    <w:rsid w:val="00CA5B98"/>
    <w:rsid w:val="00CB103C"/>
    <w:rsid w:val="00CB21D7"/>
    <w:rsid w:val="00CB2679"/>
    <w:rsid w:val="00CB27A2"/>
    <w:rsid w:val="00CB32CD"/>
    <w:rsid w:val="00CB36E0"/>
    <w:rsid w:val="00CB5B5F"/>
    <w:rsid w:val="00CB6AD2"/>
    <w:rsid w:val="00CB7D7C"/>
    <w:rsid w:val="00CC0012"/>
    <w:rsid w:val="00CC1F51"/>
    <w:rsid w:val="00CC21CB"/>
    <w:rsid w:val="00CC2419"/>
    <w:rsid w:val="00CC2845"/>
    <w:rsid w:val="00CC3C63"/>
    <w:rsid w:val="00CC4253"/>
    <w:rsid w:val="00CC4AD0"/>
    <w:rsid w:val="00CC6E24"/>
    <w:rsid w:val="00CD3081"/>
    <w:rsid w:val="00CD39E4"/>
    <w:rsid w:val="00CD420B"/>
    <w:rsid w:val="00CD49A2"/>
    <w:rsid w:val="00CD4F84"/>
    <w:rsid w:val="00CD5C12"/>
    <w:rsid w:val="00CD7022"/>
    <w:rsid w:val="00CE021A"/>
    <w:rsid w:val="00CE04BC"/>
    <w:rsid w:val="00CE0BA7"/>
    <w:rsid w:val="00CE12C8"/>
    <w:rsid w:val="00CE1BC4"/>
    <w:rsid w:val="00CE361F"/>
    <w:rsid w:val="00CE41A7"/>
    <w:rsid w:val="00CE4450"/>
    <w:rsid w:val="00CE59F7"/>
    <w:rsid w:val="00CE7D6B"/>
    <w:rsid w:val="00CF0046"/>
    <w:rsid w:val="00CF02F4"/>
    <w:rsid w:val="00CF0317"/>
    <w:rsid w:val="00CF0376"/>
    <w:rsid w:val="00CF0FD3"/>
    <w:rsid w:val="00CF1135"/>
    <w:rsid w:val="00CF123E"/>
    <w:rsid w:val="00CF16F9"/>
    <w:rsid w:val="00CF2E76"/>
    <w:rsid w:val="00CF37D5"/>
    <w:rsid w:val="00CF3E2B"/>
    <w:rsid w:val="00CF44FF"/>
    <w:rsid w:val="00CF5947"/>
    <w:rsid w:val="00CF5E70"/>
    <w:rsid w:val="00CF5FBD"/>
    <w:rsid w:val="00CF780C"/>
    <w:rsid w:val="00CF79C3"/>
    <w:rsid w:val="00CF7A48"/>
    <w:rsid w:val="00D00569"/>
    <w:rsid w:val="00D0184D"/>
    <w:rsid w:val="00D01C1F"/>
    <w:rsid w:val="00D04706"/>
    <w:rsid w:val="00D054C6"/>
    <w:rsid w:val="00D054E3"/>
    <w:rsid w:val="00D06E0B"/>
    <w:rsid w:val="00D104DE"/>
    <w:rsid w:val="00D114C9"/>
    <w:rsid w:val="00D119AB"/>
    <w:rsid w:val="00D12201"/>
    <w:rsid w:val="00D135CF"/>
    <w:rsid w:val="00D13AAF"/>
    <w:rsid w:val="00D13CB7"/>
    <w:rsid w:val="00D14BAD"/>
    <w:rsid w:val="00D14DEF"/>
    <w:rsid w:val="00D15C21"/>
    <w:rsid w:val="00D15DE4"/>
    <w:rsid w:val="00D16263"/>
    <w:rsid w:val="00D166AA"/>
    <w:rsid w:val="00D17B59"/>
    <w:rsid w:val="00D17C55"/>
    <w:rsid w:val="00D208F2"/>
    <w:rsid w:val="00D20CDC"/>
    <w:rsid w:val="00D2266C"/>
    <w:rsid w:val="00D244E3"/>
    <w:rsid w:val="00D25F14"/>
    <w:rsid w:val="00D26B0C"/>
    <w:rsid w:val="00D26D73"/>
    <w:rsid w:val="00D27A1E"/>
    <w:rsid w:val="00D305E4"/>
    <w:rsid w:val="00D34C41"/>
    <w:rsid w:val="00D35186"/>
    <w:rsid w:val="00D35D51"/>
    <w:rsid w:val="00D35D9D"/>
    <w:rsid w:val="00D36ADF"/>
    <w:rsid w:val="00D37691"/>
    <w:rsid w:val="00D3776E"/>
    <w:rsid w:val="00D3783D"/>
    <w:rsid w:val="00D41E4B"/>
    <w:rsid w:val="00D42C6C"/>
    <w:rsid w:val="00D42F20"/>
    <w:rsid w:val="00D44638"/>
    <w:rsid w:val="00D44772"/>
    <w:rsid w:val="00D44911"/>
    <w:rsid w:val="00D45B6B"/>
    <w:rsid w:val="00D461A3"/>
    <w:rsid w:val="00D4704D"/>
    <w:rsid w:val="00D50BDD"/>
    <w:rsid w:val="00D51CED"/>
    <w:rsid w:val="00D52F52"/>
    <w:rsid w:val="00D52FCC"/>
    <w:rsid w:val="00D54E3B"/>
    <w:rsid w:val="00D562EA"/>
    <w:rsid w:val="00D564A5"/>
    <w:rsid w:val="00D56C58"/>
    <w:rsid w:val="00D56FA2"/>
    <w:rsid w:val="00D57133"/>
    <w:rsid w:val="00D572C1"/>
    <w:rsid w:val="00D57F58"/>
    <w:rsid w:val="00D60491"/>
    <w:rsid w:val="00D624CA"/>
    <w:rsid w:val="00D6262B"/>
    <w:rsid w:val="00D62F5B"/>
    <w:rsid w:val="00D630A4"/>
    <w:rsid w:val="00D63292"/>
    <w:rsid w:val="00D65353"/>
    <w:rsid w:val="00D66A40"/>
    <w:rsid w:val="00D6721F"/>
    <w:rsid w:val="00D7285A"/>
    <w:rsid w:val="00D72FA9"/>
    <w:rsid w:val="00D749F4"/>
    <w:rsid w:val="00D75414"/>
    <w:rsid w:val="00D75F4F"/>
    <w:rsid w:val="00D76037"/>
    <w:rsid w:val="00D80137"/>
    <w:rsid w:val="00D8108A"/>
    <w:rsid w:val="00D810AF"/>
    <w:rsid w:val="00D81D33"/>
    <w:rsid w:val="00D81E2E"/>
    <w:rsid w:val="00D831AF"/>
    <w:rsid w:val="00D8467E"/>
    <w:rsid w:val="00D85A51"/>
    <w:rsid w:val="00D865FE"/>
    <w:rsid w:val="00D86606"/>
    <w:rsid w:val="00D86B97"/>
    <w:rsid w:val="00D90976"/>
    <w:rsid w:val="00D9125F"/>
    <w:rsid w:val="00D91CE1"/>
    <w:rsid w:val="00D92439"/>
    <w:rsid w:val="00D93499"/>
    <w:rsid w:val="00D93898"/>
    <w:rsid w:val="00D93A63"/>
    <w:rsid w:val="00D95F7B"/>
    <w:rsid w:val="00D96FF9"/>
    <w:rsid w:val="00DA0A72"/>
    <w:rsid w:val="00DA1846"/>
    <w:rsid w:val="00DA18F9"/>
    <w:rsid w:val="00DA1C63"/>
    <w:rsid w:val="00DA1EE9"/>
    <w:rsid w:val="00DA2451"/>
    <w:rsid w:val="00DA320D"/>
    <w:rsid w:val="00DA3CAB"/>
    <w:rsid w:val="00DA3D78"/>
    <w:rsid w:val="00DA493B"/>
    <w:rsid w:val="00DA6E8E"/>
    <w:rsid w:val="00DB1A00"/>
    <w:rsid w:val="00DB4194"/>
    <w:rsid w:val="00DB4BC1"/>
    <w:rsid w:val="00DB5751"/>
    <w:rsid w:val="00DB6067"/>
    <w:rsid w:val="00DB6F82"/>
    <w:rsid w:val="00DB798E"/>
    <w:rsid w:val="00DC1C7D"/>
    <w:rsid w:val="00DC25BD"/>
    <w:rsid w:val="00DC2F01"/>
    <w:rsid w:val="00DC2FAA"/>
    <w:rsid w:val="00DC4867"/>
    <w:rsid w:val="00DC5C12"/>
    <w:rsid w:val="00DC711D"/>
    <w:rsid w:val="00DD06F6"/>
    <w:rsid w:val="00DD1173"/>
    <w:rsid w:val="00DD184A"/>
    <w:rsid w:val="00DD223D"/>
    <w:rsid w:val="00DD2632"/>
    <w:rsid w:val="00DD2976"/>
    <w:rsid w:val="00DD2C54"/>
    <w:rsid w:val="00DD2EB5"/>
    <w:rsid w:val="00DD4383"/>
    <w:rsid w:val="00DD4F69"/>
    <w:rsid w:val="00DD4FF2"/>
    <w:rsid w:val="00DD57E7"/>
    <w:rsid w:val="00DE0A1B"/>
    <w:rsid w:val="00DE23F6"/>
    <w:rsid w:val="00DE3128"/>
    <w:rsid w:val="00DE333E"/>
    <w:rsid w:val="00DE4390"/>
    <w:rsid w:val="00DE4F26"/>
    <w:rsid w:val="00DF09FA"/>
    <w:rsid w:val="00DF1D4F"/>
    <w:rsid w:val="00DF2BA2"/>
    <w:rsid w:val="00DF3CC3"/>
    <w:rsid w:val="00DF407C"/>
    <w:rsid w:val="00DF60E5"/>
    <w:rsid w:val="00DF6672"/>
    <w:rsid w:val="00DF7801"/>
    <w:rsid w:val="00E00CBD"/>
    <w:rsid w:val="00E010BD"/>
    <w:rsid w:val="00E027F5"/>
    <w:rsid w:val="00E0412A"/>
    <w:rsid w:val="00E0458D"/>
    <w:rsid w:val="00E0529E"/>
    <w:rsid w:val="00E05F43"/>
    <w:rsid w:val="00E0689F"/>
    <w:rsid w:val="00E06BDD"/>
    <w:rsid w:val="00E104B6"/>
    <w:rsid w:val="00E14005"/>
    <w:rsid w:val="00E14531"/>
    <w:rsid w:val="00E14F4A"/>
    <w:rsid w:val="00E154CA"/>
    <w:rsid w:val="00E15C89"/>
    <w:rsid w:val="00E15E8A"/>
    <w:rsid w:val="00E17E46"/>
    <w:rsid w:val="00E201A5"/>
    <w:rsid w:val="00E21EE3"/>
    <w:rsid w:val="00E2214E"/>
    <w:rsid w:val="00E22C4A"/>
    <w:rsid w:val="00E22E24"/>
    <w:rsid w:val="00E23180"/>
    <w:rsid w:val="00E23499"/>
    <w:rsid w:val="00E2372D"/>
    <w:rsid w:val="00E23B43"/>
    <w:rsid w:val="00E24F0B"/>
    <w:rsid w:val="00E256CD"/>
    <w:rsid w:val="00E25BDC"/>
    <w:rsid w:val="00E268D1"/>
    <w:rsid w:val="00E26B3C"/>
    <w:rsid w:val="00E26BDA"/>
    <w:rsid w:val="00E30288"/>
    <w:rsid w:val="00E30D41"/>
    <w:rsid w:val="00E3261A"/>
    <w:rsid w:val="00E3791A"/>
    <w:rsid w:val="00E42923"/>
    <w:rsid w:val="00E4320C"/>
    <w:rsid w:val="00E43B96"/>
    <w:rsid w:val="00E4430D"/>
    <w:rsid w:val="00E45F17"/>
    <w:rsid w:val="00E46FBA"/>
    <w:rsid w:val="00E51671"/>
    <w:rsid w:val="00E5385D"/>
    <w:rsid w:val="00E53BD9"/>
    <w:rsid w:val="00E544A0"/>
    <w:rsid w:val="00E54CF7"/>
    <w:rsid w:val="00E54FA1"/>
    <w:rsid w:val="00E5554D"/>
    <w:rsid w:val="00E557AF"/>
    <w:rsid w:val="00E56A83"/>
    <w:rsid w:val="00E56CCA"/>
    <w:rsid w:val="00E5711A"/>
    <w:rsid w:val="00E579C4"/>
    <w:rsid w:val="00E616BB"/>
    <w:rsid w:val="00E628EC"/>
    <w:rsid w:val="00E62C94"/>
    <w:rsid w:val="00E6484B"/>
    <w:rsid w:val="00E65518"/>
    <w:rsid w:val="00E66039"/>
    <w:rsid w:val="00E66842"/>
    <w:rsid w:val="00E67EFF"/>
    <w:rsid w:val="00E71A4E"/>
    <w:rsid w:val="00E7401F"/>
    <w:rsid w:val="00E7458F"/>
    <w:rsid w:val="00E74685"/>
    <w:rsid w:val="00E75A33"/>
    <w:rsid w:val="00E76BB3"/>
    <w:rsid w:val="00E775FC"/>
    <w:rsid w:val="00E800CC"/>
    <w:rsid w:val="00E812A4"/>
    <w:rsid w:val="00E81354"/>
    <w:rsid w:val="00E86980"/>
    <w:rsid w:val="00E90AE6"/>
    <w:rsid w:val="00E91EA0"/>
    <w:rsid w:val="00E91EE1"/>
    <w:rsid w:val="00E923BF"/>
    <w:rsid w:val="00E92A24"/>
    <w:rsid w:val="00E92E33"/>
    <w:rsid w:val="00E93B91"/>
    <w:rsid w:val="00E94D2A"/>
    <w:rsid w:val="00E95322"/>
    <w:rsid w:val="00E953EA"/>
    <w:rsid w:val="00E95EFD"/>
    <w:rsid w:val="00E97385"/>
    <w:rsid w:val="00E97486"/>
    <w:rsid w:val="00E979C9"/>
    <w:rsid w:val="00E97A0E"/>
    <w:rsid w:val="00EA03A0"/>
    <w:rsid w:val="00EA0994"/>
    <w:rsid w:val="00EA1BA7"/>
    <w:rsid w:val="00EA3129"/>
    <w:rsid w:val="00EA4816"/>
    <w:rsid w:val="00EA4C41"/>
    <w:rsid w:val="00EA55E7"/>
    <w:rsid w:val="00EA63A1"/>
    <w:rsid w:val="00EA73E4"/>
    <w:rsid w:val="00EA7C3E"/>
    <w:rsid w:val="00EB055C"/>
    <w:rsid w:val="00EB2129"/>
    <w:rsid w:val="00EB3B84"/>
    <w:rsid w:val="00EB454D"/>
    <w:rsid w:val="00EB498C"/>
    <w:rsid w:val="00EB4F33"/>
    <w:rsid w:val="00EB5B97"/>
    <w:rsid w:val="00EB7455"/>
    <w:rsid w:val="00EB75B9"/>
    <w:rsid w:val="00EB76B8"/>
    <w:rsid w:val="00EC101D"/>
    <w:rsid w:val="00EC1202"/>
    <w:rsid w:val="00EC1846"/>
    <w:rsid w:val="00EC25B7"/>
    <w:rsid w:val="00EC2A02"/>
    <w:rsid w:val="00EC2DD6"/>
    <w:rsid w:val="00EC2E05"/>
    <w:rsid w:val="00EC3082"/>
    <w:rsid w:val="00EC34C1"/>
    <w:rsid w:val="00EC3A7C"/>
    <w:rsid w:val="00EC5EC5"/>
    <w:rsid w:val="00EC734B"/>
    <w:rsid w:val="00ED022F"/>
    <w:rsid w:val="00ED0A2F"/>
    <w:rsid w:val="00ED15CF"/>
    <w:rsid w:val="00ED19E4"/>
    <w:rsid w:val="00ED1E1D"/>
    <w:rsid w:val="00ED1E93"/>
    <w:rsid w:val="00ED354B"/>
    <w:rsid w:val="00ED3B5C"/>
    <w:rsid w:val="00ED3C6B"/>
    <w:rsid w:val="00ED6535"/>
    <w:rsid w:val="00ED6F18"/>
    <w:rsid w:val="00ED7589"/>
    <w:rsid w:val="00EE2EA6"/>
    <w:rsid w:val="00EE30A4"/>
    <w:rsid w:val="00EE3611"/>
    <w:rsid w:val="00EE407A"/>
    <w:rsid w:val="00EE4577"/>
    <w:rsid w:val="00EE5895"/>
    <w:rsid w:val="00EE6CEA"/>
    <w:rsid w:val="00EE74F7"/>
    <w:rsid w:val="00EE7DE6"/>
    <w:rsid w:val="00EF1A01"/>
    <w:rsid w:val="00EF3007"/>
    <w:rsid w:val="00EF3115"/>
    <w:rsid w:val="00EF33AC"/>
    <w:rsid w:val="00EF4AEB"/>
    <w:rsid w:val="00EF4AF6"/>
    <w:rsid w:val="00EF6117"/>
    <w:rsid w:val="00EF6BFD"/>
    <w:rsid w:val="00EF6EB8"/>
    <w:rsid w:val="00EF7193"/>
    <w:rsid w:val="00EF7B7C"/>
    <w:rsid w:val="00F018CD"/>
    <w:rsid w:val="00F02A33"/>
    <w:rsid w:val="00F040EF"/>
    <w:rsid w:val="00F047A9"/>
    <w:rsid w:val="00F05BE2"/>
    <w:rsid w:val="00F0638F"/>
    <w:rsid w:val="00F06605"/>
    <w:rsid w:val="00F0712B"/>
    <w:rsid w:val="00F07AC8"/>
    <w:rsid w:val="00F100C6"/>
    <w:rsid w:val="00F1041B"/>
    <w:rsid w:val="00F126CE"/>
    <w:rsid w:val="00F12BA8"/>
    <w:rsid w:val="00F12D12"/>
    <w:rsid w:val="00F14EA9"/>
    <w:rsid w:val="00F1507F"/>
    <w:rsid w:val="00F171B9"/>
    <w:rsid w:val="00F173AA"/>
    <w:rsid w:val="00F2155D"/>
    <w:rsid w:val="00F244B5"/>
    <w:rsid w:val="00F24B2E"/>
    <w:rsid w:val="00F24F01"/>
    <w:rsid w:val="00F255A5"/>
    <w:rsid w:val="00F27744"/>
    <w:rsid w:val="00F278AC"/>
    <w:rsid w:val="00F30485"/>
    <w:rsid w:val="00F30523"/>
    <w:rsid w:val="00F312F7"/>
    <w:rsid w:val="00F3252B"/>
    <w:rsid w:val="00F3259B"/>
    <w:rsid w:val="00F34FC3"/>
    <w:rsid w:val="00F35228"/>
    <w:rsid w:val="00F3571B"/>
    <w:rsid w:val="00F36E93"/>
    <w:rsid w:val="00F37A0C"/>
    <w:rsid w:val="00F37D97"/>
    <w:rsid w:val="00F42270"/>
    <w:rsid w:val="00F446EB"/>
    <w:rsid w:val="00F456A7"/>
    <w:rsid w:val="00F45CED"/>
    <w:rsid w:val="00F46D7F"/>
    <w:rsid w:val="00F51DE1"/>
    <w:rsid w:val="00F52DC3"/>
    <w:rsid w:val="00F53B77"/>
    <w:rsid w:val="00F54422"/>
    <w:rsid w:val="00F54EA2"/>
    <w:rsid w:val="00F55775"/>
    <w:rsid w:val="00F569AF"/>
    <w:rsid w:val="00F56D96"/>
    <w:rsid w:val="00F57201"/>
    <w:rsid w:val="00F600FA"/>
    <w:rsid w:val="00F6098A"/>
    <w:rsid w:val="00F63966"/>
    <w:rsid w:val="00F63EFC"/>
    <w:rsid w:val="00F66D74"/>
    <w:rsid w:val="00F67214"/>
    <w:rsid w:val="00F71040"/>
    <w:rsid w:val="00F71C7E"/>
    <w:rsid w:val="00F750D2"/>
    <w:rsid w:val="00F75B11"/>
    <w:rsid w:val="00F760B6"/>
    <w:rsid w:val="00F767B2"/>
    <w:rsid w:val="00F7732E"/>
    <w:rsid w:val="00F777DF"/>
    <w:rsid w:val="00F80F39"/>
    <w:rsid w:val="00F826E3"/>
    <w:rsid w:val="00F83809"/>
    <w:rsid w:val="00F83B9C"/>
    <w:rsid w:val="00F83FBE"/>
    <w:rsid w:val="00F85710"/>
    <w:rsid w:val="00F85C5D"/>
    <w:rsid w:val="00F86706"/>
    <w:rsid w:val="00F87645"/>
    <w:rsid w:val="00F87EC7"/>
    <w:rsid w:val="00F917D0"/>
    <w:rsid w:val="00F91A2C"/>
    <w:rsid w:val="00F921C2"/>
    <w:rsid w:val="00F9387A"/>
    <w:rsid w:val="00F94962"/>
    <w:rsid w:val="00F9543E"/>
    <w:rsid w:val="00F972BD"/>
    <w:rsid w:val="00F975E1"/>
    <w:rsid w:val="00F97AFA"/>
    <w:rsid w:val="00FA0D6C"/>
    <w:rsid w:val="00FA15B7"/>
    <w:rsid w:val="00FA19F6"/>
    <w:rsid w:val="00FA1E7B"/>
    <w:rsid w:val="00FA320B"/>
    <w:rsid w:val="00FA4022"/>
    <w:rsid w:val="00FA4F9B"/>
    <w:rsid w:val="00FA65AB"/>
    <w:rsid w:val="00FA6671"/>
    <w:rsid w:val="00FA66D5"/>
    <w:rsid w:val="00FA6D9B"/>
    <w:rsid w:val="00FA71EB"/>
    <w:rsid w:val="00FB0FCE"/>
    <w:rsid w:val="00FB3BB4"/>
    <w:rsid w:val="00FB7618"/>
    <w:rsid w:val="00FB78ED"/>
    <w:rsid w:val="00FC01EE"/>
    <w:rsid w:val="00FC1587"/>
    <w:rsid w:val="00FC194D"/>
    <w:rsid w:val="00FC3914"/>
    <w:rsid w:val="00FC5B48"/>
    <w:rsid w:val="00FC6359"/>
    <w:rsid w:val="00FC6BB1"/>
    <w:rsid w:val="00FC77F9"/>
    <w:rsid w:val="00FD09E8"/>
    <w:rsid w:val="00FD0A2C"/>
    <w:rsid w:val="00FD113E"/>
    <w:rsid w:val="00FD2CB6"/>
    <w:rsid w:val="00FD3A05"/>
    <w:rsid w:val="00FD44BE"/>
    <w:rsid w:val="00FD498E"/>
    <w:rsid w:val="00FD7873"/>
    <w:rsid w:val="00FD7A09"/>
    <w:rsid w:val="00FE09F6"/>
    <w:rsid w:val="00FE2B8D"/>
    <w:rsid w:val="00FE3319"/>
    <w:rsid w:val="00FE3343"/>
    <w:rsid w:val="00FE3429"/>
    <w:rsid w:val="00FE36E8"/>
    <w:rsid w:val="00FE3943"/>
    <w:rsid w:val="00FE3A24"/>
    <w:rsid w:val="00FE57D8"/>
    <w:rsid w:val="00FE6DB3"/>
    <w:rsid w:val="00FE7B4A"/>
    <w:rsid w:val="00FF03C7"/>
    <w:rsid w:val="00FF04C5"/>
    <w:rsid w:val="00FF0984"/>
    <w:rsid w:val="00FF0CAF"/>
    <w:rsid w:val="00FF35F3"/>
    <w:rsid w:val="00FF4074"/>
    <w:rsid w:val="00FF5D0F"/>
    <w:rsid w:val="00FF6311"/>
    <w:rsid w:val="00FF6A64"/>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047509"/>
  <w15:docId w15:val="{930DE663-D354-4551-9001-7276792A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A0C"/>
    <w:pPr>
      <w:spacing w:after="200" w:line="23" w:lineRule="atLeast"/>
      <w:ind w:firstLine="720"/>
      <w:jc w:val="both"/>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7F58"/>
    <w:pPr>
      <w:ind w:left="720"/>
      <w:contextualSpacing/>
    </w:pPr>
  </w:style>
  <w:style w:type="table" w:styleId="TableGrid">
    <w:name w:val="Table Grid"/>
    <w:basedOn w:val="TableNormal"/>
    <w:uiPriority w:val="99"/>
    <w:rsid w:val="00D57F5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F4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4525"/>
    <w:rPr>
      <w:rFonts w:ascii="Tahoma" w:hAnsi="Tahoma" w:cs="Tahoma"/>
      <w:sz w:val="16"/>
      <w:szCs w:val="16"/>
      <w:lang w:eastAsia="en-US"/>
    </w:rPr>
  </w:style>
  <w:style w:type="character" w:styleId="CommentReference">
    <w:name w:val="annotation reference"/>
    <w:basedOn w:val="DefaultParagraphFont"/>
    <w:uiPriority w:val="99"/>
    <w:rsid w:val="003856FE"/>
    <w:rPr>
      <w:rFonts w:cs="Times New Roman"/>
      <w:sz w:val="16"/>
      <w:szCs w:val="16"/>
    </w:rPr>
  </w:style>
  <w:style w:type="paragraph" w:styleId="CommentText">
    <w:name w:val="annotation text"/>
    <w:basedOn w:val="Normal"/>
    <w:link w:val="CommentTextChar"/>
    <w:uiPriority w:val="99"/>
    <w:rsid w:val="003856FE"/>
    <w:pPr>
      <w:spacing w:line="240" w:lineRule="auto"/>
    </w:pPr>
    <w:rPr>
      <w:sz w:val="20"/>
      <w:szCs w:val="20"/>
    </w:rPr>
  </w:style>
  <w:style w:type="character" w:customStyle="1" w:styleId="CommentTextChar">
    <w:name w:val="Comment Text Char"/>
    <w:basedOn w:val="DefaultParagraphFont"/>
    <w:link w:val="CommentText"/>
    <w:uiPriority w:val="99"/>
    <w:locked/>
    <w:rsid w:val="003856FE"/>
    <w:rPr>
      <w:rFonts w:cs="Times New Roman"/>
      <w:lang w:val="en-GB"/>
    </w:rPr>
  </w:style>
  <w:style w:type="paragraph" w:styleId="CommentSubject">
    <w:name w:val="annotation subject"/>
    <w:basedOn w:val="CommentText"/>
    <w:next w:val="CommentText"/>
    <w:link w:val="CommentSubjectChar"/>
    <w:uiPriority w:val="99"/>
    <w:semiHidden/>
    <w:rsid w:val="003856FE"/>
    <w:rPr>
      <w:b/>
      <w:bCs/>
    </w:rPr>
  </w:style>
  <w:style w:type="character" w:customStyle="1" w:styleId="CommentSubjectChar">
    <w:name w:val="Comment Subject Char"/>
    <w:basedOn w:val="CommentTextChar"/>
    <w:link w:val="CommentSubject"/>
    <w:uiPriority w:val="99"/>
    <w:semiHidden/>
    <w:locked/>
    <w:rsid w:val="003856FE"/>
    <w:rPr>
      <w:rFonts w:cs="Times New Roman"/>
      <w:b/>
      <w:bCs/>
      <w:lang w:val="en-GB"/>
    </w:rPr>
  </w:style>
  <w:style w:type="paragraph" w:styleId="Header">
    <w:name w:val="header"/>
    <w:basedOn w:val="Normal"/>
    <w:link w:val="HeaderChar"/>
    <w:uiPriority w:val="99"/>
    <w:rsid w:val="001332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322A"/>
    <w:rPr>
      <w:rFonts w:cs="Times New Roman"/>
      <w:lang w:val="en-GB"/>
    </w:rPr>
  </w:style>
  <w:style w:type="paragraph" w:styleId="Footer">
    <w:name w:val="footer"/>
    <w:basedOn w:val="Normal"/>
    <w:link w:val="FooterChar"/>
    <w:uiPriority w:val="99"/>
    <w:rsid w:val="001332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3322A"/>
    <w:rPr>
      <w:rFonts w:cs="Times New Roman"/>
      <w:lang w:val="en-GB"/>
    </w:rPr>
  </w:style>
  <w:style w:type="paragraph" w:styleId="Revision">
    <w:name w:val="Revision"/>
    <w:hidden/>
    <w:uiPriority w:val="99"/>
    <w:semiHidden/>
    <w:rsid w:val="008C153B"/>
    <w:rPr>
      <w:lang w:val="en-GB"/>
    </w:rPr>
  </w:style>
  <w:style w:type="paragraph" w:customStyle="1" w:styleId="Default">
    <w:name w:val="Default"/>
    <w:rsid w:val="00000962"/>
    <w:pPr>
      <w:autoSpaceDE w:val="0"/>
      <w:autoSpaceDN w:val="0"/>
      <w:adjustRightInd w:val="0"/>
    </w:pPr>
    <w:rPr>
      <w:rFonts w:ascii="Times New Roman" w:hAnsi="Times New Roman"/>
      <w:color w:val="000000"/>
      <w:sz w:val="24"/>
      <w:szCs w:val="24"/>
      <w:lang w:val="sr-Latn-RS"/>
    </w:rPr>
  </w:style>
  <w:style w:type="paragraph" w:styleId="HTMLPreformatted">
    <w:name w:val="HTML Preformatted"/>
    <w:basedOn w:val="Normal"/>
    <w:link w:val="HTMLPreformattedChar"/>
    <w:uiPriority w:val="99"/>
    <w:unhideWhenUsed/>
    <w:rsid w:val="0011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sr-Latn-RS" w:eastAsia="sr-Latn-RS"/>
    </w:rPr>
  </w:style>
  <w:style w:type="character" w:customStyle="1" w:styleId="HTMLPreformattedChar">
    <w:name w:val="HTML Preformatted Char"/>
    <w:basedOn w:val="DefaultParagraphFont"/>
    <w:link w:val="HTMLPreformatted"/>
    <w:uiPriority w:val="99"/>
    <w:rsid w:val="00113D5D"/>
    <w:rPr>
      <w:rFonts w:ascii="Courier New" w:eastAsia="Times New Roman" w:hAnsi="Courier New" w:cs="Courier New"/>
      <w:sz w:val="20"/>
      <w:szCs w:val="20"/>
      <w:lang w:val="sr-Latn-RS" w:eastAsia="sr-Latn-RS"/>
    </w:rPr>
  </w:style>
  <w:style w:type="character" w:styleId="Hyperlink">
    <w:name w:val="Hyperlink"/>
    <w:basedOn w:val="DefaultParagraphFont"/>
    <w:uiPriority w:val="99"/>
    <w:unhideWhenUsed/>
    <w:rsid w:val="00297031"/>
    <w:rPr>
      <w:color w:val="0000FF" w:themeColor="hyperlink"/>
      <w:u w:val="single"/>
    </w:rPr>
  </w:style>
  <w:style w:type="paragraph" w:styleId="NormalWeb">
    <w:name w:val="Normal (Web)"/>
    <w:basedOn w:val="Normal"/>
    <w:uiPriority w:val="99"/>
    <w:semiHidden/>
    <w:unhideWhenUsed/>
    <w:rsid w:val="00B146A8"/>
    <w:pPr>
      <w:spacing w:before="100" w:beforeAutospacing="1" w:after="100" w:afterAutospacing="1" w:line="240" w:lineRule="auto"/>
      <w:ind w:firstLine="0"/>
      <w:jc w:val="left"/>
    </w:pPr>
    <w:rPr>
      <w:rFonts w:ascii="Times New Roman" w:eastAsiaTheme="minorEastAsia" w:hAnsi="Times New Roman"/>
      <w:sz w:val="24"/>
      <w:szCs w:val="24"/>
      <w:lang w:eastAsia="en-GB"/>
    </w:rPr>
  </w:style>
  <w:style w:type="character" w:customStyle="1" w:styleId="hgkelc">
    <w:name w:val="hgkelc"/>
    <w:basedOn w:val="DefaultParagraphFont"/>
    <w:rsid w:val="00A3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7364">
      <w:bodyDiv w:val="1"/>
      <w:marLeft w:val="0"/>
      <w:marRight w:val="0"/>
      <w:marTop w:val="0"/>
      <w:marBottom w:val="0"/>
      <w:divBdr>
        <w:top w:val="none" w:sz="0" w:space="0" w:color="auto"/>
        <w:left w:val="none" w:sz="0" w:space="0" w:color="auto"/>
        <w:bottom w:val="none" w:sz="0" w:space="0" w:color="auto"/>
        <w:right w:val="none" w:sz="0" w:space="0" w:color="auto"/>
      </w:divBdr>
    </w:div>
    <w:div w:id="421686437">
      <w:bodyDiv w:val="1"/>
      <w:marLeft w:val="0"/>
      <w:marRight w:val="0"/>
      <w:marTop w:val="0"/>
      <w:marBottom w:val="0"/>
      <w:divBdr>
        <w:top w:val="none" w:sz="0" w:space="0" w:color="auto"/>
        <w:left w:val="none" w:sz="0" w:space="0" w:color="auto"/>
        <w:bottom w:val="none" w:sz="0" w:space="0" w:color="auto"/>
        <w:right w:val="none" w:sz="0" w:space="0" w:color="auto"/>
      </w:divBdr>
    </w:div>
    <w:div w:id="789859124">
      <w:bodyDiv w:val="1"/>
      <w:marLeft w:val="0"/>
      <w:marRight w:val="0"/>
      <w:marTop w:val="0"/>
      <w:marBottom w:val="0"/>
      <w:divBdr>
        <w:top w:val="none" w:sz="0" w:space="0" w:color="auto"/>
        <w:left w:val="none" w:sz="0" w:space="0" w:color="auto"/>
        <w:bottom w:val="none" w:sz="0" w:space="0" w:color="auto"/>
        <w:right w:val="none" w:sz="0" w:space="0" w:color="auto"/>
      </w:divBdr>
    </w:div>
    <w:div w:id="1255749367">
      <w:bodyDiv w:val="1"/>
      <w:marLeft w:val="0"/>
      <w:marRight w:val="0"/>
      <w:marTop w:val="0"/>
      <w:marBottom w:val="0"/>
      <w:divBdr>
        <w:top w:val="none" w:sz="0" w:space="0" w:color="auto"/>
        <w:left w:val="none" w:sz="0" w:space="0" w:color="auto"/>
        <w:bottom w:val="none" w:sz="0" w:space="0" w:color="auto"/>
        <w:right w:val="none" w:sz="0" w:space="0" w:color="auto"/>
      </w:divBdr>
    </w:div>
    <w:div w:id="1266959956">
      <w:bodyDiv w:val="1"/>
      <w:marLeft w:val="0"/>
      <w:marRight w:val="0"/>
      <w:marTop w:val="0"/>
      <w:marBottom w:val="0"/>
      <w:divBdr>
        <w:top w:val="none" w:sz="0" w:space="0" w:color="auto"/>
        <w:left w:val="none" w:sz="0" w:space="0" w:color="auto"/>
        <w:bottom w:val="none" w:sz="0" w:space="0" w:color="auto"/>
        <w:right w:val="none" w:sz="0" w:space="0" w:color="auto"/>
      </w:divBdr>
    </w:div>
    <w:div w:id="1418360736">
      <w:bodyDiv w:val="1"/>
      <w:marLeft w:val="0"/>
      <w:marRight w:val="0"/>
      <w:marTop w:val="0"/>
      <w:marBottom w:val="0"/>
      <w:divBdr>
        <w:top w:val="none" w:sz="0" w:space="0" w:color="auto"/>
        <w:left w:val="none" w:sz="0" w:space="0" w:color="auto"/>
        <w:bottom w:val="none" w:sz="0" w:space="0" w:color="auto"/>
        <w:right w:val="none" w:sz="0" w:space="0" w:color="auto"/>
      </w:divBdr>
      <w:divsChild>
        <w:div w:id="317199524">
          <w:marLeft w:val="360"/>
          <w:marRight w:val="0"/>
          <w:marTop w:val="200"/>
          <w:marBottom w:val="0"/>
          <w:divBdr>
            <w:top w:val="none" w:sz="0" w:space="0" w:color="auto"/>
            <w:left w:val="none" w:sz="0" w:space="0" w:color="auto"/>
            <w:bottom w:val="none" w:sz="0" w:space="0" w:color="auto"/>
            <w:right w:val="none" w:sz="0" w:space="0" w:color="auto"/>
          </w:divBdr>
        </w:div>
      </w:divsChild>
    </w:div>
    <w:div w:id="1455251265">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1455251258">
              <w:marLeft w:val="0"/>
              <w:marRight w:val="0"/>
              <w:marTop w:val="0"/>
              <w:marBottom w:val="0"/>
              <w:divBdr>
                <w:top w:val="none" w:sz="0" w:space="0" w:color="auto"/>
                <w:left w:val="none" w:sz="0" w:space="0" w:color="auto"/>
                <w:bottom w:val="none" w:sz="0" w:space="0" w:color="auto"/>
                <w:right w:val="none" w:sz="0" w:space="0" w:color="auto"/>
              </w:divBdr>
              <w:divsChild>
                <w:div w:id="1455251259">
                  <w:marLeft w:val="0"/>
                  <w:marRight w:val="0"/>
                  <w:marTop w:val="0"/>
                  <w:marBottom w:val="0"/>
                  <w:divBdr>
                    <w:top w:val="none" w:sz="0" w:space="0" w:color="auto"/>
                    <w:left w:val="none" w:sz="0" w:space="0" w:color="auto"/>
                    <w:bottom w:val="none" w:sz="0" w:space="0" w:color="auto"/>
                    <w:right w:val="none" w:sz="0" w:space="0" w:color="auto"/>
                  </w:divBdr>
                  <w:divsChild>
                    <w:div w:id="1455251257">
                      <w:marLeft w:val="0"/>
                      <w:marRight w:val="0"/>
                      <w:marTop w:val="0"/>
                      <w:marBottom w:val="0"/>
                      <w:divBdr>
                        <w:top w:val="none" w:sz="0" w:space="0" w:color="auto"/>
                        <w:left w:val="none" w:sz="0" w:space="0" w:color="auto"/>
                        <w:bottom w:val="none" w:sz="0" w:space="0" w:color="auto"/>
                        <w:right w:val="none" w:sz="0" w:space="0" w:color="auto"/>
                      </w:divBdr>
                      <w:divsChild>
                        <w:div w:id="1455251260">
                          <w:marLeft w:val="3105"/>
                          <w:marRight w:val="0"/>
                          <w:marTop w:val="0"/>
                          <w:marBottom w:val="0"/>
                          <w:divBdr>
                            <w:top w:val="none" w:sz="0" w:space="0" w:color="auto"/>
                            <w:left w:val="none" w:sz="0" w:space="0" w:color="auto"/>
                            <w:bottom w:val="none" w:sz="0" w:space="0" w:color="auto"/>
                            <w:right w:val="none" w:sz="0" w:space="0" w:color="auto"/>
                          </w:divBdr>
                          <w:divsChild>
                            <w:div w:id="1455251256">
                              <w:marLeft w:val="0"/>
                              <w:marRight w:val="0"/>
                              <w:marTop w:val="0"/>
                              <w:marBottom w:val="0"/>
                              <w:divBdr>
                                <w:top w:val="none" w:sz="0" w:space="0" w:color="auto"/>
                                <w:left w:val="none" w:sz="0" w:space="0" w:color="auto"/>
                                <w:bottom w:val="none" w:sz="0" w:space="0" w:color="auto"/>
                                <w:right w:val="none" w:sz="0" w:space="0" w:color="auto"/>
                              </w:divBdr>
                              <w:divsChild>
                                <w:div w:id="1455251266">
                                  <w:marLeft w:val="0"/>
                                  <w:marRight w:val="0"/>
                                  <w:marTop w:val="0"/>
                                  <w:marBottom w:val="0"/>
                                  <w:divBdr>
                                    <w:top w:val="none" w:sz="0" w:space="0" w:color="auto"/>
                                    <w:left w:val="none" w:sz="0" w:space="0" w:color="auto"/>
                                    <w:bottom w:val="none" w:sz="0" w:space="0" w:color="auto"/>
                                    <w:right w:val="none" w:sz="0" w:space="0" w:color="auto"/>
                                  </w:divBdr>
                                  <w:divsChild>
                                    <w:div w:id="1455251263">
                                      <w:marLeft w:val="0"/>
                                      <w:marRight w:val="0"/>
                                      <w:marTop w:val="0"/>
                                      <w:marBottom w:val="0"/>
                                      <w:divBdr>
                                        <w:top w:val="none" w:sz="0" w:space="0" w:color="auto"/>
                                        <w:left w:val="none" w:sz="0" w:space="0" w:color="auto"/>
                                        <w:bottom w:val="none" w:sz="0" w:space="0" w:color="auto"/>
                                        <w:right w:val="none" w:sz="0" w:space="0" w:color="auto"/>
                                      </w:divBdr>
                                      <w:divsChild>
                                        <w:div w:id="1455251264">
                                          <w:marLeft w:val="0"/>
                                          <w:marRight w:val="0"/>
                                          <w:marTop w:val="0"/>
                                          <w:marBottom w:val="0"/>
                                          <w:divBdr>
                                            <w:top w:val="none" w:sz="0" w:space="0" w:color="auto"/>
                                            <w:left w:val="none" w:sz="0" w:space="0" w:color="auto"/>
                                            <w:bottom w:val="none" w:sz="0" w:space="0" w:color="auto"/>
                                            <w:right w:val="none" w:sz="0" w:space="0" w:color="auto"/>
                                          </w:divBdr>
                                          <w:divsChild>
                                            <w:div w:id="1455251261">
                                              <w:marLeft w:val="0"/>
                                              <w:marRight w:val="0"/>
                                              <w:marTop w:val="0"/>
                                              <w:marBottom w:val="0"/>
                                              <w:divBdr>
                                                <w:top w:val="none" w:sz="0" w:space="0" w:color="auto"/>
                                                <w:left w:val="none" w:sz="0" w:space="0" w:color="auto"/>
                                                <w:bottom w:val="none" w:sz="0" w:space="0" w:color="auto"/>
                                                <w:right w:val="none" w:sz="0" w:space="0" w:color="auto"/>
                                              </w:divBdr>
                                              <w:divsChild>
                                                <w:div w:id="1455251269">
                                                  <w:marLeft w:val="0"/>
                                                  <w:marRight w:val="0"/>
                                                  <w:marTop w:val="0"/>
                                                  <w:marBottom w:val="240"/>
                                                  <w:divBdr>
                                                    <w:top w:val="none" w:sz="0" w:space="0" w:color="auto"/>
                                                    <w:left w:val="none" w:sz="0" w:space="0" w:color="auto"/>
                                                    <w:bottom w:val="none" w:sz="0" w:space="0" w:color="auto"/>
                                                    <w:right w:val="none" w:sz="0" w:space="0" w:color="auto"/>
                                                  </w:divBdr>
                                                  <w:divsChild>
                                                    <w:div w:id="14552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251267">
      <w:marLeft w:val="0"/>
      <w:marRight w:val="0"/>
      <w:marTop w:val="0"/>
      <w:marBottom w:val="0"/>
      <w:divBdr>
        <w:top w:val="none" w:sz="0" w:space="0" w:color="auto"/>
        <w:left w:val="none" w:sz="0" w:space="0" w:color="auto"/>
        <w:bottom w:val="none" w:sz="0" w:space="0" w:color="auto"/>
        <w:right w:val="none" w:sz="0" w:space="0" w:color="auto"/>
      </w:divBdr>
    </w:div>
    <w:div w:id="1455251270">
      <w:marLeft w:val="0"/>
      <w:marRight w:val="0"/>
      <w:marTop w:val="0"/>
      <w:marBottom w:val="0"/>
      <w:divBdr>
        <w:top w:val="none" w:sz="0" w:space="0" w:color="auto"/>
        <w:left w:val="none" w:sz="0" w:space="0" w:color="auto"/>
        <w:bottom w:val="none" w:sz="0" w:space="0" w:color="auto"/>
        <w:right w:val="none" w:sz="0" w:space="0" w:color="auto"/>
      </w:divBdr>
    </w:div>
    <w:div w:id="1606033227">
      <w:bodyDiv w:val="1"/>
      <w:marLeft w:val="0"/>
      <w:marRight w:val="0"/>
      <w:marTop w:val="0"/>
      <w:marBottom w:val="0"/>
      <w:divBdr>
        <w:top w:val="none" w:sz="0" w:space="0" w:color="auto"/>
        <w:left w:val="none" w:sz="0" w:space="0" w:color="auto"/>
        <w:bottom w:val="none" w:sz="0" w:space="0" w:color="auto"/>
        <w:right w:val="none" w:sz="0" w:space="0" w:color="auto"/>
      </w:divBdr>
    </w:div>
    <w:div w:id="1614753297">
      <w:bodyDiv w:val="1"/>
      <w:marLeft w:val="0"/>
      <w:marRight w:val="0"/>
      <w:marTop w:val="0"/>
      <w:marBottom w:val="0"/>
      <w:divBdr>
        <w:top w:val="none" w:sz="0" w:space="0" w:color="auto"/>
        <w:left w:val="none" w:sz="0" w:space="0" w:color="auto"/>
        <w:bottom w:val="none" w:sz="0" w:space="0" w:color="auto"/>
        <w:right w:val="none" w:sz="0" w:space="0" w:color="auto"/>
      </w:divBdr>
    </w:div>
    <w:div w:id="212850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E710-EC19-4A8A-80C2-19ECEC65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veran.stancetic</dc:creator>
  <cp:lastModifiedBy>Saša Marković</cp:lastModifiedBy>
  <cp:revision>2</cp:revision>
  <cp:lastPrinted>2016-12-02T14:06:00Z</cp:lastPrinted>
  <dcterms:created xsi:type="dcterms:W3CDTF">2021-05-17T09:02:00Z</dcterms:created>
  <dcterms:modified xsi:type="dcterms:W3CDTF">2021-05-17T09:02:00Z</dcterms:modified>
</cp:coreProperties>
</file>