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160F31A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AC2FE9">
        <w:rPr>
          <w:rFonts w:ascii="Times New Roman" w:hAnsi="Times New Roman"/>
          <w:sz w:val="22"/>
          <w:szCs w:val="22"/>
        </w:rPr>
        <w:t>C</w:t>
      </w:r>
      <w:r w:rsidR="00AC2FE9" w:rsidRPr="00E338D9">
        <w:rPr>
          <w:rFonts w:ascii="Times New Roman" w:hAnsi="Times New Roman"/>
          <w:sz w:val="22"/>
          <w:szCs w:val="22"/>
        </w:rPr>
        <w:t xml:space="preserve">ontact persons, addresses of the parties and their contact details </w:t>
      </w:r>
      <w:r w:rsidR="00AC2FE9">
        <w:rPr>
          <w:rFonts w:ascii="Times New Roman" w:hAnsi="Times New Roman"/>
          <w:sz w:val="22"/>
          <w:szCs w:val="22"/>
        </w:rPr>
        <w:t>that will be used for communication.</w:t>
      </w:r>
    </w:p>
    <w:p w14:paraId="012068E3" w14:textId="77777777" w:rsidR="00AC2FE9" w:rsidRPr="00E338D9" w:rsidRDefault="00AC2FE9" w:rsidP="00AC2FE9">
      <w:pPr>
        <w:ind w:left="1134"/>
        <w:rPr>
          <w:rFonts w:ascii="Times New Roman" w:hAnsi="Times New Roman"/>
          <w:sz w:val="22"/>
          <w:szCs w:val="22"/>
          <w:u w:val="single"/>
        </w:rPr>
      </w:pPr>
      <w:r w:rsidRPr="00E338D9">
        <w:rPr>
          <w:rFonts w:ascii="Times New Roman" w:hAnsi="Times New Roman"/>
          <w:sz w:val="22"/>
          <w:szCs w:val="22"/>
          <w:u w:val="single"/>
        </w:rPr>
        <w:t>For the Contracting Authority:</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AC2FE9" w14:paraId="7D0557D9" w14:textId="77777777" w:rsidTr="00F338ED">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36474C7" w14:textId="77777777" w:rsidR="00AC2FE9" w:rsidRDefault="00AC2FE9" w:rsidP="00F338ED">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4FE0C57E" w14:textId="77777777" w:rsidR="00AC2FE9" w:rsidRDefault="00AC2FE9" w:rsidP="00F338ED">
            <w:pPr>
              <w:rPr>
                <w:rFonts w:ascii="Times New Roman" w:hAnsi="Times New Roman"/>
                <w:sz w:val="22"/>
                <w:szCs w:val="22"/>
              </w:rPr>
            </w:pPr>
          </w:p>
        </w:tc>
      </w:tr>
      <w:tr w:rsidR="00AC2FE9" w14:paraId="3750AABF" w14:textId="77777777" w:rsidTr="00F338ED">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5108214F" w14:textId="77777777" w:rsidR="00AC2FE9" w:rsidRDefault="00AC2FE9" w:rsidP="00F338ED">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3FF2A8BE" w14:textId="77777777" w:rsidR="00AC2FE9" w:rsidRPr="00426987" w:rsidRDefault="00AC2FE9" w:rsidP="00F338ED">
            <w:pPr>
              <w:spacing w:before="0" w:after="0"/>
              <w:rPr>
                <w:rFonts w:ascii="Times New Roman" w:hAnsi="Times New Roman"/>
                <w:sz w:val="22"/>
                <w:szCs w:val="22"/>
                <w:lang w:val="nb-NO"/>
              </w:rPr>
            </w:pPr>
            <w:r w:rsidRPr="00426987">
              <w:rPr>
                <w:rFonts w:ascii="Times New Roman" w:hAnsi="Times New Roman"/>
                <w:sz w:val="22"/>
                <w:szCs w:val="22"/>
                <w:lang w:val="nb-NO"/>
              </w:rPr>
              <w:t>Ministry of Finance, Department for Contracting and Financing of EU Funded Programmes (CFCU)</w:t>
            </w:r>
          </w:p>
          <w:p w14:paraId="5B406115" w14:textId="77777777" w:rsidR="00AC2FE9" w:rsidRDefault="00AC2FE9" w:rsidP="00F338ED">
            <w:pPr>
              <w:spacing w:before="0" w:after="0"/>
              <w:rPr>
                <w:rFonts w:ascii="Times New Roman" w:hAnsi="Times New Roman"/>
                <w:sz w:val="22"/>
                <w:szCs w:val="22"/>
                <w:lang w:val="nb-NO"/>
              </w:rPr>
            </w:pPr>
            <w:r>
              <w:rPr>
                <w:rFonts w:ascii="Times New Roman" w:hAnsi="Times New Roman"/>
                <w:sz w:val="22"/>
                <w:szCs w:val="22"/>
                <w:lang w:val="nb-NO"/>
              </w:rPr>
              <w:t>Sremska 3-5 St, VII floor, office 701</w:t>
            </w:r>
          </w:p>
          <w:p w14:paraId="4FD93739" w14:textId="77777777" w:rsidR="00AC2FE9" w:rsidRDefault="00AC2FE9" w:rsidP="00F338ED">
            <w:pPr>
              <w:spacing w:before="0" w:after="0"/>
              <w:rPr>
                <w:rFonts w:ascii="Times New Roman" w:hAnsi="Times New Roman"/>
                <w:sz w:val="22"/>
                <w:szCs w:val="22"/>
                <w:lang w:val="nb-NO"/>
              </w:rPr>
            </w:pPr>
            <w:r>
              <w:rPr>
                <w:rFonts w:ascii="Times New Roman" w:hAnsi="Times New Roman"/>
                <w:sz w:val="22"/>
                <w:szCs w:val="22"/>
                <w:lang w:val="nb-NO"/>
              </w:rPr>
              <w:t>11000 Belgrade</w:t>
            </w:r>
          </w:p>
          <w:p w14:paraId="5B286251" w14:textId="77777777" w:rsidR="00AC2FE9" w:rsidRDefault="00AC2FE9" w:rsidP="00F338ED">
            <w:pPr>
              <w:spacing w:before="0" w:after="0"/>
              <w:rPr>
                <w:rFonts w:ascii="Times New Roman" w:hAnsi="Times New Roman"/>
                <w:sz w:val="22"/>
                <w:szCs w:val="22"/>
                <w:lang w:val="nb-NO"/>
              </w:rPr>
            </w:pPr>
            <w:r>
              <w:rPr>
                <w:rFonts w:ascii="Times New Roman" w:hAnsi="Times New Roman"/>
                <w:sz w:val="22"/>
                <w:szCs w:val="22"/>
                <w:lang w:val="nb-NO"/>
              </w:rPr>
              <w:t xml:space="preserve">Republic of Serbia </w:t>
            </w:r>
          </w:p>
        </w:tc>
      </w:tr>
      <w:tr w:rsidR="00AC2FE9" w14:paraId="177AC4A6" w14:textId="77777777" w:rsidTr="00F338ED">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CB33BC0" w14:textId="77777777" w:rsidR="00AC2FE9" w:rsidRDefault="00AC2FE9" w:rsidP="00F338ED">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30810D6" w14:textId="77777777" w:rsidR="00AC2FE9" w:rsidRDefault="00AC2FE9" w:rsidP="00F338ED">
            <w:pPr>
              <w:tabs>
                <w:tab w:val="left" w:pos="34"/>
              </w:tabs>
              <w:rPr>
                <w:rFonts w:ascii="Times New Roman" w:hAnsi="Times New Roman"/>
                <w:sz w:val="22"/>
                <w:szCs w:val="22"/>
              </w:rPr>
            </w:pPr>
            <w:r>
              <w:rPr>
                <w:rFonts w:ascii="Times New Roman" w:hAnsi="Times New Roman"/>
                <w:sz w:val="22"/>
                <w:szCs w:val="22"/>
              </w:rPr>
              <w:t>/</w:t>
            </w:r>
          </w:p>
        </w:tc>
      </w:tr>
      <w:tr w:rsidR="00AC2FE9" w14:paraId="5500360B" w14:textId="77777777" w:rsidTr="00F338ED">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5BD6E527" w14:textId="77777777" w:rsidR="00AC2FE9" w:rsidRDefault="00AC2FE9" w:rsidP="00F338E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5E21E2A1" w14:textId="77777777" w:rsidR="00AC2FE9" w:rsidRDefault="00AC2FE9" w:rsidP="00F338ED">
            <w:pPr>
              <w:tabs>
                <w:tab w:val="left" w:pos="34"/>
              </w:tabs>
              <w:rPr>
                <w:rFonts w:ascii="Times New Roman" w:hAnsi="Times New Roman"/>
                <w:sz w:val="22"/>
                <w:szCs w:val="22"/>
              </w:rPr>
            </w:pPr>
          </w:p>
        </w:tc>
      </w:tr>
    </w:tbl>
    <w:p w14:paraId="042631FF" w14:textId="77777777" w:rsidR="00AC2FE9" w:rsidRPr="00E90825" w:rsidRDefault="00AC2FE9" w:rsidP="00AC2FE9">
      <w:pPr>
        <w:tabs>
          <w:tab w:val="left" w:pos="1560"/>
        </w:tabs>
        <w:ind w:left="1134" w:hanging="567"/>
        <w:rPr>
          <w:rFonts w:ascii="Times New Roman" w:hAnsi="Times New Roman"/>
          <w:sz w:val="22"/>
          <w:szCs w:val="22"/>
        </w:rPr>
      </w:pPr>
      <w:r>
        <w:rPr>
          <w:rFonts w:ascii="Times New Roman" w:hAnsi="Times New Roman"/>
          <w:sz w:val="22"/>
          <w:szCs w:val="22"/>
        </w:rPr>
        <w:t xml:space="preserve">           </w:t>
      </w:r>
      <w:r w:rsidRPr="00E90825">
        <w:rPr>
          <w:rFonts w:ascii="Times New Roman" w:hAnsi="Times New Roman"/>
          <w:sz w:val="22"/>
          <w:szCs w:val="22"/>
          <w:u w:val="single"/>
        </w:rPr>
        <w:t>For the Contractor</w:t>
      </w:r>
      <w:r w:rsidRPr="00E90825">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5160"/>
      </w:tblGrid>
      <w:tr w:rsidR="00AC2FE9" w:rsidRPr="00E90825" w14:paraId="48CD4753" w14:textId="77777777" w:rsidTr="00F338ED">
        <w:trPr>
          <w:trHeight w:val="315"/>
        </w:trPr>
        <w:tc>
          <w:tcPr>
            <w:tcW w:w="1890" w:type="dxa"/>
            <w:tcBorders>
              <w:top w:val="single" w:sz="4" w:space="0" w:color="auto"/>
              <w:left w:val="single" w:sz="4" w:space="0" w:color="auto"/>
              <w:bottom w:val="single" w:sz="4" w:space="0" w:color="auto"/>
              <w:right w:val="single" w:sz="4" w:space="0" w:color="auto"/>
            </w:tcBorders>
            <w:shd w:val="pct10" w:color="auto" w:fill="FFFFFF"/>
            <w:hideMark/>
          </w:tcPr>
          <w:p w14:paraId="4858A9A0" w14:textId="77777777" w:rsidR="00AC2FE9" w:rsidRPr="00E90825" w:rsidRDefault="00AC2FE9" w:rsidP="00F338ED">
            <w:pPr>
              <w:tabs>
                <w:tab w:val="left" w:pos="1560"/>
              </w:tabs>
              <w:ind w:left="1134" w:hanging="567"/>
              <w:rPr>
                <w:rFonts w:ascii="Times New Roman" w:hAnsi="Times New Roman"/>
                <w:b/>
                <w:sz w:val="22"/>
                <w:szCs w:val="22"/>
              </w:rPr>
            </w:pPr>
            <w:r w:rsidRPr="00E90825">
              <w:rPr>
                <w:rFonts w:ascii="Times New Roman" w:hAnsi="Times New Roman"/>
                <w:b/>
                <w:sz w:val="22"/>
                <w:szCs w:val="22"/>
              </w:rPr>
              <w:t>Name:</w:t>
            </w:r>
          </w:p>
        </w:tc>
        <w:tc>
          <w:tcPr>
            <w:tcW w:w="5160" w:type="dxa"/>
            <w:tcBorders>
              <w:top w:val="single" w:sz="4" w:space="0" w:color="auto"/>
              <w:left w:val="single" w:sz="4" w:space="0" w:color="auto"/>
              <w:bottom w:val="single" w:sz="4" w:space="0" w:color="auto"/>
              <w:right w:val="single" w:sz="4" w:space="0" w:color="auto"/>
            </w:tcBorders>
          </w:tcPr>
          <w:p w14:paraId="0C703C7D" w14:textId="77777777" w:rsidR="00AC2FE9" w:rsidRPr="00E90825" w:rsidRDefault="00AC2FE9" w:rsidP="00F338ED">
            <w:pPr>
              <w:tabs>
                <w:tab w:val="left" w:pos="1560"/>
              </w:tabs>
              <w:ind w:left="1134" w:hanging="567"/>
              <w:rPr>
                <w:rFonts w:ascii="Times New Roman" w:hAnsi="Times New Roman"/>
                <w:sz w:val="22"/>
                <w:szCs w:val="22"/>
              </w:rPr>
            </w:pPr>
          </w:p>
        </w:tc>
      </w:tr>
      <w:tr w:rsidR="00AC2FE9" w:rsidRPr="00E90825" w14:paraId="68C5BBB1" w14:textId="77777777" w:rsidTr="00F338ED">
        <w:tc>
          <w:tcPr>
            <w:tcW w:w="1890" w:type="dxa"/>
            <w:tcBorders>
              <w:top w:val="single" w:sz="4" w:space="0" w:color="auto"/>
              <w:left w:val="single" w:sz="4" w:space="0" w:color="auto"/>
              <w:bottom w:val="single" w:sz="4" w:space="0" w:color="auto"/>
              <w:right w:val="single" w:sz="4" w:space="0" w:color="auto"/>
            </w:tcBorders>
            <w:shd w:val="pct10" w:color="auto" w:fill="FFFFFF"/>
            <w:hideMark/>
          </w:tcPr>
          <w:p w14:paraId="063612AC" w14:textId="77777777" w:rsidR="00AC2FE9" w:rsidRPr="00E90825" w:rsidRDefault="00AC2FE9" w:rsidP="00F338ED">
            <w:pPr>
              <w:tabs>
                <w:tab w:val="left" w:pos="1560"/>
              </w:tabs>
              <w:ind w:left="1134" w:hanging="567"/>
              <w:rPr>
                <w:rFonts w:ascii="Times New Roman" w:hAnsi="Times New Roman"/>
                <w:b/>
                <w:sz w:val="22"/>
                <w:szCs w:val="22"/>
              </w:rPr>
            </w:pPr>
            <w:r w:rsidRPr="00E90825">
              <w:rPr>
                <w:rFonts w:ascii="Times New Roman" w:hAnsi="Times New Roman"/>
                <w:b/>
                <w:sz w:val="22"/>
                <w:szCs w:val="22"/>
              </w:rPr>
              <w:t>Address:</w:t>
            </w:r>
          </w:p>
        </w:tc>
        <w:tc>
          <w:tcPr>
            <w:tcW w:w="5160" w:type="dxa"/>
            <w:tcBorders>
              <w:top w:val="single" w:sz="4" w:space="0" w:color="auto"/>
              <w:left w:val="single" w:sz="4" w:space="0" w:color="auto"/>
              <w:bottom w:val="single" w:sz="4" w:space="0" w:color="auto"/>
              <w:right w:val="single" w:sz="4" w:space="0" w:color="auto"/>
            </w:tcBorders>
          </w:tcPr>
          <w:p w14:paraId="637709F4" w14:textId="77777777" w:rsidR="00AC2FE9" w:rsidRPr="00E90825" w:rsidRDefault="00AC2FE9" w:rsidP="00F338ED">
            <w:pPr>
              <w:tabs>
                <w:tab w:val="left" w:pos="1560"/>
              </w:tabs>
              <w:ind w:left="1134" w:hanging="567"/>
              <w:rPr>
                <w:rFonts w:ascii="Times New Roman" w:hAnsi="Times New Roman"/>
                <w:sz w:val="22"/>
                <w:szCs w:val="22"/>
              </w:rPr>
            </w:pPr>
          </w:p>
        </w:tc>
      </w:tr>
      <w:tr w:rsidR="00AC2FE9" w:rsidRPr="00E90825" w14:paraId="5319D20D" w14:textId="77777777" w:rsidTr="00F338ED">
        <w:tc>
          <w:tcPr>
            <w:tcW w:w="1890" w:type="dxa"/>
            <w:tcBorders>
              <w:top w:val="single" w:sz="4" w:space="0" w:color="auto"/>
              <w:left w:val="single" w:sz="4" w:space="0" w:color="auto"/>
              <w:bottom w:val="single" w:sz="4" w:space="0" w:color="auto"/>
              <w:right w:val="single" w:sz="4" w:space="0" w:color="auto"/>
            </w:tcBorders>
            <w:shd w:val="pct10" w:color="auto" w:fill="FFFFFF"/>
            <w:hideMark/>
          </w:tcPr>
          <w:p w14:paraId="04BE5E47" w14:textId="77777777" w:rsidR="00AC2FE9" w:rsidRPr="00E90825" w:rsidRDefault="00AC2FE9" w:rsidP="00F338ED">
            <w:pPr>
              <w:tabs>
                <w:tab w:val="left" w:pos="1560"/>
              </w:tabs>
              <w:ind w:left="1134" w:hanging="567"/>
              <w:rPr>
                <w:rFonts w:ascii="Times New Roman" w:hAnsi="Times New Roman"/>
                <w:b/>
                <w:sz w:val="22"/>
                <w:szCs w:val="22"/>
              </w:rPr>
            </w:pPr>
            <w:r w:rsidRPr="00E90825">
              <w:rPr>
                <w:rFonts w:ascii="Times New Roman" w:hAnsi="Times New Roman"/>
                <w:b/>
                <w:sz w:val="22"/>
                <w:szCs w:val="22"/>
              </w:rPr>
              <w:t>Telephone:</w:t>
            </w:r>
          </w:p>
        </w:tc>
        <w:tc>
          <w:tcPr>
            <w:tcW w:w="5160" w:type="dxa"/>
            <w:tcBorders>
              <w:top w:val="single" w:sz="4" w:space="0" w:color="auto"/>
              <w:left w:val="single" w:sz="4" w:space="0" w:color="auto"/>
              <w:bottom w:val="single" w:sz="4" w:space="0" w:color="auto"/>
              <w:right w:val="single" w:sz="4" w:space="0" w:color="auto"/>
            </w:tcBorders>
          </w:tcPr>
          <w:p w14:paraId="16338FA1" w14:textId="77777777" w:rsidR="00AC2FE9" w:rsidRPr="00E90825" w:rsidRDefault="00AC2FE9" w:rsidP="00F338ED">
            <w:pPr>
              <w:tabs>
                <w:tab w:val="left" w:pos="1560"/>
              </w:tabs>
              <w:ind w:left="1134" w:hanging="567"/>
              <w:rPr>
                <w:rFonts w:ascii="Times New Roman" w:hAnsi="Times New Roman"/>
                <w:sz w:val="22"/>
                <w:szCs w:val="22"/>
              </w:rPr>
            </w:pPr>
          </w:p>
        </w:tc>
      </w:tr>
      <w:tr w:rsidR="00AC2FE9" w:rsidRPr="00E90825" w14:paraId="12D27470" w14:textId="77777777" w:rsidTr="00F338ED">
        <w:tc>
          <w:tcPr>
            <w:tcW w:w="1890" w:type="dxa"/>
            <w:tcBorders>
              <w:top w:val="single" w:sz="4" w:space="0" w:color="auto"/>
              <w:left w:val="single" w:sz="4" w:space="0" w:color="auto"/>
              <w:bottom w:val="single" w:sz="4" w:space="0" w:color="auto"/>
              <w:right w:val="single" w:sz="4" w:space="0" w:color="auto"/>
            </w:tcBorders>
            <w:shd w:val="pct10" w:color="auto" w:fill="FFFFFF"/>
            <w:hideMark/>
          </w:tcPr>
          <w:p w14:paraId="209C3044" w14:textId="77777777" w:rsidR="00AC2FE9" w:rsidRPr="00E90825" w:rsidRDefault="00AC2FE9" w:rsidP="00F338ED">
            <w:pPr>
              <w:tabs>
                <w:tab w:val="left" w:pos="1560"/>
              </w:tabs>
              <w:ind w:left="1134" w:hanging="567"/>
              <w:rPr>
                <w:rFonts w:ascii="Times New Roman" w:hAnsi="Times New Roman"/>
                <w:b/>
                <w:sz w:val="22"/>
                <w:szCs w:val="22"/>
              </w:rPr>
            </w:pPr>
            <w:r w:rsidRPr="00E90825">
              <w:rPr>
                <w:rFonts w:ascii="Times New Roman" w:hAnsi="Times New Roman"/>
                <w:b/>
                <w:sz w:val="22"/>
                <w:szCs w:val="22"/>
              </w:rPr>
              <w:t>e-mail:</w:t>
            </w:r>
          </w:p>
        </w:tc>
        <w:tc>
          <w:tcPr>
            <w:tcW w:w="5160" w:type="dxa"/>
            <w:tcBorders>
              <w:top w:val="single" w:sz="4" w:space="0" w:color="auto"/>
              <w:left w:val="single" w:sz="4" w:space="0" w:color="auto"/>
              <w:bottom w:val="single" w:sz="4" w:space="0" w:color="auto"/>
              <w:right w:val="single" w:sz="4" w:space="0" w:color="auto"/>
            </w:tcBorders>
          </w:tcPr>
          <w:p w14:paraId="22F457A1" w14:textId="77777777" w:rsidR="00AC2FE9" w:rsidRPr="00E90825" w:rsidRDefault="00AC2FE9" w:rsidP="00F338ED">
            <w:pPr>
              <w:tabs>
                <w:tab w:val="left" w:pos="1560"/>
              </w:tabs>
              <w:ind w:left="1134" w:hanging="567"/>
              <w:rPr>
                <w:rFonts w:ascii="Times New Roman" w:hAnsi="Times New Roman"/>
                <w:sz w:val="22"/>
                <w:szCs w:val="22"/>
              </w:rPr>
            </w:pPr>
          </w:p>
        </w:tc>
      </w:tr>
    </w:tbl>
    <w:p w14:paraId="2EC9A1F7" w14:textId="77777777" w:rsidR="00AC2FE9" w:rsidRPr="00E90825" w:rsidRDefault="00AC2FE9" w:rsidP="00AC2FE9">
      <w:pPr>
        <w:tabs>
          <w:tab w:val="left" w:pos="1560"/>
        </w:tabs>
        <w:ind w:left="1134" w:hanging="567"/>
        <w:rPr>
          <w:rFonts w:ascii="Times New Roman" w:hAnsi="Times New Roman"/>
          <w:sz w:val="22"/>
          <w:szCs w:val="22"/>
          <w:u w:val="single"/>
        </w:rPr>
      </w:pPr>
      <w:r>
        <w:rPr>
          <w:rFonts w:ascii="Times New Roman" w:hAnsi="Times New Roman"/>
          <w:sz w:val="22"/>
          <w:szCs w:val="22"/>
        </w:rPr>
        <w:t xml:space="preserve">           </w:t>
      </w:r>
      <w:r>
        <w:rPr>
          <w:rFonts w:ascii="Times New Roman" w:hAnsi="Times New Roman"/>
          <w:sz w:val="22"/>
          <w:szCs w:val="22"/>
          <w:u w:val="single"/>
        </w:rPr>
        <w:t>For the Beneficiary:</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AC2FE9" w:rsidRPr="00E90825" w14:paraId="0F03B14A" w14:textId="77777777" w:rsidTr="00F338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085739D4" w14:textId="77777777" w:rsidR="00AC2FE9" w:rsidRPr="00E90825" w:rsidRDefault="00AC2FE9" w:rsidP="00F338ED">
            <w:pPr>
              <w:jc w:val="both"/>
              <w:rPr>
                <w:rFonts w:ascii="Times New Roman" w:hAnsi="Times New Roman"/>
                <w:b/>
                <w:sz w:val="22"/>
                <w:szCs w:val="22"/>
              </w:rPr>
            </w:pPr>
            <w:r w:rsidRPr="00E90825">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15523D3B" w14:textId="77777777" w:rsidR="00AC2FE9" w:rsidRPr="00E90825" w:rsidRDefault="00AC2FE9" w:rsidP="00F338ED">
            <w:pPr>
              <w:jc w:val="both"/>
              <w:rPr>
                <w:rFonts w:ascii="Times New Roman" w:hAnsi="Times New Roman"/>
                <w:sz w:val="22"/>
                <w:szCs w:val="22"/>
              </w:rPr>
            </w:pPr>
          </w:p>
        </w:tc>
      </w:tr>
      <w:tr w:rsidR="00AC2FE9" w:rsidRPr="00E90825" w14:paraId="4769D00E" w14:textId="77777777" w:rsidTr="00F338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BB527D8" w14:textId="77777777" w:rsidR="00AC2FE9" w:rsidRPr="00E90825" w:rsidRDefault="00AC2FE9" w:rsidP="00F338ED">
            <w:pPr>
              <w:spacing w:before="0" w:after="0"/>
              <w:jc w:val="both"/>
              <w:rPr>
                <w:rFonts w:ascii="Times New Roman" w:hAnsi="Times New Roman"/>
                <w:b/>
                <w:snapToGrid/>
                <w:sz w:val="22"/>
                <w:szCs w:val="22"/>
              </w:rPr>
            </w:pPr>
            <w:r w:rsidRPr="00E90825">
              <w:rPr>
                <w:rFonts w:ascii="Times New Roman" w:hAnsi="Times New Roman"/>
                <w:b/>
                <w:snapToGrid/>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0FC659A5" w14:textId="77777777" w:rsidR="00AC2FE9" w:rsidRPr="00E90825" w:rsidRDefault="00AC2FE9" w:rsidP="00F338ED">
            <w:pPr>
              <w:jc w:val="both"/>
              <w:rPr>
                <w:rFonts w:ascii="Times New Roman" w:hAnsi="Times New Roman"/>
                <w:sz w:val="22"/>
                <w:szCs w:val="22"/>
              </w:rPr>
            </w:pPr>
            <w:r>
              <w:rPr>
                <w:rFonts w:ascii="Times New Roman" w:hAnsi="Times New Roman"/>
                <w:sz w:val="22"/>
                <w:szCs w:val="22"/>
              </w:rPr>
              <w:t xml:space="preserve">Ministry of Agriculture, forestry and water management, </w:t>
            </w:r>
            <w:proofErr w:type="spellStart"/>
            <w:r>
              <w:rPr>
                <w:rFonts w:ascii="Times New Roman" w:hAnsi="Times New Roman"/>
                <w:sz w:val="22"/>
                <w:szCs w:val="22"/>
              </w:rPr>
              <w:t>Nemanjina</w:t>
            </w:r>
            <w:proofErr w:type="spellEnd"/>
            <w:r>
              <w:rPr>
                <w:rFonts w:ascii="Times New Roman" w:hAnsi="Times New Roman"/>
                <w:sz w:val="22"/>
                <w:szCs w:val="22"/>
              </w:rPr>
              <w:t xml:space="preserve"> 22</w:t>
            </w:r>
            <w:r w:rsidRPr="00426987">
              <w:rPr>
                <w:rFonts w:ascii="Times New Roman" w:hAnsi="Times New Roman"/>
                <w:sz w:val="22"/>
                <w:szCs w:val="22"/>
              </w:rPr>
              <w:t xml:space="preserve"> - 1100 Beograd</w:t>
            </w:r>
            <w:r>
              <w:rPr>
                <w:rFonts w:ascii="Times New Roman" w:hAnsi="Times New Roman"/>
                <w:sz w:val="22"/>
                <w:szCs w:val="22"/>
              </w:rPr>
              <w:t xml:space="preserve">, Serbia </w:t>
            </w:r>
          </w:p>
        </w:tc>
      </w:tr>
      <w:tr w:rsidR="00AC2FE9" w:rsidRPr="00E90825" w14:paraId="7593A497" w14:textId="77777777" w:rsidTr="00F338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15F7D02" w14:textId="77777777" w:rsidR="00AC2FE9" w:rsidRPr="00E90825" w:rsidRDefault="00AC2FE9" w:rsidP="00F338ED">
            <w:pPr>
              <w:jc w:val="both"/>
              <w:rPr>
                <w:rFonts w:ascii="Times New Roman" w:hAnsi="Times New Roman"/>
                <w:b/>
                <w:sz w:val="22"/>
                <w:szCs w:val="22"/>
              </w:rPr>
            </w:pPr>
            <w:r w:rsidRPr="00E90825">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074B79FD" w14:textId="77777777" w:rsidR="00AC2FE9" w:rsidRPr="00E90825" w:rsidRDefault="00AC2FE9" w:rsidP="00F338ED">
            <w:pPr>
              <w:ind w:firstLine="720"/>
              <w:jc w:val="both"/>
              <w:rPr>
                <w:rFonts w:ascii="Times New Roman" w:hAnsi="Times New Roman"/>
                <w:sz w:val="22"/>
                <w:szCs w:val="22"/>
              </w:rPr>
            </w:pPr>
          </w:p>
        </w:tc>
      </w:tr>
      <w:tr w:rsidR="00AC2FE9" w:rsidRPr="00E90825" w14:paraId="597870AD" w14:textId="77777777" w:rsidTr="00F338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C1E3236" w14:textId="77777777" w:rsidR="00AC2FE9" w:rsidRPr="00E90825" w:rsidRDefault="00AC2FE9" w:rsidP="00F338ED">
            <w:pPr>
              <w:jc w:val="both"/>
              <w:rPr>
                <w:rFonts w:ascii="Times New Roman" w:hAnsi="Times New Roman"/>
                <w:b/>
                <w:sz w:val="22"/>
                <w:szCs w:val="22"/>
              </w:rPr>
            </w:pPr>
            <w:r w:rsidRPr="00E90825">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6D79171C" w14:textId="77777777" w:rsidR="00AC2FE9" w:rsidRPr="00E90825" w:rsidRDefault="00AC2FE9" w:rsidP="00F338ED">
            <w:pPr>
              <w:jc w:val="both"/>
              <w:rPr>
                <w:rFonts w:ascii="Times New Roman" w:hAnsi="Times New Roman"/>
                <w:sz w:val="22"/>
                <w:szCs w:val="22"/>
              </w:rPr>
            </w:pPr>
          </w:p>
        </w:tc>
      </w:tr>
    </w:tbl>
    <w:p w14:paraId="5E51BF2F" w14:textId="77777777" w:rsidR="00AC2FE9" w:rsidRDefault="00AC2FE9"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lastRenderedPageBreak/>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C9AF15E" w14:textId="77777777" w:rsidR="00AC2FE9" w:rsidRPr="00E90825" w:rsidRDefault="00AC2FE9" w:rsidP="00AC2FE9">
      <w:pPr>
        <w:jc w:val="both"/>
        <w:rPr>
          <w:rFonts w:ascii="Times New Roman" w:hAnsi="Times New Roman"/>
          <w:sz w:val="22"/>
          <w:szCs w:val="22"/>
        </w:rPr>
      </w:pPr>
      <w:bookmarkStart w:id="4" w:name="_Toc124934899"/>
      <w:r w:rsidRPr="00E90825">
        <w:rPr>
          <w:rFonts w:ascii="Times New Roman" w:hAnsi="Times New Roman"/>
          <w:sz w:val="22"/>
          <w:szCs w:val="22"/>
        </w:rPr>
        <w:t>The Contractor shall supply the Instruction manuals in English and Serbian language. English is acceptable for technical documentation.</w:t>
      </w:r>
    </w:p>
    <w:p w14:paraId="1F2A65C3" w14:textId="77777777" w:rsidR="00AC2FE9" w:rsidRPr="00CA0FD8" w:rsidRDefault="00AC2FE9" w:rsidP="00AC2FE9">
      <w:pPr>
        <w:jc w:val="both"/>
        <w:rPr>
          <w:rFonts w:ascii="Times New Roman" w:hAnsi="Times New Roman"/>
          <w:sz w:val="22"/>
          <w:szCs w:val="22"/>
          <w:lang w:val="en-US"/>
        </w:rPr>
      </w:pPr>
      <w:r w:rsidRPr="00BF238B">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388EAFAC" w14:textId="77777777" w:rsidR="00AC2FE9" w:rsidRDefault="00AC2FE9" w:rsidP="00AC2FE9">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54F63E69" w14:textId="05C535B0" w:rsidR="00AC2FE9" w:rsidRDefault="00AC2FE9" w:rsidP="00AC2FE9">
      <w:pPr>
        <w:spacing w:before="240"/>
        <w:jc w:val="both"/>
        <w:rPr>
          <w:rFonts w:ascii="Times New Roman" w:hAnsi="Times New Roman"/>
          <w:sz w:val="22"/>
          <w:szCs w:val="22"/>
          <w:lang w:val="en-US"/>
        </w:rPr>
      </w:pPr>
      <w:r w:rsidRPr="00BF238B">
        <w:rPr>
          <w:rFonts w:ascii="Times New Roman" w:hAnsi="Times New Roman"/>
          <w:sz w:val="22"/>
          <w:szCs w:val="22"/>
          <w:lang w:val="en-US"/>
        </w:rPr>
        <w:t xml:space="preserve">The </w:t>
      </w:r>
      <w:r>
        <w:rPr>
          <w:rFonts w:ascii="Times New Roman" w:hAnsi="Times New Roman"/>
          <w:sz w:val="22"/>
          <w:szCs w:val="22"/>
          <w:lang w:val="en-US"/>
        </w:rPr>
        <w:t xml:space="preserve">electronic </w:t>
      </w:r>
      <w:r w:rsidRPr="00BF238B">
        <w:rPr>
          <w:rFonts w:ascii="Times New Roman" w:hAnsi="Times New Roman"/>
          <w:sz w:val="22"/>
          <w:szCs w:val="22"/>
          <w:lang w:val="en-US"/>
        </w:rPr>
        <w:t>versions of the documents can be submitted on a CD or</w:t>
      </w:r>
      <w:r>
        <w:rPr>
          <w:rFonts w:ascii="Times New Roman" w:hAnsi="Times New Roman"/>
          <w:sz w:val="22"/>
          <w:szCs w:val="22"/>
          <w:lang w:val="en-US"/>
        </w:rPr>
        <w:t xml:space="preserve"> sent to the e-mail address specified under Article 4.1. The name of the Contractor as well as the contract number and title should be clearly indicated in the e-mail subject or on the CD.</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23831B13" w14:textId="77777777" w:rsidR="00AC2FE9" w:rsidRPr="00B82329" w:rsidRDefault="00AC2FE9" w:rsidP="00AC2FE9">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7B27214" w14:textId="77777777" w:rsidR="00AC2FE9" w:rsidRDefault="00AC2FE9" w:rsidP="00AC2FE9">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13CF62BA" w14:textId="77777777" w:rsidR="00AC2FE9" w:rsidRPr="003D6B6C" w:rsidRDefault="00AC2FE9" w:rsidP="00AC2FE9">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110E90A"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AC2FE9">
        <w:rPr>
          <w:rFonts w:ascii="Times New Roman" w:hAnsi="Times New Roman"/>
          <w:sz w:val="22"/>
          <w:szCs w:val="22"/>
        </w:rPr>
        <w:t>The Contractor is responsible for necessary measures to ensure the visibility of the European Union financing/co-financing</w:t>
      </w:r>
      <w:r w:rsidR="00AC2FE9" w:rsidRPr="00EE19E7">
        <w:rPr>
          <w:rFonts w:ascii="Times New Roman" w:hAnsi="Times New Roman"/>
          <w:sz w:val="22"/>
          <w:szCs w:val="22"/>
        </w:rPr>
        <w:t xml:space="preserve">. These activities must comply with the rules lay down in the Communication and Visibility Manual for EU External Actions published on the </w:t>
      </w:r>
      <w:proofErr w:type="spellStart"/>
      <w:r w:rsidR="00AC2FE9" w:rsidRPr="00EE19E7">
        <w:rPr>
          <w:rFonts w:ascii="Times New Roman" w:hAnsi="Times New Roman"/>
          <w:sz w:val="22"/>
          <w:szCs w:val="22"/>
        </w:rPr>
        <w:t>EuropeAid</w:t>
      </w:r>
      <w:proofErr w:type="spellEnd"/>
      <w:r w:rsidR="00AC2FE9" w:rsidRPr="00EE19E7">
        <w:rPr>
          <w:rFonts w:ascii="Times New Roman" w:hAnsi="Times New Roman"/>
          <w:sz w:val="22"/>
          <w:szCs w:val="22"/>
        </w:rPr>
        <w:t xml:space="preserve"> Website: </w:t>
      </w:r>
      <w:hyperlink r:id="rId8" w:history="1">
        <w:r w:rsidR="00AC2FE9" w:rsidRPr="00AF7F07">
          <w:rPr>
            <w:rStyle w:val="Hyperlink"/>
            <w:rFonts w:ascii="Times New Roman" w:hAnsi="Times New Roman"/>
            <w:sz w:val="22"/>
            <w:szCs w:val="22"/>
          </w:rPr>
          <w:t>https://ec.europa.eu/europeaid/funding/communication-and-visibility-manual-eu-external-actions_en</w:t>
        </w:r>
      </w:hyperlink>
    </w:p>
    <w:p w14:paraId="7B0EBBEA" w14:textId="40120AE3"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5"/>
    </w:p>
    <w:p w14:paraId="01035670" w14:textId="77777777" w:rsidR="00AC2FE9" w:rsidRDefault="0047783A" w:rsidP="00AC2FE9">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AC2FE9" w:rsidRPr="003D6B6C">
        <w:rPr>
          <w:rFonts w:ascii="Times New Roman" w:hAnsi="Times New Roman"/>
          <w:sz w:val="22"/>
          <w:szCs w:val="22"/>
          <w:lang w:val="en-GB"/>
        </w:rPr>
        <w:t xml:space="preserve">All goods purchased must originate in a Member State of the European Union or a country covered by the </w:t>
      </w:r>
      <w:r w:rsidR="00AC2FE9">
        <w:rPr>
          <w:rFonts w:ascii="Times New Roman" w:hAnsi="Times New Roman"/>
          <w:sz w:val="22"/>
          <w:szCs w:val="22"/>
          <w:lang w:val="en-GB"/>
        </w:rPr>
        <w:t>IPA</w:t>
      </w:r>
      <w:r w:rsidR="00AC2FE9" w:rsidRPr="003D6B6C">
        <w:rPr>
          <w:rFonts w:ascii="Times New Roman" w:hAnsi="Times New Roman"/>
          <w:sz w:val="22"/>
          <w:szCs w:val="22"/>
          <w:lang w:val="en-GB"/>
        </w:rPr>
        <w:t xml:space="preserve"> </w:t>
      </w:r>
      <w:r w:rsidR="00AC2FE9">
        <w:rPr>
          <w:rFonts w:ascii="Times New Roman" w:hAnsi="Times New Roman"/>
          <w:sz w:val="22"/>
          <w:szCs w:val="22"/>
          <w:lang w:val="en-GB"/>
        </w:rPr>
        <w:t xml:space="preserve">II </w:t>
      </w:r>
      <w:r w:rsidR="00AC2FE9" w:rsidRPr="003D6B6C">
        <w:rPr>
          <w:rFonts w:ascii="Times New Roman" w:hAnsi="Times New Roman"/>
          <w:sz w:val="22"/>
          <w:szCs w:val="22"/>
          <w:lang w:val="en-GB"/>
        </w:rPr>
        <w:t>programme. For these purposes, ‘origin’ means the place where the goods are mined, grown, produced or manufactured and/or from which services are provided. The origin of the goods must be determined according to the EU Customs Code or to the relevant international agreement applicable.</w:t>
      </w:r>
    </w:p>
    <w:p w14:paraId="59D45909" w14:textId="5BBF54C4" w:rsidR="008957B5" w:rsidRPr="008957B5" w:rsidRDefault="008957B5" w:rsidP="008957B5">
      <w:pPr>
        <w:tabs>
          <w:tab w:val="left" w:pos="1200"/>
        </w:tabs>
        <w:ind w:left="1134"/>
        <w:jc w:val="both"/>
      </w:pPr>
      <w:r w:rsidRPr="008957B5">
        <w:rPr>
          <w:rFonts w:ascii="Times New Roman" w:hAnsi="Times New Roman"/>
          <w:sz w:val="22"/>
          <w:szCs w:val="22"/>
        </w:rPr>
        <w:t>For LOT 4: All supplies under this contract must originate in one or more of these countries</w:t>
      </w:r>
      <w:r w:rsidRPr="008957B5">
        <w:t>.</w:t>
      </w:r>
    </w:p>
    <w:p w14:paraId="4CB68D09" w14:textId="77777777" w:rsidR="00EF7A36" w:rsidRDefault="00EF7A36" w:rsidP="0069157D">
      <w:pPr>
        <w:spacing w:before="0"/>
        <w:ind w:left="840" w:firstLine="294"/>
        <w:jc w:val="both"/>
        <w:rPr>
          <w:rFonts w:ascii="Times New Roman" w:hAnsi="Times New Roman"/>
          <w:snapToGrid/>
          <w:sz w:val="22"/>
          <w:szCs w:val="22"/>
        </w:rPr>
      </w:pPr>
      <w:r>
        <w:rPr>
          <w:rFonts w:ascii="Times New Roman" w:hAnsi="Times New Roman"/>
          <w:sz w:val="22"/>
          <w:szCs w:val="22"/>
        </w:rPr>
        <w:t xml:space="preserve">For LOT 1, </w:t>
      </w:r>
      <w:proofErr w:type="gramStart"/>
      <w:r>
        <w:rPr>
          <w:rFonts w:ascii="Times New Roman" w:hAnsi="Times New Roman"/>
          <w:sz w:val="22"/>
          <w:szCs w:val="22"/>
        </w:rPr>
        <w:t>2 ,</w:t>
      </w:r>
      <w:proofErr w:type="gramEnd"/>
      <w:r>
        <w:rPr>
          <w:rFonts w:ascii="Times New Roman" w:hAnsi="Times New Roman"/>
          <w:sz w:val="22"/>
          <w:szCs w:val="22"/>
        </w:rPr>
        <w:t xml:space="preserve"> 3: All supplies under this contract may </w:t>
      </w:r>
      <w:r>
        <w:rPr>
          <w:rFonts w:ascii="Times New Roman" w:eastAsia="Calibri" w:hAnsi="Times New Roman"/>
          <w:noProof/>
          <w:sz w:val="22"/>
          <w:szCs w:val="22"/>
        </w:rPr>
        <w:t>originate from any country</w:t>
      </w:r>
      <w:r>
        <w:rPr>
          <w:rFonts w:ascii="Times New Roman" w:eastAsia="Calibri" w:hAnsi="Times New Roman"/>
          <w:noProof/>
          <w:szCs w:val="24"/>
        </w:rPr>
        <w:t>.</w:t>
      </w:r>
    </w:p>
    <w:p w14:paraId="01A8BD6F" w14:textId="7D59C1EF" w:rsidR="008957B5" w:rsidRPr="008957B5" w:rsidRDefault="008957B5" w:rsidP="008957B5">
      <w:pPr>
        <w:ind w:left="1134"/>
        <w:jc w:val="both"/>
        <w:rPr>
          <w:rFonts w:ascii="Times New Roman" w:hAnsi="Times New Roman"/>
          <w:sz w:val="22"/>
          <w:szCs w:val="22"/>
        </w:rPr>
      </w:pPr>
      <w:r w:rsidRPr="008957B5">
        <w:rPr>
          <w:rFonts w:ascii="Times New Roman" w:hAnsi="Times New Roman"/>
          <w:sz w:val="22"/>
          <w:szCs w:val="22"/>
        </w:rPr>
        <w:t>Goods can originate from any origin (full untying) if</w:t>
      </w:r>
      <w:r>
        <w:rPr>
          <w:rFonts w:ascii="Times New Roman" w:hAnsi="Times New Roman"/>
          <w:sz w:val="22"/>
          <w:szCs w:val="22"/>
        </w:rPr>
        <w:t xml:space="preserve"> </w:t>
      </w:r>
      <w:r w:rsidRPr="008957B5">
        <w:rPr>
          <w:rFonts w:ascii="Times New Roman" w:hAnsi="Times New Roman"/>
          <w:sz w:val="22"/>
          <w:szCs w:val="22"/>
        </w:rPr>
        <w:t>their value is below the threshold of EUR 100 000.” According to Article 8(4) CIR and</w:t>
      </w:r>
      <w:r>
        <w:rPr>
          <w:rFonts w:ascii="Times New Roman" w:hAnsi="Times New Roman"/>
          <w:sz w:val="22"/>
          <w:szCs w:val="22"/>
        </w:rPr>
        <w:t xml:space="preserve"> </w:t>
      </w:r>
      <w:r w:rsidRPr="008957B5">
        <w:rPr>
          <w:rFonts w:ascii="Times New Roman" w:hAnsi="Times New Roman"/>
          <w:sz w:val="22"/>
          <w:szCs w:val="22"/>
        </w:rPr>
        <w:t xml:space="preserve">Article 20(3) of Annex IV to the </w:t>
      </w:r>
      <w:proofErr w:type="spellStart"/>
      <w:r w:rsidRPr="008957B5">
        <w:rPr>
          <w:rFonts w:ascii="Times New Roman" w:hAnsi="Times New Roman"/>
          <w:sz w:val="22"/>
          <w:szCs w:val="22"/>
        </w:rPr>
        <w:t>Cotonou</w:t>
      </w:r>
      <w:proofErr w:type="spellEnd"/>
      <w:r w:rsidRPr="008957B5">
        <w:rPr>
          <w:rFonts w:ascii="Times New Roman" w:hAnsi="Times New Roman"/>
          <w:sz w:val="22"/>
          <w:szCs w:val="22"/>
        </w:rPr>
        <w:t xml:space="preserve"> Agreement.”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6B401946" w:rsidR="00D25711" w:rsidRPr="003D6B6C" w:rsidRDefault="00F355C1" w:rsidP="00AC2FE9">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AC2FE9" w:rsidRPr="00E338D9">
        <w:rPr>
          <w:rFonts w:ascii="Times New Roman" w:hAnsi="Times New Roman"/>
          <w:sz w:val="22"/>
          <w:szCs w:val="22"/>
        </w:rPr>
        <w:t>The amount of the performance guarantee shall 10</w:t>
      </w:r>
      <w:r w:rsidR="00AC2FE9" w:rsidRPr="00CF1608">
        <w:rPr>
          <w:rFonts w:ascii="Times New Roman" w:hAnsi="Times New Roman"/>
          <w:sz w:val="22"/>
          <w:szCs w:val="22"/>
        </w:rPr>
        <w:t xml:space="preserve"> </w:t>
      </w:r>
      <w:r w:rsidR="00AC2FE9" w:rsidRPr="00E338D9">
        <w:rPr>
          <w:rFonts w:ascii="Times New Roman" w:hAnsi="Times New Roman"/>
          <w:sz w:val="22"/>
          <w:szCs w:val="22"/>
        </w:rPr>
        <w:t>% of the total contract price, including any amounts stipulated in addenda to the contract</w:t>
      </w:r>
      <w:r w:rsidR="00AC2FE9" w:rsidRPr="003D6B6C">
        <w:rPr>
          <w:rFonts w:ascii="Times New Roman" w:hAnsi="Times New Roman"/>
          <w:sz w:val="22"/>
          <w:szCs w:val="22"/>
        </w:rPr>
        <w:t xml:space="preserve">. </w:t>
      </w:r>
    </w:p>
    <w:p w14:paraId="7E65A926" w14:textId="21F435FD"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AFB0912" w14:textId="77777777" w:rsidR="004C563D" w:rsidRPr="00A25810" w:rsidRDefault="004C563D" w:rsidP="004C563D">
      <w:pPr>
        <w:ind w:left="1134" w:hanging="1044"/>
        <w:jc w:val="both"/>
        <w:rPr>
          <w:rFonts w:ascii="Times New Roman" w:hAnsi="Times New Roman"/>
          <w:sz w:val="22"/>
          <w:szCs w:val="22"/>
        </w:rPr>
      </w:pPr>
      <w:bookmarkStart w:id="8" w:name="_Toc124934903"/>
      <w:r>
        <w:rPr>
          <w:rFonts w:ascii="Times New Roman" w:hAnsi="Times New Roman"/>
          <w:sz w:val="22"/>
          <w:szCs w:val="22"/>
        </w:rPr>
        <w:t xml:space="preserve">      </w:t>
      </w:r>
      <w:r w:rsidRPr="003D6B6C">
        <w:rPr>
          <w:rFonts w:ascii="Times New Roman" w:hAnsi="Times New Roman"/>
          <w:sz w:val="22"/>
          <w:szCs w:val="22"/>
        </w:rPr>
        <w:t>12.</w:t>
      </w:r>
      <w:r>
        <w:rPr>
          <w:rFonts w:ascii="Times New Roman" w:hAnsi="Times New Roman"/>
          <w:sz w:val="22"/>
          <w:szCs w:val="22"/>
        </w:rPr>
        <w:t>1(b</w:t>
      </w:r>
      <w:r w:rsidRPr="003D6B6C">
        <w:rPr>
          <w:rFonts w:ascii="Times New Roman" w:hAnsi="Times New Roman"/>
          <w:sz w:val="22"/>
          <w:szCs w:val="22"/>
        </w:rPr>
        <w:t>)</w:t>
      </w:r>
      <w:r>
        <w:rPr>
          <w:rFonts w:ascii="Times New Roman" w:hAnsi="Times New Roman"/>
          <w:sz w:val="22"/>
          <w:szCs w:val="22"/>
        </w:rPr>
        <w:t xml:space="preserve"> </w:t>
      </w:r>
      <w:r>
        <w:rPr>
          <w:rFonts w:ascii="Times New Roman" w:hAnsi="Times New Roman"/>
          <w:sz w:val="22"/>
          <w:szCs w:val="22"/>
        </w:rPr>
        <w:tab/>
      </w:r>
      <w:r w:rsidRPr="00A25810">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231CCA9D" w14:textId="77777777" w:rsidR="00AC2FE9" w:rsidRPr="00932B0C" w:rsidRDefault="00AC1107" w:rsidP="00AC2FE9">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Toc124934904"/>
      <w:r w:rsidR="00AC2FE9" w:rsidRPr="00932B0C">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2295B504" w14:textId="77777777" w:rsidR="00AC2FE9" w:rsidRPr="003D6B6C" w:rsidRDefault="00AC2FE9" w:rsidP="00AC2FE9">
      <w:pPr>
        <w:ind w:left="1134" w:hanging="709"/>
        <w:jc w:val="both"/>
        <w:rPr>
          <w:rFonts w:ascii="Times New Roman" w:hAnsi="Times New Roman"/>
          <w:b/>
          <w:sz w:val="22"/>
          <w:szCs w:val="22"/>
        </w:rPr>
      </w:pPr>
      <w:r w:rsidRPr="00932B0C">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0AC58E93" w:rsidR="0047783A" w:rsidRPr="003D6B6C" w:rsidRDefault="0047783A" w:rsidP="00C32C39">
      <w:pPr>
        <w:ind w:left="1134" w:hanging="1134"/>
        <w:jc w:val="both"/>
        <w:rPr>
          <w:rFonts w:ascii="Times New Roman" w:hAnsi="Times New Roman"/>
          <w:b/>
          <w:sz w:val="24"/>
          <w:szCs w:val="24"/>
        </w:rPr>
      </w:pPr>
      <w:r w:rsidRPr="003D6B6C">
        <w:rPr>
          <w:rFonts w:ascii="Times New Roman" w:hAnsi="Times New Roman"/>
          <w:b/>
          <w:sz w:val="24"/>
          <w:szCs w:val="24"/>
        </w:rPr>
        <w:t>Article 14</w:t>
      </w:r>
      <w:r w:rsidR="00C32C39">
        <w:rPr>
          <w:rFonts w:ascii="Times New Roman" w:hAnsi="Times New Roman"/>
          <w:b/>
          <w:sz w:val="24"/>
          <w:szCs w:val="24"/>
        </w:rPr>
        <w:t xml:space="preserve"> </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7ABCB83F" w14:textId="77777777" w:rsidR="00AC2FE9" w:rsidRPr="00932B0C" w:rsidRDefault="005B0129" w:rsidP="00AC2FE9">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bookmarkStart w:id="10" w:name="_Toc124934905"/>
      <w:r w:rsidR="00AC2FE9" w:rsidRPr="00932B0C">
        <w:rPr>
          <w:rFonts w:ascii="Times New Roman" w:hAnsi="Times New Roman"/>
          <w:sz w:val="22"/>
          <w:szCs w:val="22"/>
        </w:rPr>
        <w:t xml:space="preserve">All equipment must be supplied with the technical documentation requested in the Technical Specifications. </w:t>
      </w:r>
    </w:p>
    <w:p w14:paraId="34F54651" w14:textId="77777777" w:rsidR="00AC2FE9" w:rsidRPr="00932B0C" w:rsidRDefault="00AC2FE9" w:rsidP="00AC2FE9">
      <w:pPr>
        <w:ind w:left="1134"/>
        <w:jc w:val="both"/>
        <w:rPr>
          <w:rFonts w:ascii="Times New Roman" w:hAnsi="Times New Roman"/>
          <w:sz w:val="22"/>
          <w:szCs w:val="22"/>
        </w:rPr>
      </w:pPr>
      <w:r w:rsidRPr="00932B0C">
        <w:rPr>
          <w:rFonts w:ascii="Times New Roman" w:hAnsi="Times New Roman"/>
          <w:sz w:val="22"/>
          <w:szCs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w:t>
      </w:r>
      <w:r w:rsidRPr="00932B0C">
        <w:rPr>
          <w:rFonts w:ascii="Times New Roman" w:hAnsi="Times New Roman"/>
          <w:sz w:val="22"/>
          <w:szCs w:val="22"/>
        </w:rPr>
        <w:lastRenderedPageBreak/>
        <w:t>future repairs, maintenance, extension and they may publish the same in future tenders.  Any moral intellectual property rights of the Contractor as regards a right to credit are hereby waived.</w:t>
      </w:r>
    </w:p>
    <w:p w14:paraId="40976DF6" w14:textId="77777777" w:rsidR="00AC2FE9" w:rsidRDefault="00AC2FE9" w:rsidP="00AC2FE9">
      <w:pPr>
        <w:ind w:left="1134"/>
        <w:jc w:val="both"/>
        <w:rPr>
          <w:rFonts w:ascii="Times New Roman" w:hAnsi="Times New Roman"/>
          <w:sz w:val="22"/>
          <w:szCs w:val="22"/>
        </w:rPr>
      </w:pPr>
      <w:r w:rsidRPr="00932B0C">
        <w:rPr>
          <w:rFonts w:ascii="Times New Roman" w:hAnsi="Times New Roman"/>
          <w:sz w:val="22"/>
          <w:szCs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upon a request. </w:t>
      </w:r>
    </w:p>
    <w:p w14:paraId="1B05DF2B" w14:textId="0C625CB9" w:rsidR="0047783A" w:rsidRPr="003D6B6C" w:rsidRDefault="0047783A" w:rsidP="00AC2FE9">
      <w:pPr>
        <w:ind w:left="1134" w:hanging="1134"/>
        <w:jc w:val="both"/>
        <w:rPr>
          <w:rFonts w:ascii="Times New Roman" w:hAnsi="Times New Roman"/>
          <w:b/>
          <w:sz w:val="24"/>
          <w:szCs w:val="24"/>
        </w:rPr>
      </w:pPr>
      <w:r w:rsidRPr="003D6B6C">
        <w:rPr>
          <w:rFonts w:ascii="Times New Roman" w:hAnsi="Times New Roman"/>
          <w:b/>
          <w:sz w:val="24"/>
          <w:szCs w:val="24"/>
        </w:rPr>
        <w:t>Article 15</w:t>
      </w:r>
      <w:r w:rsidR="00AC2FE9">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2880296" w14:textId="77777777" w:rsidR="00AC2FE9" w:rsidRPr="003D6B6C" w:rsidRDefault="005B0129" w:rsidP="00AC2FE9">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AC2FE9" w:rsidRPr="00096F98">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056298AE" w:rsidR="00C52305" w:rsidRPr="003D6B6C" w:rsidRDefault="00C52305" w:rsidP="00AC2FE9">
      <w:pPr>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02046A56" w14:textId="77777777" w:rsidR="00AC2FE9" w:rsidRDefault="00C52305" w:rsidP="00AC2FE9">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bookmarkStart w:id="11" w:name="_Toc124934906"/>
      <w:r w:rsidR="00AC2FE9" w:rsidRPr="00703BC5">
        <w:rPr>
          <w:rFonts w:ascii="Times New Roman" w:hAnsi="Times New Roman"/>
          <w:sz w:val="22"/>
          <w:szCs w:val="22"/>
        </w:rPr>
        <w:t xml:space="preserve">The contract shall be exempt from all duties and taxes, including VAT. </w:t>
      </w:r>
    </w:p>
    <w:p w14:paraId="7E702501" w14:textId="77777777" w:rsidR="00AC2FE9" w:rsidRPr="00CA0973" w:rsidRDefault="00AC2FE9" w:rsidP="00AC2FE9">
      <w:pPr>
        <w:ind w:left="1134"/>
        <w:jc w:val="both"/>
        <w:rPr>
          <w:rFonts w:ascii="Times New Roman" w:hAnsi="Times New Roman"/>
          <w:sz w:val="22"/>
          <w:szCs w:val="22"/>
        </w:rPr>
      </w:pPr>
      <w:r w:rsidRPr="00CA0973">
        <w:rPr>
          <w:rFonts w:ascii="Times New Roman" w:hAnsi="Times New Roman"/>
          <w:sz w:val="22"/>
          <w:szCs w:val="22"/>
        </w:rPr>
        <w:t>For supplies manufactured locally, all internal fiscal charges applicable to their manufacture, including VAT, shall be excluded.</w:t>
      </w:r>
    </w:p>
    <w:p w14:paraId="0C7BBA7E" w14:textId="07A094A2" w:rsidR="00AC2FE9" w:rsidRDefault="00AC2FE9" w:rsidP="00AC2FE9">
      <w:pPr>
        <w:ind w:left="1134"/>
        <w:jc w:val="both"/>
        <w:rPr>
          <w:rFonts w:ascii="Times New Roman" w:hAnsi="Times New Roman"/>
          <w:sz w:val="22"/>
          <w:szCs w:val="22"/>
        </w:rPr>
      </w:pPr>
      <w:r w:rsidRPr="00CA0973">
        <w:rPr>
          <w:rFonts w:ascii="Times New Roman" w:hAnsi="Times New Roman"/>
          <w:sz w:val="22"/>
          <w:szCs w:val="22"/>
        </w:rPr>
        <w:t>For supplies to be imported into the country of the Contracting Authority, all duties and taxes applicable to their importation, including VAT shall be excluded</w:t>
      </w:r>
      <w:r>
        <w:rPr>
          <w:rFonts w:ascii="Times New Roman" w:hAnsi="Times New Roman"/>
          <w:sz w:val="22"/>
          <w:szCs w:val="22"/>
        </w:rPr>
        <w:t>.</w:t>
      </w:r>
    </w:p>
    <w:p w14:paraId="53822BAA" w14:textId="01AE309F" w:rsidR="0047783A" w:rsidRPr="003D6B6C" w:rsidRDefault="0047783A" w:rsidP="00AC2FE9">
      <w:pPr>
        <w:ind w:left="1134" w:hanging="1134"/>
        <w:jc w:val="both"/>
        <w:rPr>
          <w:rFonts w:ascii="Times New Roman" w:hAnsi="Times New Roman"/>
          <w:b/>
          <w:sz w:val="24"/>
          <w:szCs w:val="24"/>
        </w:rPr>
      </w:pPr>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7BB75D0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AC2FE9" w:rsidRPr="00932B0C">
        <w:rPr>
          <w:rFonts w:ascii="Times New Roman" w:hAnsi="Times New Roman"/>
          <w:sz w:val="22"/>
          <w:szCs w:val="22"/>
        </w:rPr>
        <w:t>There is no derogation from Article 17 of the General Conditions</w:t>
      </w:r>
      <w:r w:rsidR="00AC2FE9">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04DAC22A" w14:textId="63553080" w:rsidR="00AC2FE9" w:rsidRPr="003D6B6C" w:rsidRDefault="0047783A" w:rsidP="00AC2FE9">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3" w:name="_Toc124934908"/>
      <w:r w:rsidR="00AC2FE9" w:rsidRPr="0021163E">
        <w:rPr>
          <w:rFonts w:ascii="Times New Roman" w:hAnsi="Times New Roman"/>
          <w:sz w:val="22"/>
          <w:szCs w:val="22"/>
        </w:rPr>
        <w:t>The Contracting Authority shall inform the Contractor by administrative order of the date on which implementation of the tasks shall begin</w:t>
      </w:r>
      <w:r w:rsidR="0095727A">
        <w:rPr>
          <w:rFonts w:ascii="Times New Roman" w:hAnsi="Times New Roman"/>
          <w:sz w:val="22"/>
          <w:szCs w:val="22"/>
        </w:rPr>
        <w:t>.</w:t>
      </w:r>
    </w:p>
    <w:p w14:paraId="40415148" w14:textId="1768CEE7" w:rsidR="0047783A" w:rsidRPr="003D6B6C" w:rsidRDefault="0047783A" w:rsidP="00AC2FE9">
      <w:pPr>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251D1D16"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C2FE9" w:rsidRPr="003A48BB">
        <w:rPr>
          <w:rFonts w:ascii="Times New Roman" w:hAnsi="Times New Roman"/>
          <w:sz w:val="22"/>
          <w:szCs w:val="22"/>
        </w:rPr>
        <w:t>The imp</w:t>
      </w:r>
      <w:r w:rsidR="00AC2FE9">
        <w:rPr>
          <w:rFonts w:ascii="Times New Roman" w:hAnsi="Times New Roman"/>
          <w:sz w:val="22"/>
          <w:szCs w:val="22"/>
        </w:rPr>
        <w:t>lementation period will last 180</w:t>
      </w:r>
      <w:r w:rsidR="00AC2FE9" w:rsidRPr="003A48BB">
        <w:rPr>
          <w:rFonts w:ascii="Times New Roman" w:hAnsi="Times New Roman"/>
          <w:sz w:val="22"/>
          <w:szCs w:val="22"/>
        </w:rPr>
        <w:t xml:space="preserve"> calendar days, starting from the commencement of the Contract and ending on the day of issuance of the certificate of Provisional Acceptance</w:t>
      </w:r>
      <w:r w:rsidR="00AC2FE9">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FC3D606" w14:textId="77777777" w:rsidR="00AC2FE9" w:rsidRPr="003D6B6C" w:rsidRDefault="005B0129" w:rsidP="00AC2FE9">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bookmarkStart w:id="15" w:name="_Toc124934911"/>
      <w:r w:rsidR="00AC2FE9" w:rsidRPr="003A48BB">
        <w:rPr>
          <w:rFonts w:ascii="Times New Roman" w:hAnsi="Times New Roman"/>
          <w:sz w:val="22"/>
          <w:szCs w:val="22"/>
        </w:rPr>
        <w:t>No preliminary technical acceptance is required.</w:t>
      </w:r>
    </w:p>
    <w:p w14:paraId="6EE8627F" w14:textId="1AAB74EB" w:rsidR="0047783A" w:rsidRPr="003D6B6C" w:rsidRDefault="0047783A" w:rsidP="00AC2FE9">
      <w:pPr>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04FCBFC" w14:textId="77777777" w:rsidR="00AC2FE9" w:rsidRPr="003A48BB" w:rsidRDefault="005B0129" w:rsidP="00AC2FE9">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C2FE9" w:rsidRPr="003A48BB">
        <w:rPr>
          <w:rFonts w:ascii="Times New Roman" w:hAnsi="Times New Roman"/>
          <w:bCs/>
          <w:sz w:val="22"/>
          <w:szCs w:val="22"/>
        </w:rPr>
        <w:t>The supplies and the whole system shall be inspected and tested at the place of acceptance as per the provisional distribution list enclosed in Annex II: Technical Specifications – Equipment distribution list).</w:t>
      </w:r>
    </w:p>
    <w:p w14:paraId="70517F3A" w14:textId="77777777" w:rsidR="00AC2FE9" w:rsidRPr="003A48BB" w:rsidRDefault="00AC2FE9" w:rsidP="00AC2FE9">
      <w:pPr>
        <w:ind w:left="1134" w:hanging="709"/>
        <w:jc w:val="both"/>
        <w:rPr>
          <w:rFonts w:ascii="Times New Roman" w:hAnsi="Times New Roman"/>
          <w:bCs/>
          <w:sz w:val="22"/>
          <w:szCs w:val="22"/>
        </w:rPr>
      </w:pPr>
      <w:r w:rsidRPr="003A48BB">
        <w:rPr>
          <w:rFonts w:ascii="Times New Roman" w:hAnsi="Times New Roman"/>
          <w:bCs/>
          <w:sz w:val="22"/>
          <w:szCs w:val="22"/>
        </w:rPr>
        <w:tab/>
        <w:t xml:space="preserve">The Contractor shall furnish, install and commission all equipment, fittings and fixings, including final installation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21ABA661" w14:textId="77777777" w:rsidR="00AC2FE9" w:rsidRDefault="00AC2FE9" w:rsidP="00AC2FE9">
      <w:pPr>
        <w:ind w:left="1134" w:hanging="709"/>
        <w:jc w:val="both"/>
        <w:rPr>
          <w:rFonts w:ascii="Times New Roman" w:hAnsi="Times New Roman"/>
          <w:bCs/>
          <w:sz w:val="22"/>
          <w:szCs w:val="22"/>
        </w:rPr>
      </w:pPr>
      <w:r w:rsidRPr="003A48BB">
        <w:rPr>
          <w:rFonts w:ascii="Times New Roman" w:hAnsi="Times New Roman"/>
          <w:bCs/>
          <w:sz w:val="22"/>
          <w:szCs w:val="22"/>
        </w:rPr>
        <w:lastRenderedPageBreak/>
        <w:tab/>
        <w:t xml:space="preserve">It shall be the sole responsibility of the Contractor to check all site dimensions for completeness and accuracy of placement before commencement of delivery and all occasions for delay. </w:t>
      </w:r>
    </w:p>
    <w:p w14:paraId="0D3A3877" w14:textId="511A99B3" w:rsidR="00AC2FE9" w:rsidRPr="003A48BB" w:rsidRDefault="00AC2FE9" w:rsidP="00AC2FE9">
      <w:pPr>
        <w:ind w:left="1134"/>
        <w:jc w:val="both"/>
        <w:rPr>
          <w:rFonts w:ascii="Times New Roman" w:hAnsi="Times New Roman"/>
          <w:bCs/>
          <w:sz w:val="22"/>
          <w:szCs w:val="22"/>
        </w:rPr>
      </w:pPr>
      <w:r w:rsidRPr="003A48BB">
        <w:rPr>
          <w:rFonts w:ascii="Times New Roman" w:hAnsi="Times New Roman"/>
          <w:bCs/>
          <w:sz w:val="22"/>
          <w:szCs w:val="22"/>
        </w:rPr>
        <w:t xml:space="preserve">The cost of these activities shall be contained in the overall price of the supplies. </w:t>
      </w:r>
    </w:p>
    <w:p w14:paraId="0D94D492" w14:textId="77777777" w:rsidR="00AC2FE9" w:rsidRPr="003D6B6C" w:rsidRDefault="00AC2FE9" w:rsidP="00AC2FE9">
      <w:pPr>
        <w:ind w:left="1134" w:hanging="709"/>
        <w:jc w:val="both"/>
        <w:rPr>
          <w:rFonts w:ascii="Times New Roman" w:hAnsi="Times New Roman"/>
          <w:b/>
          <w:sz w:val="22"/>
          <w:szCs w:val="22"/>
        </w:rPr>
      </w:pPr>
      <w:r w:rsidRPr="003A48BB">
        <w:rPr>
          <w:rFonts w:ascii="Times New Roman" w:hAnsi="Times New Roman"/>
          <w:bCs/>
          <w:sz w:val="22"/>
          <w:szCs w:val="22"/>
        </w:rPr>
        <w:tab/>
        <w:t>The testing shall be done within 7 (seven) days after the installation of the equipment.</w:t>
      </w:r>
    </w:p>
    <w:p w14:paraId="76351DF5" w14:textId="50613E96" w:rsidR="0047783A" w:rsidRPr="003D6B6C" w:rsidRDefault="0047783A" w:rsidP="00AC2FE9">
      <w:pPr>
        <w:tabs>
          <w:tab w:val="left" w:pos="720"/>
          <w:tab w:val="left" w:pos="1440"/>
          <w:tab w:val="left" w:pos="2160"/>
          <w:tab w:val="left" w:pos="2880"/>
          <w:tab w:val="left" w:pos="3600"/>
          <w:tab w:val="left" w:pos="4320"/>
          <w:tab w:val="left" w:pos="7005"/>
        </w:tabs>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r w:rsidR="00AC2FE9">
        <w:rPr>
          <w:rFonts w:ascii="Times New Roman" w:hAnsi="Times New Roman"/>
          <w:b/>
          <w:sz w:val="24"/>
          <w:szCs w:val="24"/>
        </w:rPr>
        <w:tab/>
      </w:r>
    </w:p>
    <w:p w14:paraId="4C45771D" w14:textId="77777777" w:rsidR="00AC2FE9" w:rsidRPr="003D6B6C" w:rsidRDefault="0047783A" w:rsidP="00AC2FE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AC2FE9" w:rsidRPr="003D6B6C">
        <w:rPr>
          <w:rFonts w:ascii="Times New Roman" w:hAnsi="Times New Roman"/>
          <w:sz w:val="22"/>
          <w:szCs w:val="22"/>
        </w:rPr>
        <w:t>Payments shall be made in</w:t>
      </w:r>
      <w:r w:rsidR="00AC2FE9">
        <w:rPr>
          <w:rFonts w:ascii="Times New Roman" w:hAnsi="Times New Roman"/>
          <w:sz w:val="22"/>
          <w:szCs w:val="22"/>
        </w:rPr>
        <w:t xml:space="preserve"> E</w:t>
      </w:r>
      <w:r w:rsidR="00AC2FE9" w:rsidRPr="00E338D9">
        <w:rPr>
          <w:rFonts w:ascii="Times New Roman" w:hAnsi="Times New Roman"/>
          <w:sz w:val="22"/>
          <w:szCs w:val="22"/>
        </w:rPr>
        <w:t>uros</w:t>
      </w:r>
    </w:p>
    <w:p w14:paraId="1FF77997" w14:textId="77777777" w:rsidR="00AC2FE9" w:rsidRPr="003D6B6C" w:rsidRDefault="00AC2FE9" w:rsidP="00AC2FE9">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proofErr w:type="gramStart"/>
      <w:r w:rsidRPr="00EF10E7">
        <w:rPr>
          <w:rFonts w:ascii="Times New Roman" w:hAnsi="Times New Roman"/>
          <w:sz w:val="22"/>
          <w:szCs w:val="22"/>
        </w:rPr>
        <w:t>Republic</w:t>
      </w:r>
      <w:proofErr w:type="gramEnd"/>
      <w:r w:rsidRPr="00EF10E7">
        <w:rPr>
          <w:rFonts w:ascii="Times New Roman" w:hAnsi="Times New Roman"/>
          <w:sz w:val="22"/>
          <w:szCs w:val="22"/>
        </w:rPr>
        <w:t xml:space="preserve"> of Serbia.</w:t>
      </w:r>
    </w:p>
    <w:p w14:paraId="74005877" w14:textId="77777777" w:rsidR="00AC2FE9" w:rsidRPr="00181185" w:rsidRDefault="00AC2FE9" w:rsidP="00AC2FE9">
      <w:pPr>
        <w:ind w:left="1134"/>
        <w:jc w:val="both"/>
        <w:rPr>
          <w:rFonts w:ascii="Times New Roman" w:hAnsi="Times New Roman"/>
          <w:sz w:val="22"/>
          <w:szCs w:val="22"/>
        </w:rPr>
      </w:pPr>
      <w:r w:rsidRPr="00E338D9">
        <w:rPr>
          <w:rFonts w:ascii="Times New Roman" w:hAnsi="Times New Roman"/>
          <w:sz w:val="22"/>
          <w:szCs w:val="22"/>
        </w:rPr>
        <w:t xml:space="preserve">In the case of indirect management ex ante procedures and where invoices are presented to the authorities of the country of the contracting authority, the contractor must inform the European Commission at </w:t>
      </w:r>
      <w:r w:rsidRPr="00670A94">
        <w:rPr>
          <w:rFonts w:ascii="Times New Roman" w:hAnsi="Times New Roman"/>
          <w:sz w:val="22"/>
          <w:szCs w:val="22"/>
        </w:rPr>
        <w:t xml:space="preserve">EU Delegation to the Republic of Serbia, </w:t>
      </w:r>
      <w:proofErr w:type="spellStart"/>
      <w:r w:rsidRPr="00670A94">
        <w:rPr>
          <w:rFonts w:ascii="Times New Roman" w:hAnsi="Times New Roman"/>
          <w:sz w:val="22"/>
          <w:szCs w:val="22"/>
        </w:rPr>
        <w:t>Vladimira</w:t>
      </w:r>
      <w:proofErr w:type="spellEnd"/>
      <w:r w:rsidRPr="00670A94">
        <w:rPr>
          <w:rFonts w:ascii="Times New Roman" w:hAnsi="Times New Roman"/>
          <w:sz w:val="22"/>
          <w:szCs w:val="22"/>
        </w:rPr>
        <w:t xml:space="preserve"> </w:t>
      </w:r>
      <w:proofErr w:type="spellStart"/>
      <w:r w:rsidRPr="00670A94">
        <w:rPr>
          <w:rFonts w:ascii="Times New Roman" w:hAnsi="Times New Roman"/>
          <w:sz w:val="22"/>
          <w:szCs w:val="22"/>
        </w:rPr>
        <w:t>Popovica</w:t>
      </w:r>
      <w:proofErr w:type="spellEnd"/>
      <w:r w:rsidRPr="00670A94">
        <w:rPr>
          <w:rFonts w:ascii="Times New Roman" w:hAnsi="Times New Roman"/>
          <w:sz w:val="22"/>
          <w:szCs w:val="22"/>
        </w:rPr>
        <w:t xml:space="preserve"> 40/V (Avenue 19a GTC Building), 11070 New Belgrade, Republic of Serbia, </w:t>
      </w:r>
      <w:r w:rsidRPr="00B82329">
        <w:rPr>
          <w:rFonts w:ascii="Times New Roman" w:hAnsi="Times New Roman"/>
          <w:sz w:val="22"/>
          <w:szCs w:val="22"/>
        </w:rPr>
        <w:t xml:space="preserve">thereof by sending a copy of the </w:t>
      </w:r>
      <w:r w:rsidRPr="00181185">
        <w:rPr>
          <w:rFonts w:ascii="Times New Roman" w:hAnsi="Times New Roman"/>
          <w:sz w:val="22"/>
          <w:szCs w:val="22"/>
        </w:rPr>
        <w:t>correspondence.</w:t>
      </w:r>
    </w:p>
    <w:p w14:paraId="5B3A7DE3" w14:textId="5088364B" w:rsidR="00526E1A" w:rsidRPr="003D6B6C" w:rsidRDefault="00526E1A" w:rsidP="00181185">
      <w:pPr>
        <w:ind w:left="1170" w:hanging="720"/>
        <w:jc w:val="both"/>
        <w:rPr>
          <w:rFonts w:ascii="Times New Roman" w:hAnsi="Times New Roman"/>
          <w:sz w:val="22"/>
          <w:szCs w:val="22"/>
        </w:rPr>
      </w:pPr>
      <w:r w:rsidRPr="00181185">
        <w:rPr>
          <w:rFonts w:ascii="Times New Roman" w:hAnsi="Times New Roman"/>
          <w:sz w:val="22"/>
          <w:szCs w:val="22"/>
        </w:rPr>
        <w:t>26.3     By derogation, the final payment to the contractor of the amounts due shall be made within 90 days after receipt by the contracting authority of an invoice and of the application for the certificate of provisional acceptance.</w:t>
      </w:r>
    </w:p>
    <w:p w14:paraId="4C4EB96D" w14:textId="77777777" w:rsidR="00AC2FE9" w:rsidRPr="003D6B6C" w:rsidRDefault="00AC2FE9" w:rsidP="00AC2FE9">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5F013D43" w14:textId="709278C7" w:rsidR="00C5793D" w:rsidRDefault="00AC2FE9" w:rsidP="00C5793D">
      <w:pPr>
        <w:spacing w:before="0" w:after="0"/>
        <w:ind w:left="1985" w:hanging="284"/>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pre-financing</w:t>
      </w:r>
      <w:r>
        <w:rPr>
          <w:rFonts w:ascii="Times New Roman" w:hAnsi="Times New Roman"/>
          <w:sz w:val="22"/>
          <w:szCs w:val="22"/>
        </w:rPr>
        <w:t xml:space="preserve">, </w:t>
      </w:r>
      <w:r w:rsidRPr="00E338D9">
        <w:rPr>
          <w:rFonts w:ascii="Times New Roman" w:hAnsi="Times New Roman"/>
          <w:bCs/>
          <w:sz w:val="22"/>
          <w:szCs w:val="22"/>
        </w:rPr>
        <w:t xml:space="preserve">pre-financing </w:t>
      </w:r>
      <w:r w:rsidR="00C5793D">
        <w:rPr>
          <w:rFonts w:ascii="Times New Roman" w:hAnsi="Times New Roman"/>
          <w:bCs/>
          <w:sz w:val="22"/>
          <w:szCs w:val="22"/>
        </w:rPr>
        <w:t xml:space="preserve">guarantee, </w:t>
      </w:r>
      <w:r w:rsidR="00C5793D" w:rsidRPr="00C5793D">
        <w:rPr>
          <w:rFonts w:ascii="Times New Roman" w:hAnsi="Times New Roman"/>
          <w:sz w:val="22"/>
          <w:szCs w:val="22"/>
        </w:rPr>
        <w:t>if the total contract price is below or equal to EUR 60 000</w:t>
      </w:r>
      <w:r w:rsidR="00C5793D">
        <w:rPr>
          <w:rFonts w:ascii="Times New Roman" w:hAnsi="Times New Roman"/>
          <w:sz w:val="22"/>
          <w:szCs w:val="22"/>
        </w:rPr>
        <w:t>:</w:t>
      </w:r>
      <w:r w:rsidR="00C5793D" w:rsidRPr="00C5793D">
        <w:rPr>
          <w:rFonts w:ascii="Times New Roman" w:hAnsi="Times New Roman"/>
          <w:sz w:val="22"/>
          <w:szCs w:val="22"/>
        </w:rPr>
        <w:t xml:space="preserve"> </w:t>
      </w:r>
      <w:r w:rsidR="00C5793D">
        <w:rPr>
          <w:rFonts w:ascii="Times New Roman" w:hAnsi="Times New Roman"/>
          <w:bCs/>
          <w:sz w:val="22"/>
          <w:szCs w:val="22"/>
        </w:rPr>
        <w:t>b</w:t>
      </w:r>
      <w:r w:rsidR="00C5793D" w:rsidRPr="00C5793D">
        <w:rPr>
          <w:rFonts w:ascii="Times New Roman" w:hAnsi="Times New Roman"/>
          <w:bCs/>
          <w:sz w:val="22"/>
          <w:szCs w:val="22"/>
        </w:rPr>
        <w:t xml:space="preserve">y derogation from article </w:t>
      </w:r>
      <w:r w:rsidR="00C5793D" w:rsidRPr="00C5793D">
        <w:rPr>
          <w:rFonts w:ascii="Times New Roman" w:hAnsi="Times New Roman"/>
          <w:sz w:val="22"/>
          <w:szCs w:val="22"/>
        </w:rPr>
        <w:t xml:space="preserve">26.5 of the general conditions, </w:t>
      </w:r>
      <w:r w:rsidR="00C5793D" w:rsidRPr="00C5793D">
        <w:rPr>
          <w:rFonts w:ascii="Times New Roman" w:hAnsi="Times New Roman"/>
          <w:bCs/>
          <w:sz w:val="22"/>
          <w:szCs w:val="22"/>
        </w:rPr>
        <w:t>no pre-financing guarantee is required</w:t>
      </w:r>
      <w:r w:rsidR="00C5793D" w:rsidRPr="00C5793D">
        <w:rPr>
          <w:rFonts w:ascii="Times New Roman" w:hAnsi="Times New Roman"/>
          <w:bCs/>
          <w:sz w:val="22"/>
          <w:szCs w:val="22"/>
        </w:rPr>
        <w:t>.</w:t>
      </w:r>
      <w:r w:rsidR="00C5793D" w:rsidRPr="00C5793D">
        <w:rPr>
          <w:rFonts w:ascii="Times New Roman" w:hAnsi="Times New Roman"/>
          <w:sz w:val="22"/>
          <w:szCs w:val="22"/>
          <w:highlight w:val="yellow"/>
        </w:rPr>
        <w:t xml:space="preserve"> </w:t>
      </w:r>
      <w:bookmarkStart w:id="17" w:name="_GoBack"/>
      <w:bookmarkEnd w:id="17"/>
    </w:p>
    <w:p w14:paraId="5ABF5B38" w14:textId="77777777" w:rsidR="00AC2FE9" w:rsidRPr="003D6B6C" w:rsidRDefault="00AC2FE9" w:rsidP="00C5793D">
      <w:pPr>
        <w:spacing w:after="0"/>
        <w:ind w:left="1980" w:hanging="270"/>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For the 60</w:t>
      </w:r>
      <w:r w:rsidRPr="003D6B6C">
        <w:rPr>
          <w:rFonts w:ascii="Times New Roman" w:hAnsi="Times New Roman"/>
          <w:w w:val="50"/>
          <w:sz w:val="22"/>
          <w:szCs w:val="22"/>
        </w:rPr>
        <w:t> </w:t>
      </w:r>
      <w:r w:rsidRPr="003D6B6C">
        <w:rPr>
          <w:rFonts w:ascii="Times New Roman" w:hAnsi="Times New Roman"/>
          <w:sz w:val="22"/>
          <w:szCs w:val="22"/>
        </w:rPr>
        <w:t xml:space="preserve">% balance, the invoice(s) </w:t>
      </w:r>
      <w:r w:rsidRPr="00E338D9">
        <w:rPr>
          <w:rFonts w:ascii="Times New Roman" w:hAnsi="Times New Roman"/>
          <w:sz w:val="22"/>
          <w:szCs w:val="22"/>
        </w:rPr>
        <w:t>in triplicate</w:t>
      </w:r>
      <w:r>
        <w:rPr>
          <w:rFonts w:ascii="Times New Roman" w:hAnsi="Times New Roman"/>
          <w:sz w:val="22"/>
          <w:szCs w:val="22"/>
        </w:rPr>
        <w:t xml:space="preserve"> </w:t>
      </w:r>
      <w:r w:rsidRPr="003D6B6C">
        <w:rPr>
          <w:rFonts w:ascii="Times New Roman" w:hAnsi="Times New Roman"/>
          <w:sz w:val="22"/>
          <w:szCs w:val="22"/>
        </w:rPr>
        <w:t>together with the request for provisional acceptance of the supplies.</w:t>
      </w:r>
    </w:p>
    <w:p w14:paraId="7A1B50A1" w14:textId="7E5B3516" w:rsidR="00AC2FE9" w:rsidRPr="003D6B6C" w:rsidRDefault="00AC2FE9" w:rsidP="00AC2FE9">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883F8C">
        <w:rPr>
          <w:rFonts w:ascii="Times New Roman" w:hAnsi="Times New Roman"/>
          <w:color w:val="000000"/>
          <w:sz w:val="22"/>
          <w:szCs w:val="22"/>
        </w:rPr>
        <w:t xml:space="preserve"> </w:t>
      </w:r>
      <w:r w:rsidRPr="00EF10E7">
        <w:rPr>
          <w:rFonts w:ascii="Times New Roman" w:hAnsi="Times New Roman"/>
          <w:color w:val="000000"/>
          <w:sz w:val="22"/>
          <w:szCs w:val="22"/>
        </w:rPr>
        <w:t>This Contract does not include a price revision clause</w:t>
      </w:r>
      <w:r w:rsidR="00C5793D">
        <w:rPr>
          <w:rFonts w:ascii="Times New Roman" w:hAnsi="Times New Roman"/>
          <w:color w:val="000000"/>
          <w:sz w:val="22"/>
          <w:szCs w:val="22"/>
        </w:rPr>
        <w: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34E9BB27" w:rsidR="0047783A" w:rsidRPr="003D6B6C" w:rsidRDefault="0047783A" w:rsidP="00AC2FE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C2FE9">
        <w:rPr>
          <w:rFonts w:ascii="Times New Roman" w:hAnsi="Times New Roman"/>
          <w:snapToGrid/>
          <w:sz w:val="22"/>
          <w:szCs w:val="22"/>
          <w:lang w:eastAsia="en-GB"/>
        </w:rPr>
        <w:t xml:space="preserve">By derogation from Article 28.2 of the </w:t>
      </w:r>
      <w:r w:rsidR="00F60098" w:rsidRPr="00AC2FE9">
        <w:rPr>
          <w:rFonts w:ascii="Times New Roman" w:hAnsi="Times New Roman"/>
          <w:snapToGrid/>
          <w:sz w:val="22"/>
          <w:szCs w:val="22"/>
          <w:lang w:eastAsia="en-GB"/>
        </w:rPr>
        <w:t>g</w:t>
      </w:r>
      <w:r w:rsidRPr="00AC2FE9">
        <w:rPr>
          <w:rFonts w:ascii="Times New Roman" w:hAnsi="Times New Roman"/>
          <w:snapToGrid/>
          <w:sz w:val="22"/>
          <w:szCs w:val="22"/>
          <w:lang w:eastAsia="en-GB"/>
        </w:rPr>
        <w:t xml:space="preserve">eneral </w:t>
      </w:r>
      <w:r w:rsidR="00F60098" w:rsidRPr="00AC2FE9">
        <w:rPr>
          <w:rFonts w:ascii="Times New Roman" w:hAnsi="Times New Roman"/>
          <w:snapToGrid/>
          <w:sz w:val="22"/>
          <w:szCs w:val="22"/>
          <w:lang w:eastAsia="en-GB"/>
        </w:rPr>
        <w:t>c</w:t>
      </w:r>
      <w:r w:rsidRPr="00AC2FE9">
        <w:rPr>
          <w:rFonts w:ascii="Times New Roman" w:hAnsi="Times New Roman"/>
          <w:snapToGrid/>
          <w:sz w:val="22"/>
          <w:szCs w:val="22"/>
          <w:lang w:eastAsia="en-GB"/>
        </w:rPr>
        <w:t>onditions, o</w:t>
      </w:r>
      <w:r w:rsidRPr="00AC2FE9">
        <w:rPr>
          <w:rFonts w:ascii="Times New Roman" w:hAnsi="Times New Roman"/>
          <w:sz w:val="22"/>
          <w:szCs w:val="22"/>
        </w:rPr>
        <w:t>nce the deadline laid down in Article 2</w:t>
      </w:r>
      <w:r w:rsidR="00D83918" w:rsidRPr="00AC2FE9">
        <w:rPr>
          <w:rFonts w:ascii="Times New Roman" w:hAnsi="Times New Roman"/>
          <w:sz w:val="22"/>
          <w:szCs w:val="22"/>
        </w:rPr>
        <w:t>6.3</w:t>
      </w:r>
      <w:r w:rsidRPr="00AC2FE9">
        <w:rPr>
          <w:rFonts w:ascii="Times New Roman" w:hAnsi="Times New Roman"/>
          <w:sz w:val="22"/>
          <w:szCs w:val="22"/>
        </w:rPr>
        <w:t xml:space="preserve"> has expired, the </w:t>
      </w:r>
      <w:r w:rsidR="00F60098" w:rsidRPr="00AC2FE9">
        <w:rPr>
          <w:rFonts w:ascii="Times New Roman" w:hAnsi="Times New Roman"/>
          <w:sz w:val="22"/>
          <w:szCs w:val="22"/>
        </w:rPr>
        <w:t>c</w:t>
      </w:r>
      <w:r w:rsidRPr="00AC2FE9">
        <w:rPr>
          <w:rFonts w:ascii="Times New Roman" w:hAnsi="Times New Roman"/>
          <w:sz w:val="22"/>
          <w:szCs w:val="22"/>
        </w:rPr>
        <w:t xml:space="preserve">ontractor </w:t>
      </w:r>
      <w:r w:rsidR="00551543" w:rsidRPr="00AC2FE9">
        <w:rPr>
          <w:rFonts w:ascii="Times New Roman" w:hAnsi="Times New Roman"/>
          <w:sz w:val="22"/>
          <w:szCs w:val="22"/>
        </w:rPr>
        <w:t>sha</w:t>
      </w:r>
      <w:r w:rsidR="006D3BA1" w:rsidRPr="00AC2FE9">
        <w:rPr>
          <w:rFonts w:ascii="Times New Roman" w:hAnsi="Times New Roman"/>
          <w:sz w:val="22"/>
          <w:szCs w:val="22"/>
        </w:rPr>
        <w:t>ll,</w:t>
      </w:r>
      <w:r w:rsidRPr="00AC2FE9">
        <w:rPr>
          <w:rFonts w:ascii="Times New Roman" w:hAnsi="Times New Roman"/>
          <w:sz w:val="22"/>
          <w:szCs w:val="22"/>
        </w:rPr>
        <w:t xml:space="preserve"> upon demand, </w:t>
      </w:r>
      <w:r w:rsidR="006D3BA1" w:rsidRPr="00AC2FE9">
        <w:rPr>
          <w:rFonts w:ascii="Times New Roman" w:hAnsi="Times New Roman"/>
          <w:sz w:val="22"/>
          <w:szCs w:val="22"/>
        </w:rPr>
        <w:t xml:space="preserve">be entitled to late-payment interest </w:t>
      </w:r>
      <w:r w:rsidR="00117ADA" w:rsidRPr="00AC2FE9">
        <w:rPr>
          <w:rFonts w:ascii="Times New Roman" w:hAnsi="Times New Roman"/>
          <w:sz w:val="22"/>
          <w:szCs w:val="22"/>
        </w:rPr>
        <w:t xml:space="preserve">at the rate and for the period mentioned in the </w:t>
      </w:r>
      <w:r w:rsidR="00F60098" w:rsidRPr="00AC2FE9">
        <w:rPr>
          <w:rFonts w:ascii="Times New Roman" w:hAnsi="Times New Roman"/>
          <w:sz w:val="22"/>
          <w:szCs w:val="22"/>
        </w:rPr>
        <w:t>g</w:t>
      </w:r>
      <w:r w:rsidR="00117ADA" w:rsidRPr="00AC2FE9">
        <w:rPr>
          <w:rFonts w:ascii="Times New Roman" w:hAnsi="Times New Roman"/>
          <w:sz w:val="22"/>
          <w:szCs w:val="22"/>
        </w:rPr>
        <w:t xml:space="preserve">eneral </w:t>
      </w:r>
      <w:r w:rsidR="00F60098" w:rsidRPr="00AC2FE9">
        <w:rPr>
          <w:rFonts w:ascii="Times New Roman" w:hAnsi="Times New Roman"/>
          <w:sz w:val="22"/>
          <w:szCs w:val="22"/>
        </w:rPr>
        <w:t>c</w:t>
      </w:r>
      <w:r w:rsidR="00117ADA" w:rsidRPr="00AC2FE9">
        <w:rPr>
          <w:rFonts w:ascii="Times New Roman" w:hAnsi="Times New Roman"/>
          <w:sz w:val="22"/>
          <w:szCs w:val="22"/>
        </w:rPr>
        <w:t>onditions</w:t>
      </w:r>
      <w:r w:rsidR="006D3BA1" w:rsidRPr="00AC2FE9">
        <w:rPr>
          <w:rFonts w:ascii="Times New Roman" w:hAnsi="Times New Roman"/>
          <w:sz w:val="22"/>
          <w:szCs w:val="22"/>
        </w:rPr>
        <w:t xml:space="preserve">. The demand must be </w:t>
      </w:r>
      <w:r w:rsidRPr="00AC2FE9">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2422E1A" w14:textId="6DC83238" w:rsidR="00AC2FE9" w:rsidRPr="003D6B6C" w:rsidRDefault="0047783A" w:rsidP="00AC2FE9">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C2FE9" w:rsidRPr="00E338D9">
        <w:rPr>
          <w:rFonts w:ascii="Times New Roman" w:hAnsi="Times New Roman"/>
          <w:sz w:val="22"/>
          <w:szCs w:val="22"/>
        </w:rPr>
        <w:t xml:space="preserve">The packaging shall become the property of the recipient subject to environmental </w:t>
      </w:r>
      <w:r w:rsidR="00AC2FE9">
        <w:rPr>
          <w:rFonts w:ascii="Times New Roman" w:hAnsi="Times New Roman"/>
          <w:sz w:val="22"/>
          <w:szCs w:val="22"/>
        </w:rPr>
        <w:t xml:space="preserve">       </w:t>
      </w:r>
      <w:r w:rsidR="00AC2FE9" w:rsidRPr="00E338D9">
        <w:rPr>
          <w:rFonts w:ascii="Times New Roman" w:hAnsi="Times New Roman"/>
          <w:sz w:val="22"/>
          <w:szCs w:val="22"/>
        </w:rPr>
        <w:t>considerations</w:t>
      </w:r>
      <w:r w:rsidR="00AC2FE9" w:rsidRPr="003D6B6C">
        <w:rPr>
          <w:rFonts w:ascii="Times New Roman" w:hAnsi="Times New Roman"/>
          <w:sz w:val="22"/>
          <w:szCs w:val="22"/>
        </w:rPr>
        <w:t>.</w:t>
      </w:r>
    </w:p>
    <w:p w14:paraId="2FEF5B36" w14:textId="77777777" w:rsidR="00AC2FE9" w:rsidRPr="00876972" w:rsidRDefault="00AC2FE9" w:rsidP="00AC2FE9">
      <w:pPr>
        <w:ind w:left="1134" w:hanging="709"/>
        <w:jc w:val="both"/>
        <w:rPr>
          <w:rFonts w:ascii="Times New Roman" w:hAnsi="Times New Roman"/>
          <w:b/>
          <w:sz w:val="22"/>
          <w:szCs w:val="22"/>
        </w:rPr>
      </w:pPr>
      <w:r>
        <w:rPr>
          <w:rFonts w:ascii="Times New Roman" w:hAnsi="Times New Roman"/>
          <w:sz w:val="22"/>
          <w:szCs w:val="22"/>
        </w:rPr>
        <w:t xml:space="preserve"> </w:t>
      </w:r>
      <w:r>
        <w:rPr>
          <w:rFonts w:ascii="Times New Roman" w:hAnsi="Times New Roman"/>
          <w:sz w:val="22"/>
          <w:szCs w:val="22"/>
        </w:rPr>
        <w:tab/>
        <w:t>Each packaged supply item must have on the outside a sticker label identifying:</w:t>
      </w:r>
    </w:p>
    <w:p w14:paraId="0C8AF033" w14:textId="77777777" w:rsidR="00AC2FE9" w:rsidRDefault="00AC2FE9" w:rsidP="00AC2FE9">
      <w:pPr>
        <w:tabs>
          <w:tab w:val="left" w:pos="1170"/>
        </w:tabs>
        <w:ind w:left="1170" w:hanging="36"/>
        <w:jc w:val="both"/>
        <w:rPr>
          <w:rFonts w:ascii="Times New Roman" w:hAnsi="Times New Roman"/>
          <w:sz w:val="22"/>
          <w:szCs w:val="22"/>
        </w:rPr>
      </w:pPr>
      <w:r>
        <w:rPr>
          <w:rFonts w:ascii="Times New Roman" w:hAnsi="Times New Roman"/>
          <w:sz w:val="22"/>
          <w:szCs w:val="22"/>
        </w:rPr>
        <w:t xml:space="preserve">a) </w:t>
      </w:r>
      <w:proofErr w:type="gramStart"/>
      <w:r>
        <w:rPr>
          <w:rFonts w:ascii="Times New Roman" w:hAnsi="Times New Roman"/>
          <w:sz w:val="22"/>
          <w:szCs w:val="22"/>
        </w:rPr>
        <w:t>the</w:t>
      </w:r>
      <w:proofErr w:type="gramEnd"/>
      <w:r>
        <w:rPr>
          <w:rFonts w:ascii="Times New Roman" w:hAnsi="Times New Roman"/>
          <w:sz w:val="22"/>
          <w:szCs w:val="22"/>
        </w:rPr>
        <w:t xml:space="preserve"> Supply item number,</w:t>
      </w:r>
    </w:p>
    <w:p w14:paraId="492D963D" w14:textId="77777777" w:rsidR="00AC2FE9" w:rsidRDefault="00AC2FE9" w:rsidP="00AC2FE9">
      <w:pPr>
        <w:tabs>
          <w:tab w:val="left" w:pos="1170"/>
        </w:tabs>
        <w:ind w:left="1170" w:hanging="36"/>
        <w:jc w:val="both"/>
        <w:rPr>
          <w:rFonts w:ascii="Times New Roman" w:hAnsi="Times New Roman"/>
          <w:sz w:val="22"/>
          <w:szCs w:val="22"/>
        </w:rPr>
      </w:pPr>
      <w:r>
        <w:rPr>
          <w:rFonts w:ascii="Times New Roman" w:hAnsi="Times New Roman"/>
          <w:sz w:val="22"/>
          <w:szCs w:val="22"/>
        </w:rPr>
        <w:t xml:space="preserve">b) </w:t>
      </w:r>
      <w:proofErr w:type="gramStart"/>
      <w:r>
        <w:rPr>
          <w:rFonts w:ascii="Times New Roman" w:hAnsi="Times New Roman"/>
          <w:sz w:val="22"/>
          <w:szCs w:val="22"/>
        </w:rPr>
        <w:t>lot</w:t>
      </w:r>
      <w:proofErr w:type="gramEnd"/>
      <w:r>
        <w:rPr>
          <w:rFonts w:ascii="Times New Roman" w:hAnsi="Times New Roman"/>
          <w:sz w:val="22"/>
          <w:szCs w:val="22"/>
        </w:rPr>
        <w:t xml:space="preserve"> number;</w:t>
      </w:r>
    </w:p>
    <w:p w14:paraId="74E98776" w14:textId="77777777" w:rsidR="00AC2FE9" w:rsidRPr="00FF3A86" w:rsidRDefault="00AC2FE9" w:rsidP="00AC2FE9">
      <w:pPr>
        <w:tabs>
          <w:tab w:val="left" w:pos="1170"/>
        </w:tabs>
        <w:ind w:left="1170" w:hanging="36"/>
        <w:jc w:val="both"/>
        <w:rPr>
          <w:rFonts w:ascii="Times New Roman" w:hAnsi="Times New Roman"/>
          <w:sz w:val="22"/>
          <w:szCs w:val="22"/>
        </w:rPr>
      </w:pPr>
      <w:r>
        <w:rPr>
          <w:rFonts w:ascii="Times New Roman" w:hAnsi="Times New Roman"/>
          <w:sz w:val="22"/>
          <w:szCs w:val="22"/>
        </w:rPr>
        <w:lastRenderedPageBreak/>
        <w:t xml:space="preserve">c) </w:t>
      </w:r>
      <w:proofErr w:type="gramStart"/>
      <w:r>
        <w:rPr>
          <w:rFonts w:ascii="Times New Roman" w:hAnsi="Times New Roman"/>
          <w:sz w:val="22"/>
          <w:szCs w:val="22"/>
        </w:rPr>
        <w:t>the</w:t>
      </w:r>
      <w:proofErr w:type="gramEnd"/>
      <w:r>
        <w:rPr>
          <w:rFonts w:ascii="Times New Roman" w:hAnsi="Times New Roman"/>
          <w:sz w:val="22"/>
          <w:szCs w:val="22"/>
        </w:rPr>
        <w:t xml:space="preserve"> delivery location in accordance with the delivery list provided.</w:t>
      </w:r>
    </w:p>
    <w:p w14:paraId="1D036478" w14:textId="77777777" w:rsidR="00AC2FE9" w:rsidRDefault="00AC2FE9" w:rsidP="00AC2FE9">
      <w:pPr>
        <w:tabs>
          <w:tab w:val="left" w:pos="1170"/>
        </w:tabs>
        <w:ind w:left="1170"/>
        <w:rPr>
          <w:rFonts w:ascii="Times New Roman" w:hAnsi="Times New Roman"/>
          <w:sz w:val="22"/>
          <w:szCs w:val="22"/>
        </w:rPr>
      </w:pPr>
      <w:r>
        <w:rPr>
          <w:rFonts w:ascii="Times New Roman" w:hAnsi="Times New Roman"/>
          <w:sz w:val="22"/>
          <w:szCs w:val="22"/>
        </w:rPr>
        <w:t>In addition, a</w:t>
      </w:r>
      <w:r w:rsidRPr="00C431E8">
        <w:rPr>
          <w:rFonts w:ascii="Times New Roman" w:hAnsi="Times New Roman"/>
          <w:sz w:val="22"/>
          <w:szCs w:val="22"/>
        </w:rPr>
        <w:t>ll packages should be marked as follows:</w:t>
      </w:r>
      <w:bookmarkStart w:id="19" w:name="_Toc124934914"/>
    </w:p>
    <w:p w14:paraId="695BD350" w14:textId="656C8BC7" w:rsidR="00AC2FE9" w:rsidRDefault="00AC2FE9" w:rsidP="00AC2FE9">
      <w:pPr>
        <w:tabs>
          <w:tab w:val="left" w:pos="1170"/>
        </w:tabs>
        <w:ind w:left="1170"/>
        <w:rPr>
          <w:rFonts w:ascii="Times New Roman" w:hAnsi="Times New Roman"/>
          <w:sz w:val="22"/>
          <w:szCs w:val="22"/>
        </w:rPr>
      </w:pPr>
      <w:r w:rsidRPr="00AC2FE9">
        <w:rPr>
          <w:rFonts w:ascii="Times New Roman" w:hAnsi="Times New Roman"/>
          <w:noProof/>
          <w:snapToGrid/>
          <w:lang w:val="en-US"/>
        </w:rPr>
        <w:tab/>
      </w:r>
      <w:r w:rsidRPr="00AC2FE9">
        <w:rPr>
          <w:rFonts w:ascii="Times New Roman" w:hAnsi="Times New Roman"/>
          <w:noProof/>
          <w:snapToGrid/>
          <w:lang w:val="en-US"/>
        </w:rPr>
        <w:tab/>
      </w:r>
      <w:r w:rsidRPr="00AC2FE9">
        <w:rPr>
          <w:rFonts w:ascii="Times New Roman" w:hAnsi="Times New Roman"/>
          <w:noProof/>
          <w:snapToGrid/>
          <w:lang w:val="en-US"/>
        </w:rPr>
        <w:tab/>
      </w:r>
      <w:r w:rsidRPr="00AC2FE9">
        <w:rPr>
          <w:rFonts w:ascii="Times New Roman" w:hAnsi="Times New Roman"/>
          <w:noProof/>
          <w:snapToGrid/>
          <w:lang w:val="en-US"/>
        </w:rPr>
        <w:tab/>
      </w:r>
      <w:r w:rsidR="004B3773" w:rsidRPr="00AC2FE9">
        <w:rPr>
          <w:rFonts w:ascii="Times New Roman" w:hAnsi="Times New Roman"/>
          <w:noProof/>
          <w:snapToGrid/>
          <w:shd w:val="clear" w:color="auto" w:fill="CCCCCC"/>
          <w:lang w:val="en-US"/>
        </w:rPr>
        <w:drawing>
          <wp:inline distT="0" distB="0" distL="0" distR="0" wp14:anchorId="76B5D177" wp14:editId="5A9A1D8D">
            <wp:extent cx="990600"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666750"/>
                    </a:xfrm>
                    <a:prstGeom prst="rect">
                      <a:avLst/>
                    </a:prstGeom>
                    <a:solidFill>
                      <a:srgbClr val="FFFFFF">
                        <a:alpha val="0"/>
                      </a:srgbClr>
                    </a:solidFill>
                    <a:ln>
                      <a:noFill/>
                    </a:ln>
                  </pic:spPr>
                </pic:pic>
              </a:graphicData>
            </a:graphic>
          </wp:inline>
        </w:drawing>
      </w:r>
    </w:p>
    <w:p w14:paraId="5B6C7E64" w14:textId="77777777" w:rsidR="00AC2FE9" w:rsidRDefault="00AC2FE9" w:rsidP="004B3773">
      <w:pPr>
        <w:spacing w:before="0" w:after="0"/>
        <w:ind w:left="2250" w:firstLine="630"/>
        <w:rPr>
          <w:rFonts w:ascii="Times New Roman" w:hAnsi="Times New Roman"/>
          <w:bCs/>
          <w:sz w:val="22"/>
          <w:szCs w:val="22"/>
        </w:rPr>
      </w:pPr>
      <w:r>
        <w:rPr>
          <w:rFonts w:ascii="Times New Roman" w:hAnsi="Times New Roman"/>
          <w:bCs/>
          <w:sz w:val="22"/>
          <w:szCs w:val="22"/>
        </w:rPr>
        <w:t xml:space="preserve">Financed by the European Union </w:t>
      </w:r>
    </w:p>
    <w:p w14:paraId="6C39A9F4" w14:textId="77777777" w:rsidR="00AC2FE9" w:rsidRPr="00C431E8" w:rsidRDefault="00AC2FE9" w:rsidP="00AC2FE9">
      <w:pPr>
        <w:spacing w:before="0" w:after="0"/>
        <w:ind w:left="1080"/>
        <w:jc w:val="center"/>
        <w:rPr>
          <w:rFonts w:ascii="Times New Roman" w:hAnsi="Times New Roman"/>
          <w:bCs/>
          <w:sz w:val="22"/>
          <w:szCs w:val="22"/>
        </w:rPr>
      </w:pPr>
    </w:p>
    <w:p w14:paraId="7B39D77E" w14:textId="1A074C02" w:rsidR="00AC2FE9" w:rsidRPr="00C431E8" w:rsidRDefault="004B3773" w:rsidP="004B3773">
      <w:pPr>
        <w:spacing w:before="0" w:after="0"/>
        <w:ind w:left="2945"/>
        <w:rPr>
          <w:rFonts w:ascii="Times New Roman" w:hAnsi="Times New Roman"/>
          <w:b/>
          <w:bCs/>
          <w:sz w:val="22"/>
          <w:szCs w:val="22"/>
        </w:rPr>
      </w:pPr>
      <w:r>
        <w:rPr>
          <w:rFonts w:ascii="Times New Roman" w:hAnsi="Times New Roman"/>
          <w:b/>
          <w:bCs/>
          <w:sz w:val="22"/>
          <w:szCs w:val="22"/>
        </w:rPr>
        <w:t xml:space="preserve">       </w:t>
      </w:r>
      <w:r w:rsidR="00AC2FE9" w:rsidRPr="00670CA0">
        <w:rPr>
          <w:rFonts w:ascii="Times New Roman" w:hAnsi="Times New Roman"/>
          <w:b/>
          <w:bCs/>
          <w:sz w:val="22"/>
          <w:szCs w:val="22"/>
        </w:rPr>
        <w:t>EUROPEAN UNION</w:t>
      </w:r>
    </w:p>
    <w:p w14:paraId="750D05AA" w14:textId="77777777" w:rsidR="00AC2FE9" w:rsidRDefault="00AC2FE9" w:rsidP="00AC2FE9">
      <w:pPr>
        <w:spacing w:before="60" w:after="0"/>
        <w:ind w:left="1134"/>
        <w:jc w:val="both"/>
        <w:rPr>
          <w:rFonts w:ascii="Times New Roman" w:hAnsi="Times New Roman"/>
          <w:sz w:val="22"/>
          <w:szCs w:val="22"/>
        </w:rPr>
      </w:pPr>
      <w:r w:rsidRPr="00C23080">
        <w:rPr>
          <w:rFonts w:ascii="Times New Roman" w:hAnsi="Times New Roman"/>
          <w:b/>
          <w:sz w:val="22"/>
          <w:szCs w:val="22"/>
        </w:rPr>
        <w:t>Contract Title:</w:t>
      </w:r>
      <w:r>
        <w:rPr>
          <w:rFonts w:ascii="Times New Roman" w:hAnsi="Times New Roman"/>
          <w:b/>
          <w:sz w:val="22"/>
          <w:szCs w:val="22"/>
        </w:rPr>
        <w:t xml:space="preserve"> </w:t>
      </w:r>
      <w:r w:rsidRPr="000F5159">
        <w:rPr>
          <w:rFonts w:ascii="Times New Roman" w:hAnsi="Times New Roman"/>
          <w:sz w:val="22"/>
          <w:szCs w:val="22"/>
        </w:rPr>
        <w:t>“</w:t>
      </w:r>
      <w:r>
        <w:rPr>
          <w:rFonts w:ascii="Times New Roman" w:hAnsi="Times New Roman"/>
          <w:sz w:val="22"/>
          <w:szCs w:val="22"/>
        </w:rPr>
        <w:t>Procurement of Equipment for Plant Variety Testing</w:t>
      </w:r>
      <w:r w:rsidRPr="000F5159">
        <w:rPr>
          <w:rFonts w:ascii="Times New Roman" w:hAnsi="Times New Roman"/>
          <w:sz w:val="22"/>
          <w:szCs w:val="22"/>
        </w:rPr>
        <w:t>”</w:t>
      </w:r>
    </w:p>
    <w:p w14:paraId="416A5F84" w14:textId="77777777" w:rsidR="003778B8" w:rsidRDefault="00AC2FE9" w:rsidP="00AC2FE9">
      <w:pPr>
        <w:spacing w:before="60" w:after="0"/>
        <w:ind w:left="1134"/>
        <w:jc w:val="both"/>
        <w:rPr>
          <w:rFonts w:ascii="Times New Roman" w:hAnsi="Times New Roman"/>
          <w:snapToGrid/>
          <w:sz w:val="22"/>
          <w:szCs w:val="22"/>
          <w:lang w:val="en-US"/>
        </w:rPr>
      </w:pPr>
      <w:r w:rsidRPr="00C23080">
        <w:rPr>
          <w:rFonts w:ascii="Times New Roman" w:hAnsi="Times New Roman"/>
          <w:b/>
          <w:sz w:val="22"/>
          <w:szCs w:val="22"/>
        </w:rPr>
        <w:t>Identification number:</w:t>
      </w:r>
      <w:r w:rsidRPr="00F70548">
        <w:rPr>
          <w:rFonts w:ascii="Times New Roman" w:hAnsi="Times New Roman"/>
          <w:sz w:val="22"/>
          <w:szCs w:val="22"/>
        </w:rPr>
        <w:t xml:space="preserve"> </w:t>
      </w:r>
      <w:r w:rsidR="004A3FB0" w:rsidRPr="00050652">
        <w:rPr>
          <w:rFonts w:ascii="Times New Roman" w:hAnsi="Times New Roman"/>
          <w:snapToGrid/>
          <w:sz w:val="22"/>
          <w:szCs w:val="22"/>
          <w:lang w:val="en-US"/>
        </w:rPr>
        <w:t>NEAR/BEG/2021/EA-OP/0081</w:t>
      </w:r>
    </w:p>
    <w:p w14:paraId="6C3C9A6C" w14:textId="28DF2EC2" w:rsidR="00AC2FE9" w:rsidRDefault="00AC2FE9" w:rsidP="00AC2FE9">
      <w:pPr>
        <w:spacing w:before="60" w:after="0"/>
        <w:ind w:left="1134"/>
        <w:jc w:val="both"/>
        <w:rPr>
          <w:rFonts w:ascii="Times New Roman" w:hAnsi="Times New Roman"/>
          <w:b/>
          <w:sz w:val="22"/>
          <w:szCs w:val="22"/>
        </w:rPr>
      </w:pPr>
      <w:r>
        <w:rPr>
          <w:rFonts w:ascii="Times New Roman" w:hAnsi="Times New Roman"/>
          <w:b/>
          <w:sz w:val="22"/>
          <w:szCs w:val="22"/>
        </w:rPr>
        <w:t xml:space="preserve">Contract No: </w:t>
      </w:r>
      <w:r w:rsidRPr="000F5159">
        <w:rPr>
          <w:rFonts w:ascii="Times New Roman" w:hAnsi="Times New Roman"/>
          <w:sz w:val="22"/>
          <w:szCs w:val="22"/>
        </w:rPr>
        <w:t>48-00-0008</w:t>
      </w:r>
      <w:r>
        <w:rPr>
          <w:rFonts w:ascii="Times New Roman" w:hAnsi="Times New Roman"/>
          <w:sz w:val="22"/>
          <w:szCs w:val="22"/>
        </w:rPr>
        <w:t>6</w:t>
      </w:r>
      <w:r w:rsidRPr="000F5159">
        <w:rPr>
          <w:rFonts w:ascii="Times New Roman" w:hAnsi="Times New Roman"/>
          <w:sz w:val="22"/>
          <w:szCs w:val="22"/>
        </w:rPr>
        <w:t>/2019-28</w:t>
      </w:r>
    </w:p>
    <w:p w14:paraId="6BFD1DC3" w14:textId="77777777" w:rsidR="00AC2FE9" w:rsidRDefault="00AC2FE9" w:rsidP="00AC2FE9">
      <w:pPr>
        <w:ind w:left="1134"/>
        <w:jc w:val="both"/>
        <w:rPr>
          <w:rFonts w:ascii="Times New Roman" w:hAnsi="Times New Roman"/>
          <w:sz w:val="22"/>
          <w:szCs w:val="22"/>
        </w:rPr>
      </w:pPr>
      <w:r w:rsidRPr="0009452C">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686BBDD8" w14:textId="77777777" w:rsidR="00AC2FE9" w:rsidRDefault="00AC2FE9" w:rsidP="00AC2FE9">
      <w:pPr>
        <w:ind w:left="1134" w:hanging="1134"/>
        <w:jc w:val="both"/>
        <w:rPr>
          <w:rFonts w:ascii="Times New Roman" w:hAnsi="Times New Roman"/>
          <w:sz w:val="22"/>
          <w:szCs w:val="22"/>
        </w:rPr>
      </w:pPr>
      <w:r w:rsidRPr="00E61E45">
        <w:rPr>
          <w:rFonts w:ascii="Times New Roman" w:hAnsi="Times New Roman"/>
          <w:sz w:val="22"/>
          <w:szCs w:val="22"/>
        </w:rPr>
        <w:t>29.4</w:t>
      </w:r>
      <w:r w:rsidRPr="00E61E45">
        <w:rPr>
          <w:rFonts w:ascii="Times New Roman" w:hAnsi="Times New Roman"/>
          <w:b/>
          <w:sz w:val="22"/>
          <w:szCs w:val="22"/>
        </w:rPr>
        <w:tab/>
      </w:r>
      <w:r w:rsidRPr="00E61E45">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134E2503" w14:textId="77777777" w:rsidR="004B3773" w:rsidRPr="00854C5B" w:rsidRDefault="004B3773" w:rsidP="004B3773">
      <w:pPr>
        <w:spacing w:after="0"/>
        <w:jc w:val="both"/>
        <w:rPr>
          <w:rFonts w:ascii="Times New Roman" w:hAnsi="Times New Roman"/>
          <w:sz w:val="22"/>
        </w:rPr>
      </w:pPr>
      <w:r w:rsidRPr="003D6B6C">
        <w:rPr>
          <w:rFonts w:ascii="Times New Roman" w:hAnsi="Times New Roman"/>
          <w:sz w:val="22"/>
          <w:szCs w:val="22"/>
        </w:rPr>
        <w:t>29.5/6/7</w:t>
      </w:r>
      <w:r>
        <w:rPr>
          <w:rFonts w:ascii="Times New Roman" w:hAnsi="Times New Roman"/>
          <w:sz w:val="22"/>
          <w:szCs w:val="22"/>
        </w:rPr>
        <w:t xml:space="preserve">        </w:t>
      </w:r>
      <w:r w:rsidRPr="00854C5B">
        <w:rPr>
          <w:rFonts w:ascii="Times New Roman" w:hAnsi="Times New Roman"/>
          <w:sz w:val="22"/>
        </w:rPr>
        <w:t>Each delivery shall be accompanied by the following documents:</w:t>
      </w:r>
    </w:p>
    <w:p w14:paraId="37EEA9ED" w14:textId="77777777" w:rsidR="004B3773" w:rsidRPr="00854C5B" w:rsidRDefault="004B3773" w:rsidP="004B3773">
      <w:pPr>
        <w:numPr>
          <w:ilvl w:val="0"/>
          <w:numId w:val="25"/>
        </w:numPr>
        <w:spacing w:after="0"/>
        <w:rPr>
          <w:rFonts w:ascii="Times New Roman" w:hAnsi="Times New Roman"/>
          <w:sz w:val="22"/>
        </w:rPr>
      </w:pPr>
      <w:r w:rsidRPr="00854C5B">
        <w:rPr>
          <w:rFonts w:ascii="Times New Roman" w:hAnsi="Times New Roman"/>
          <w:sz w:val="22"/>
        </w:rPr>
        <w:t>User/Maintenance Manuals</w:t>
      </w:r>
    </w:p>
    <w:p w14:paraId="59F9A7A9" w14:textId="77777777" w:rsidR="004B3773" w:rsidRPr="00854C5B" w:rsidRDefault="004B3773" w:rsidP="004B3773">
      <w:pPr>
        <w:numPr>
          <w:ilvl w:val="0"/>
          <w:numId w:val="25"/>
        </w:numPr>
        <w:rPr>
          <w:rFonts w:ascii="Times New Roman" w:hAnsi="Times New Roman"/>
          <w:sz w:val="22"/>
        </w:rPr>
      </w:pPr>
      <w:r w:rsidRPr="00854C5B">
        <w:rPr>
          <w:rFonts w:ascii="Times New Roman" w:hAnsi="Times New Roman"/>
          <w:sz w:val="22"/>
        </w:rPr>
        <w:t>Packing list</w:t>
      </w:r>
    </w:p>
    <w:p w14:paraId="59A1F1EF" w14:textId="77777777" w:rsidR="004B3773" w:rsidRPr="00854C5B" w:rsidRDefault="004B3773" w:rsidP="004B3773">
      <w:pPr>
        <w:numPr>
          <w:ilvl w:val="0"/>
          <w:numId w:val="25"/>
        </w:numPr>
        <w:rPr>
          <w:rFonts w:ascii="Times New Roman" w:hAnsi="Times New Roman"/>
          <w:sz w:val="22"/>
        </w:rPr>
      </w:pPr>
      <w:r w:rsidRPr="00854C5B">
        <w:rPr>
          <w:rFonts w:ascii="Times New Roman" w:hAnsi="Times New Roman"/>
          <w:sz w:val="22"/>
        </w:rPr>
        <w:t>Certificate of origin</w:t>
      </w:r>
    </w:p>
    <w:p w14:paraId="34CB3B1C" w14:textId="77777777" w:rsidR="004B3773" w:rsidRPr="00854C5B" w:rsidRDefault="004B3773" w:rsidP="004B3773">
      <w:pPr>
        <w:numPr>
          <w:ilvl w:val="0"/>
          <w:numId w:val="25"/>
        </w:numPr>
        <w:spacing w:before="0"/>
        <w:rPr>
          <w:rFonts w:ascii="Times New Roman" w:hAnsi="Times New Roman"/>
          <w:sz w:val="22"/>
        </w:rPr>
      </w:pPr>
      <w:r w:rsidRPr="00854C5B">
        <w:rPr>
          <w:rFonts w:ascii="Times New Roman" w:hAnsi="Times New Roman"/>
          <w:sz w:val="22"/>
        </w:rPr>
        <w:t>Warranty Certificate</w:t>
      </w:r>
    </w:p>
    <w:p w14:paraId="73A7807A" w14:textId="77777777" w:rsidR="004B3773" w:rsidRPr="00854C5B" w:rsidRDefault="004B3773" w:rsidP="004B3773">
      <w:pPr>
        <w:numPr>
          <w:ilvl w:val="0"/>
          <w:numId w:val="25"/>
        </w:numPr>
        <w:spacing w:before="0" w:after="100" w:afterAutospacing="1"/>
        <w:jc w:val="both"/>
        <w:rPr>
          <w:rFonts w:ascii="Times New Roman" w:hAnsi="Times New Roman"/>
          <w:sz w:val="22"/>
          <w:szCs w:val="22"/>
        </w:rPr>
      </w:pPr>
      <w:r w:rsidRPr="00854C5B">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7BF8CA51" w14:textId="77777777" w:rsidR="004B3773" w:rsidRPr="003D6B6C" w:rsidRDefault="004B3773" w:rsidP="004B3773">
      <w:pPr>
        <w:spacing w:before="0" w:after="100" w:afterAutospacing="1"/>
        <w:ind w:left="2160"/>
        <w:jc w:val="both"/>
        <w:rPr>
          <w:rFonts w:ascii="Times New Roman" w:hAnsi="Times New Roman"/>
          <w:sz w:val="22"/>
          <w:szCs w:val="22"/>
        </w:rPr>
      </w:pPr>
      <w:r w:rsidRPr="00854C5B">
        <w:rPr>
          <w:rFonts w:ascii="Times New Roman" w:hAnsi="Times New Roman"/>
          <w:sz w:val="22"/>
          <w:szCs w:val="22"/>
        </w:rPr>
        <w:t>“&lt;Full official name of Contractor&gt; attests that the delivered goods are new, in working order and compliant with all technical specifications of the Tender dossier.”</w:t>
      </w:r>
    </w:p>
    <w:p w14:paraId="162B399E" w14:textId="77777777" w:rsidR="004B3773" w:rsidRPr="000F5159" w:rsidRDefault="004B3773" w:rsidP="00AC2FE9">
      <w:pPr>
        <w:ind w:left="1134" w:hanging="1134"/>
        <w:jc w:val="both"/>
        <w:rPr>
          <w:rFonts w:ascii="Times New Roman" w:hAnsi="Times New Roman"/>
          <w:b/>
          <w:sz w:val="22"/>
          <w:szCs w:val="22"/>
        </w:rPr>
      </w:pPr>
    </w:p>
    <w:p w14:paraId="7C1E7DCB" w14:textId="26320E50" w:rsidR="0047783A" w:rsidRPr="003D6B6C" w:rsidRDefault="0047783A" w:rsidP="004B3773">
      <w:pPr>
        <w:tabs>
          <w:tab w:val="left" w:pos="1170"/>
        </w:tabs>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7A876E62" w14:textId="77777777" w:rsidR="004B3773" w:rsidRDefault="004B3773" w:rsidP="004B3773">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w:t>
      </w:r>
      <w:r>
        <w:rPr>
          <w:rFonts w:ascii="Times New Roman" w:hAnsi="Times New Roman"/>
          <w:sz w:val="22"/>
          <w:szCs w:val="22"/>
        </w:rPr>
        <w:t xml:space="preserve">C11. </w:t>
      </w:r>
    </w:p>
    <w:p w14:paraId="38A29B51" w14:textId="77777777" w:rsidR="004B3773" w:rsidRPr="00854C5B" w:rsidRDefault="004B3773" w:rsidP="004B3773">
      <w:pPr>
        <w:jc w:val="both"/>
        <w:rPr>
          <w:rFonts w:ascii="Times New Roman" w:hAnsi="Times New Roman"/>
          <w:sz w:val="22"/>
          <w:szCs w:val="22"/>
        </w:rPr>
      </w:pPr>
      <w:r w:rsidRPr="00854C5B">
        <w:rPr>
          <w:rFonts w:ascii="Times New Roman" w:hAnsi="Times New Roman"/>
          <w:sz w:val="22"/>
          <w:szCs w:val="22"/>
        </w:rPr>
        <w:t>The supplies shall be taken over by the Contracting Authority when they have been delivered in accordance with the Contract, have been installed or have been commissioned as the case may be, have been satisfactory passed the required tests, and a certificate of provisional acceptance has been issued or is deemed to be issued. The Contracting Authority may appoint its representative to perform provisional accep</w:t>
      </w:r>
      <w:r>
        <w:rPr>
          <w:rFonts w:ascii="Times New Roman" w:hAnsi="Times New Roman"/>
          <w:sz w:val="22"/>
          <w:szCs w:val="22"/>
        </w:rPr>
        <w:t>tance/inspection on its behalf.</w:t>
      </w:r>
    </w:p>
    <w:p w14:paraId="512D33B0" w14:textId="77777777" w:rsidR="004B3773" w:rsidRPr="00854C5B" w:rsidRDefault="004B3773" w:rsidP="004B3773">
      <w:pPr>
        <w:jc w:val="both"/>
        <w:rPr>
          <w:rFonts w:ascii="Times New Roman" w:hAnsi="Times New Roman"/>
          <w:sz w:val="22"/>
          <w:szCs w:val="22"/>
        </w:rPr>
      </w:pPr>
      <w:r w:rsidRPr="00854C5B">
        <w:rPr>
          <w:rFonts w:ascii="Times New Roman" w:hAnsi="Times New Roman"/>
          <w:sz w:val="22"/>
          <w:szCs w:val="22"/>
        </w:rPr>
        <w:t xml:space="preserve">With provisional acceptance, the Beneficiary Institutions acquires full title and ownership to the goods supplied and the right to make full and unimpaired </w:t>
      </w:r>
      <w:r>
        <w:rPr>
          <w:rFonts w:ascii="Times New Roman" w:hAnsi="Times New Roman"/>
          <w:sz w:val="22"/>
          <w:szCs w:val="22"/>
        </w:rPr>
        <w:t xml:space="preserve">use of the supplies delivered. </w:t>
      </w:r>
    </w:p>
    <w:p w14:paraId="4E24C8CB" w14:textId="2C6AFD2F" w:rsidR="004B3773" w:rsidRDefault="004B3773" w:rsidP="004B3773">
      <w:pPr>
        <w:spacing w:before="240"/>
        <w:ind w:left="1134" w:hanging="1134"/>
        <w:jc w:val="both"/>
        <w:rPr>
          <w:rFonts w:ascii="Times New Roman" w:hAnsi="Times New Roman"/>
          <w:sz w:val="22"/>
          <w:szCs w:val="22"/>
        </w:rPr>
      </w:pPr>
      <w:r w:rsidRPr="00854C5B">
        <w:rPr>
          <w:rFonts w:ascii="Times New Roman" w:hAnsi="Times New Roman"/>
          <w:sz w:val="22"/>
          <w:szCs w:val="22"/>
        </w:rPr>
        <w:t>All provisions stipulated in Art 31 in the General Conditions remain applicable</w:t>
      </w:r>
      <w:r>
        <w:rPr>
          <w:rFonts w:ascii="Times New Roman" w:hAnsi="Times New Roman"/>
          <w:sz w:val="22"/>
          <w:szCs w:val="22"/>
        </w:rPr>
        <w:t>.</w:t>
      </w:r>
    </w:p>
    <w:p w14:paraId="0177D459" w14:textId="24FB9649" w:rsidR="00554164" w:rsidRPr="003D6B6C" w:rsidRDefault="004B3773" w:rsidP="004B3773">
      <w:pPr>
        <w:autoSpaceDE w:val="0"/>
        <w:autoSpaceDN w:val="0"/>
        <w:adjustRightInd w:val="0"/>
        <w:spacing w:before="0"/>
        <w:rPr>
          <w:rFonts w:ascii="Times New Roman" w:hAnsi="Times New Roman"/>
          <w:sz w:val="22"/>
          <w:szCs w:val="22"/>
        </w:rPr>
      </w:pPr>
      <w:r w:rsidRPr="003D6B6C">
        <w:rPr>
          <w:rFonts w:ascii="Times New Roman" w:hAnsi="Times New Roman"/>
          <w:sz w:val="22"/>
          <w:szCs w:val="22"/>
        </w:rPr>
        <w:t xml:space="preserve"> </w:t>
      </w:r>
    </w:p>
    <w:p w14:paraId="6D19FB26" w14:textId="4B6F2899"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3C7EAD81" w14:textId="77777777" w:rsidR="004B3773" w:rsidRDefault="004B3773" w:rsidP="004B3773">
      <w:pPr>
        <w:ind w:left="1134" w:hanging="708"/>
        <w:jc w:val="both"/>
        <w:rPr>
          <w:rFonts w:ascii="Times New Roman" w:hAnsi="Times New Roman"/>
          <w:sz w:val="22"/>
          <w:szCs w:val="22"/>
        </w:rPr>
      </w:pPr>
      <w:bookmarkStart w:id="21" w:name="_Toc119839451"/>
      <w:bookmarkStart w:id="22" w:name="_Toc124934916"/>
      <w:r w:rsidRPr="003D6B6C">
        <w:rPr>
          <w:rFonts w:ascii="Times New Roman" w:hAnsi="Times New Roman"/>
          <w:sz w:val="22"/>
          <w:szCs w:val="22"/>
        </w:rPr>
        <w:t>32.6</w:t>
      </w:r>
      <w:r w:rsidRPr="003D6B6C">
        <w:rPr>
          <w:rFonts w:ascii="Times New Roman" w:hAnsi="Times New Roman"/>
          <w:sz w:val="22"/>
          <w:szCs w:val="22"/>
        </w:rPr>
        <w:tab/>
      </w:r>
      <w:r w:rsidRPr="00241880">
        <w:rPr>
          <w:rFonts w:ascii="Times New Roman" w:hAnsi="Times New Roman"/>
          <w:sz w:val="22"/>
          <w:szCs w:val="22"/>
        </w:rPr>
        <w:t>Where commercial warranty (issued by the manufacturer of particular item/product) is longer than the below mentioned warranty, the Contractor will provide complete support to the Beneficiary in contacting the manufacturer.</w:t>
      </w:r>
    </w:p>
    <w:p w14:paraId="62D2F5F1" w14:textId="77777777" w:rsidR="004B3773" w:rsidRPr="003D6B6C" w:rsidRDefault="004B3773" w:rsidP="004B3773">
      <w:pPr>
        <w:ind w:left="1134" w:hanging="708"/>
        <w:jc w:val="both"/>
        <w:rPr>
          <w:rFonts w:ascii="Times New Roman" w:hAnsi="Times New Roman"/>
          <w:sz w:val="22"/>
          <w:szCs w:val="22"/>
        </w:rPr>
      </w:pPr>
      <w:r>
        <w:rPr>
          <w:rFonts w:ascii="Times New Roman" w:hAnsi="Times New Roman"/>
          <w:sz w:val="22"/>
          <w:szCs w:val="22"/>
        </w:rPr>
        <w:tab/>
        <w:t xml:space="preserve">Commercial warranty </w:t>
      </w:r>
      <w:r w:rsidRPr="00173D9E">
        <w:rPr>
          <w:rFonts w:ascii="Times New Roman" w:hAnsi="Times New Roman"/>
          <w:sz w:val="22"/>
          <w:szCs w:val="22"/>
        </w:rPr>
        <w:t>is minimum 24 months,</w:t>
      </w:r>
      <w:r>
        <w:rPr>
          <w:rFonts w:ascii="Times New Roman" w:hAnsi="Times New Roman"/>
          <w:sz w:val="22"/>
          <w:szCs w:val="22"/>
        </w:rPr>
        <w:t xml:space="preserve"> starting from the date of issuance of Final Acceptance Certificate.</w:t>
      </w:r>
    </w:p>
    <w:p w14:paraId="523214B6" w14:textId="77777777" w:rsidR="004B3773" w:rsidRPr="003D6B6C" w:rsidRDefault="004B3773" w:rsidP="004B3773">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Pr>
          <w:rFonts w:ascii="Times New Roman" w:hAnsi="Times New Roman"/>
          <w:sz w:val="22"/>
          <w:szCs w:val="22"/>
        </w:rPr>
        <w:t>one 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5E06C20F" w14:textId="77777777" w:rsidR="004B3773" w:rsidRPr="003D6B6C" w:rsidRDefault="004B3773" w:rsidP="004B3773">
      <w:pPr>
        <w:ind w:left="1134" w:hanging="708"/>
        <w:jc w:val="both"/>
        <w:rPr>
          <w:rFonts w:ascii="Times New Roman" w:hAnsi="Times New Roman"/>
          <w:sz w:val="22"/>
          <w:szCs w:val="22"/>
        </w:rPr>
      </w:pPr>
      <w:bookmarkStart w:id="23" w:name="_Toc124934917"/>
      <w:r w:rsidRPr="003D6B6C">
        <w:rPr>
          <w:rFonts w:ascii="Times New Roman" w:hAnsi="Times New Roman"/>
          <w:sz w:val="22"/>
          <w:szCs w:val="22"/>
        </w:rPr>
        <w:t>33.1</w:t>
      </w:r>
      <w:r w:rsidRPr="003D6B6C">
        <w:rPr>
          <w:rFonts w:ascii="Times New Roman" w:hAnsi="Times New Roman"/>
          <w:sz w:val="22"/>
          <w:szCs w:val="22"/>
        </w:rPr>
        <w:tab/>
      </w:r>
      <w:r>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1F061906" w14:textId="451D4465" w:rsidR="0047783A" w:rsidRPr="003D6B6C" w:rsidRDefault="004B3773" w:rsidP="004B3773">
      <w:pPr>
        <w:ind w:left="1134"/>
        <w:jc w:val="both"/>
        <w:rPr>
          <w:rFonts w:ascii="Times New Roman" w:hAnsi="Times New Roman"/>
          <w:b/>
          <w:bCs/>
          <w:smallCaps/>
          <w:sz w:val="22"/>
          <w:szCs w:val="22"/>
          <w:highlight w:val="yellow"/>
        </w:rPr>
      </w:pPr>
      <w:r>
        <w:rPr>
          <w:rFonts w:ascii="Times New Roman" w:hAnsi="Times New Roman"/>
          <w:sz w:val="22"/>
          <w:szCs w:val="22"/>
        </w:rPr>
        <w:t>A</w:t>
      </w:r>
      <w:r w:rsidRPr="00BA0D3A">
        <w:rPr>
          <w:rFonts w:ascii="Times New Roman" w:hAnsi="Times New Roman"/>
          <w:sz w:val="22"/>
          <w:szCs w:val="22"/>
        </w:rPr>
        <w:t>ny disputes arising out of or relating to this contract which cannot be settled otherwise shall be referred to the exclusive jurisdiction of the Republic of Serbia in accordance with the national legislation of the state of the contracting authority</w:t>
      </w:r>
      <w:r>
        <w:rPr>
          <w:rFonts w:ascii="Times New Roman" w:hAnsi="Times New Roman"/>
          <w:sz w:val="22"/>
          <w:szCs w:val="22"/>
        </w:rPr>
        <w:t>.</w:t>
      </w:r>
    </w:p>
    <w:p w14:paraId="53F35545" w14:textId="77777777" w:rsidR="00407C90" w:rsidRPr="004B3773" w:rsidRDefault="00407C90" w:rsidP="00407C90">
      <w:pPr>
        <w:keepNext/>
        <w:keepLines/>
        <w:tabs>
          <w:tab w:val="left" w:pos="1134"/>
        </w:tabs>
        <w:spacing w:before="240"/>
        <w:ind w:left="1134" w:hanging="1134"/>
        <w:rPr>
          <w:rFonts w:ascii="Times New Roman" w:hAnsi="Times New Roman"/>
          <w:b/>
          <w:sz w:val="24"/>
          <w:szCs w:val="24"/>
        </w:rPr>
      </w:pPr>
      <w:r w:rsidRPr="004B3773">
        <w:rPr>
          <w:rFonts w:ascii="Times New Roman" w:hAnsi="Times New Roman"/>
          <w:b/>
          <w:sz w:val="24"/>
          <w:szCs w:val="24"/>
        </w:rPr>
        <w:t>Article 44</w:t>
      </w:r>
      <w:r w:rsidRPr="004B3773">
        <w:rPr>
          <w:rFonts w:ascii="Times New Roman" w:hAnsi="Times New Roman"/>
          <w:b/>
          <w:sz w:val="24"/>
          <w:szCs w:val="24"/>
        </w:rPr>
        <w:tab/>
        <w:t xml:space="preserve">Data </w:t>
      </w:r>
      <w:r w:rsidR="00686E07" w:rsidRPr="004B3773">
        <w:rPr>
          <w:rFonts w:ascii="Times New Roman" w:hAnsi="Times New Roman"/>
          <w:b/>
          <w:sz w:val="24"/>
          <w:szCs w:val="24"/>
        </w:rPr>
        <w:t>p</w:t>
      </w:r>
      <w:r w:rsidRPr="004B3773">
        <w:rPr>
          <w:rFonts w:ascii="Times New Roman" w:hAnsi="Times New Roman"/>
          <w:b/>
          <w:sz w:val="24"/>
          <w:szCs w:val="24"/>
        </w:rPr>
        <w:t>rotection</w:t>
      </w:r>
    </w:p>
    <w:p w14:paraId="5F3FDACE" w14:textId="29D7E936" w:rsidR="009F7E6A" w:rsidRPr="004B3773" w:rsidRDefault="009F7E6A" w:rsidP="009F7E6A">
      <w:pPr>
        <w:jc w:val="both"/>
        <w:rPr>
          <w:rFonts w:ascii="Times New Roman" w:hAnsi="Times New Roman"/>
          <w:sz w:val="22"/>
          <w:szCs w:val="22"/>
        </w:rPr>
      </w:pPr>
      <w:r w:rsidRPr="004B377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5B1A842C" w:rsidR="009F7E6A" w:rsidRPr="00F4288C" w:rsidRDefault="009F7E6A" w:rsidP="009F7E6A">
      <w:pPr>
        <w:jc w:val="both"/>
        <w:rPr>
          <w:rFonts w:ascii="Times New Roman" w:hAnsi="Times New Roman"/>
          <w:sz w:val="22"/>
          <w:szCs w:val="22"/>
          <w:u w:val="single"/>
        </w:rPr>
      </w:pPr>
      <w:r w:rsidRPr="004B3773">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B3773">
        <w:rPr>
          <w:rStyle w:val="FootnoteReference"/>
          <w:rFonts w:ascii="Times New Roman" w:hAnsi="Times New Roman"/>
          <w:sz w:val="22"/>
          <w:szCs w:val="22"/>
        </w:rPr>
        <w:footnoteReference w:id="1"/>
      </w:r>
      <w:r w:rsidRPr="004B3773">
        <w:rPr>
          <w:rFonts w:ascii="Times New Roman" w:hAnsi="Times New Roman"/>
          <w:sz w:val="22"/>
          <w:szCs w:val="22"/>
        </w:rPr>
        <w:t xml:space="preserve"> and as detailed in the specific privacy statement published at </w:t>
      </w:r>
      <w:proofErr w:type="spellStart"/>
      <w:r w:rsidRPr="004B3773">
        <w:rPr>
          <w:rFonts w:ascii="Times New Roman" w:hAnsi="Times New Roman"/>
          <w:sz w:val="22"/>
          <w:szCs w:val="22"/>
        </w:rPr>
        <w:t>ePRAG</w:t>
      </w:r>
      <w:proofErr w:type="spellEnd"/>
      <w:r w:rsidRPr="004B3773">
        <w:rPr>
          <w:rFonts w:ascii="Times New Roman" w:hAnsi="Times New Roman"/>
          <w:sz w:val="22"/>
          <w:szCs w:val="22"/>
        </w:rPr>
        <w:t>.</w:t>
      </w:r>
    </w:p>
    <w:p w14:paraId="0BB191E9" w14:textId="6DF7226A" w:rsidR="00B605B6" w:rsidRPr="003D6B6C" w:rsidRDefault="009F7E6A" w:rsidP="00872DA7">
      <w:pPr>
        <w:pStyle w:val="ListNumber"/>
        <w:numPr>
          <w:ilvl w:val="0"/>
          <w:numId w:val="0"/>
        </w:numPr>
        <w:spacing w:before="240"/>
        <w:ind w:left="1134" w:hanging="1134"/>
        <w:rPr>
          <w:b/>
          <w:szCs w:val="24"/>
        </w:rPr>
      </w:pPr>
      <w:r w:rsidRPr="004B3773" w:rsidDel="009F7E6A">
        <w:rPr>
          <w:sz w:val="22"/>
          <w:szCs w:val="22"/>
        </w:rPr>
        <w:t xml:space="preserve"> </w:t>
      </w:r>
      <w:r w:rsidR="00B605B6" w:rsidRPr="004B3773">
        <w:rPr>
          <w:b/>
          <w:szCs w:val="24"/>
        </w:rPr>
        <w:t>Article 45</w:t>
      </w:r>
      <w:r w:rsidR="00B605B6" w:rsidRPr="004B3773">
        <w:rPr>
          <w:b/>
          <w:szCs w:val="24"/>
        </w:rPr>
        <w:tab/>
      </w:r>
      <w:r w:rsidR="004B3773">
        <w:rPr>
          <w:b/>
          <w:szCs w:val="24"/>
        </w:rPr>
        <w:t xml:space="preserve"> </w:t>
      </w:r>
      <w:r w:rsidR="00B605B6" w:rsidRPr="004B3773">
        <w:rPr>
          <w:b/>
          <w:szCs w:val="24"/>
        </w:rPr>
        <w:t>Further additional clauses</w:t>
      </w:r>
    </w:p>
    <w:p w14:paraId="3637455A" w14:textId="5216C1B3" w:rsidR="00B605B6" w:rsidRPr="004B3773" w:rsidRDefault="004B3773" w:rsidP="0011156A">
      <w:pPr>
        <w:pStyle w:val="ListNumber"/>
        <w:numPr>
          <w:ilvl w:val="0"/>
          <w:numId w:val="0"/>
        </w:numPr>
        <w:rPr>
          <w:caps/>
          <w:sz w:val="22"/>
          <w:szCs w:val="22"/>
        </w:rPr>
      </w:pPr>
      <w:r>
        <w:rPr>
          <w:sz w:val="22"/>
          <w:szCs w:val="22"/>
        </w:rPr>
        <w:t>N/</w:t>
      </w:r>
      <w:r>
        <w:rPr>
          <w:caps/>
          <w:sz w:val="22"/>
          <w:szCs w:val="22"/>
        </w:rPr>
        <w:t>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181185">
      <w:footerReference w:type="even" r:id="rId10"/>
      <w:footerReference w:type="default" r:id="rId11"/>
      <w:footerReference w:type="first" r:id="rId12"/>
      <w:footnotePr>
        <w:numRestart w:val="eachPage"/>
      </w:footnotePr>
      <w:pgSz w:w="11906" w:h="16838"/>
      <w:pgMar w:top="900"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1FAAC" w14:textId="77777777" w:rsidR="00FB2CF4" w:rsidRPr="006A5F84" w:rsidRDefault="00FB2CF4">
      <w:r w:rsidRPr="006A5F84">
        <w:separator/>
      </w:r>
    </w:p>
  </w:endnote>
  <w:endnote w:type="continuationSeparator" w:id="0">
    <w:p w14:paraId="5AE376E3" w14:textId="77777777" w:rsidR="00FB2CF4" w:rsidRPr="006A5F84" w:rsidRDefault="00FB2CF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064CC9">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064CC9">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E7BE30" w14:textId="77777777" w:rsidR="00FB2CF4" w:rsidRPr="006A5F84" w:rsidRDefault="00FB2CF4">
      <w:r w:rsidRPr="006A5F84">
        <w:separator/>
      </w:r>
    </w:p>
  </w:footnote>
  <w:footnote w:type="continuationSeparator" w:id="0">
    <w:p w14:paraId="71D09935" w14:textId="77777777" w:rsidR="00FB2CF4" w:rsidRPr="006A5F84" w:rsidRDefault="00FB2CF4">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0294"/>
    <w:rsid w:val="00062BA9"/>
    <w:rsid w:val="00063C56"/>
    <w:rsid w:val="00064CC9"/>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4AC0"/>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185"/>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66842"/>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B83"/>
    <w:rsid w:val="00322263"/>
    <w:rsid w:val="00324259"/>
    <w:rsid w:val="0032469B"/>
    <w:rsid w:val="003308C6"/>
    <w:rsid w:val="0033212F"/>
    <w:rsid w:val="003323F5"/>
    <w:rsid w:val="003330F8"/>
    <w:rsid w:val="00335E06"/>
    <w:rsid w:val="003409B8"/>
    <w:rsid w:val="003439C4"/>
    <w:rsid w:val="00345D8E"/>
    <w:rsid w:val="00347B7E"/>
    <w:rsid w:val="003502E9"/>
    <w:rsid w:val="00351351"/>
    <w:rsid w:val="00360344"/>
    <w:rsid w:val="003613D2"/>
    <w:rsid w:val="00361AE1"/>
    <w:rsid w:val="0036422F"/>
    <w:rsid w:val="00371851"/>
    <w:rsid w:val="00371F01"/>
    <w:rsid w:val="003721AD"/>
    <w:rsid w:val="00372540"/>
    <w:rsid w:val="003778B8"/>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333"/>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3FB0"/>
    <w:rsid w:val="004A6563"/>
    <w:rsid w:val="004A7ED9"/>
    <w:rsid w:val="004B3773"/>
    <w:rsid w:val="004B7463"/>
    <w:rsid w:val="004C270A"/>
    <w:rsid w:val="004C35B5"/>
    <w:rsid w:val="004C3C82"/>
    <w:rsid w:val="004C563D"/>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26E1A"/>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73E5"/>
    <w:rsid w:val="006219A1"/>
    <w:rsid w:val="00623AB3"/>
    <w:rsid w:val="006311FE"/>
    <w:rsid w:val="0063123B"/>
    <w:rsid w:val="00633829"/>
    <w:rsid w:val="00636E8F"/>
    <w:rsid w:val="00637C8F"/>
    <w:rsid w:val="006408AC"/>
    <w:rsid w:val="00640D24"/>
    <w:rsid w:val="00642347"/>
    <w:rsid w:val="00642E75"/>
    <w:rsid w:val="00655A60"/>
    <w:rsid w:val="00661B3C"/>
    <w:rsid w:val="0066519D"/>
    <w:rsid w:val="00670223"/>
    <w:rsid w:val="00677500"/>
    <w:rsid w:val="0068247E"/>
    <w:rsid w:val="00684801"/>
    <w:rsid w:val="006858D9"/>
    <w:rsid w:val="00686ACD"/>
    <w:rsid w:val="00686E07"/>
    <w:rsid w:val="0069157D"/>
    <w:rsid w:val="006917B2"/>
    <w:rsid w:val="00692095"/>
    <w:rsid w:val="00695007"/>
    <w:rsid w:val="006A1958"/>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861"/>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57B5"/>
    <w:rsid w:val="00897BCD"/>
    <w:rsid w:val="008A048D"/>
    <w:rsid w:val="008A0660"/>
    <w:rsid w:val="008A39B7"/>
    <w:rsid w:val="008A6DE2"/>
    <w:rsid w:val="008B230C"/>
    <w:rsid w:val="008C4E79"/>
    <w:rsid w:val="008C5A40"/>
    <w:rsid w:val="008C5DAA"/>
    <w:rsid w:val="008C6222"/>
    <w:rsid w:val="008D065E"/>
    <w:rsid w:val="008E40E2"/>
    <w:rsid w:val="008E5F59"/>
    <w:rsid w:val="008E7A2D"/>
    <w:rsid w:val="008F3866"/>
    <w:rsid w:val="008F4FF6"/>
    <w:rsid w:val="009143FD"/>
    <w:rsid w:val="00920A51"/>
    <w:rsid w:val="00922542"/>
    <w:rsid w:val="00923A10"/>
    <w:rsid w:val="00923EDA"/>
    <w:rsid w:val="009251E3"/>
    <w:rsid w:val="00925DBE"/>
    <w:rsid w:val="00930AD1"/>
    <w:rsid w:val="0093582A"/>
    <w:rsid w:val="009372A3"/>
    <w:rsid w:val="0094670B"/>
    <w:rsid w:val="00950B0C"/>
    <w:rsid w:val="0095727A"/>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30A08"/>
    <w:rsid w:val="00A41B28"/>
    <w:rsid w:val="00A43585"/>
    <w:rsid w:val="00A5099A"/>
    <w:rsid w:val="00A512A5"/>
    <w:rsid w:val="00A512C9"/>
    <w:rsid w:val="00A539E4"/>
    <w:rsid w:val="00A56046"/>
    <w:rsid w:val="00A62073"/>
    <w:rsid w:val="00A63E3C"/>
    <w:rsid w:val="00A665A2"/>
    <w:rsid w:val="00A6720A"/>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2FE9"/>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2C39"/>
    <w:rsid w:val="00C34E40"/>
    <w:rsid w:val="00C41328"/>
    <w:rsid w:val="00C41919"/>
    <w:rsid w:val="00C45D2B"/>
    <w:rsid w:val="00C52305"/>
    <w:rsid w:val="00C5793D"/>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472"/>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EF7A36"/>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2CF4"/>
    <w:rsid w:val="00FB3374"/>
    <w:rsid w:val="00FB67DE"/>
    <w:rsid w:val="00FD1E84"/>
    <w:rsid w:val="00FD23CD"/>
    <w:rsid w:val="00FD4C01"/>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653485727">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FEA5F-7A3F-4E4F-AF4C-D72B713ED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2519</Words>
  <Characters>14362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16848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7</cp:revision>
  <cp:lastPrinted>2014-02-11T14:32:00Z</cp:lastPrinted>
  <dcterms:created xsi:type="dcterms:W3CDTF">2021-07-12T09:36:00Z</dcterms:created>
  <dcterms:modified xsi:type="dcterms:W3CDTF">2021-07-22T09:34:00Z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