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04560" w14:textId="37C08CDF" w:rsidR="00D25A9C" w:rsidRDefault="00D25A9C" w:rsidP="000D2A80">
      <w:pPr>
        <w:pStyle w:val="Heading1"/>
        <w:numPr>
          <w:ilvl w:val="0"/>
          <w:numId w:val="0"/>
        </w:numPr>
        <w:tabs>
          <w:tab w:val="left" w:pos="2268"/>
        </w:tabs>
        <w:rPr>
          <w:rFonts w:ascii="Times New Roman" w:hAnsi="Times New Roman"/>
          <w:i/>
          <w:sz w:val="40"/>
          <w:lang w:val="en-GB"/>
        </w:rPr>
      </w:pPr>
      <w:bookmarkStart w:id="0" w:name="_Toc42488098"/>
      <w:bookmarkStart w:id="1" w:name="_GoBack"/>
      <w:bookmarkEnd w:id="1"/>
    </w:p>
    <w:p w14:paraId="7000A189" w14:textId="77777777" w:rsidR="00D25A9C" w:rsidRDefault="00D25A9C" w:rsidP="000D2A80">
      <w:pPr>
        <w:pStyle w:val="Heading1"/>
        <w:numPr>
          <w:ilvl w:val="0"/>
          <w:numId w:val="0"/>
        </w:numPr>
        <w:tabs>
          <w:tab w:val="left" w:pos="2268"/>
        </w:tabs>
        <w:rPr>
          <w:rFonts w:ascii="Times New Roman" w:hAnsi="Times New Roman"/>
          <w:i/>
          <w:sz w:val="40"/>
          <w:lang w:val="en-GB"/>
        </w:rPr>
      </w:pPr>
    </w:p>
    <w:p w14:paraId="1DFBCF00" w14:textId="79B00018" w:rsidR="000D2A80" w:rsidRDefault="000D2A80" w:rsidP="000D2A80">
      <w:pPr>
        <w:pStyle w:val="Heading1"/>
        <w:numPr>
          <w:ilvl w:val="0"/>
          <w:numId w:val="0"/>
        </w:numPr>
        <w:tabs>
          <w:tab w:val="left" w:pos="2268"/>
        </w:tabs>
        <w:rPr>
          <w:rFonts w:ascii="Times New Roman" w:hAnsi="Times New Roman"/>
          <w:sz w:val="28"/>
          <w:lang w:val="en-GB"/>
        </w:rPr>
      </w:pPr>
      <w:r>
        <w:rPr>
          <w:rFonts w:ascii="Times New Roman" w:hAnsi="Times New Roman"/>
          <w:i/>
          <w:sz w:val="40"/>
          <w:lang w:val="en-GB"/>
        </w:rPr>
        <w:t>ANNEX II + III:</w:t>
      </w:r>
      <w:r>
        <w:rPr>
          <w:rFonts w:ascii="Times New Roman" w:hAnsi="Times New Roman"/>
          <w:i/>
          <w:sz w:val="40"/>
          <w:lang w:val="en-GB"/>
        </w:rPr>
        <w:tab/>
      </w:r>
      <w:r>
        <w:rPr>
          <w:rFonts w:ascii="Times New Roman" w:hAnsi="Times New Roman"/>
          <w:i/>
          <w:lang w:val="en-GB"/>
        </w:rPr>
        <w:t xml:space="preserve"> </w:t>
      </w:r>
      <w:r>
        <w:rPr>
          <w:rFonts w:ascii="Times New Roman" w:hAnsi="Times New Roman"/>
          <w:sz w:val="28"/>
          <w:lang w:val="en-GB"/>
        </w:rPr>
        <w:t>TECHNICAL SPECIFICATIONS</w:t>
      </w:r>
      <w:bookmarkEnd w:id="0"/>
      <w:r>
        <w:rPr>
          <w:rFonts w:ascii="Times New Roman" w:hAnsi="Times New Roman"/>
          <w:sz w:val="28"/>
          <w:lang w:val="en-GB"/>
        </w:rPr>
        <w:t xml:space="preserve"> + TECHNICAL OFFER</w:t>
      </w:r>
    </w:p>
    <w:p w14:paraId="6040F6E2" w14:textId="77777777" w:rsidR="000D2A80" w:rsidRDefault="000D2A80" w:rsidP="000D2A80">
      <w:pPr>
        <w:spacing w:before="0" w:after="0"/>
        <w:ind w:left="567" w:hanging="567"/>
        <w:rPr>
          <w:rFonts w:ascii="Times New Roman" w:hAnsi="Times New Roman"/>
          <w:lang w:val="en-GB"/>
        </w:rPr>
      </w:pPr>
    </w:p>
    <w:p w14:paraId="374C2BAC" w14:textId="5106749A" w:rsidR="000D2A80" w:rsidRDefault="000D2A80" w:rsidP="000D2A80">
      <w:pPr>
        <w:tabs>
          <w:tab w:val="right" w:pos="14459"/>
        </w:tabs>
        <w:jc w:val="both"/>
        <w:outlineLvl w:val="0"/>
        <w:rPr>
          <w:rFonts w:ascii="Times New Roman" w:hAnsi="Times New Roman"/>
          <w:b/>
          <w:lang w:val="en-GB"/>
        </w:rPr>
      </w:pPr>
      <w:r>
        <w:rPr>
          <w:rFonts w:ascii="Times New Roman" w:hAnsi="Times New Roman"/>
          <w:b/>
          <w:sz w:val="22"/>
          <w:szCs w:val="22"/>
          <w:lang w:val="en-GB"/>
        </w:rPr>
        <w:t xml:space="preserve">Contract title: Supply of </w:t>
      </w:r>
      <w:r w:rsidR="00606384">
        <w:rPr>
          <w:rFonts w:ascii="Times New Roman" w:hAnsi="Times New Roman"/>
          <w:b/>
          <w:sz w:val="22"/>
          <w:lang w:val="en-GB"/>
        </w:rPr>
        <w:t>equipment for water monitoring for specific pollutants</w:t>
      </w:r>
      <w:r w:rsidR="00606384" w:rsidDel="00606384">
        <w:rPr>
          <w:rFonts w:ascii="Times New Roman" w:hAnsi="Times New Roman"/>
          <w:b/>
          <w:sz w:val="22"/>
          <w:lang w:val="en-GB"/>
        </w:rPr>
        <w:t xml:space="preserve"> </w:t>
      </w:r>
      <w:r>
        <w:rPr>
          <w:rFonts w:ascii="Times New Roman" w:hAnsi="Times New Roman"/>
          <w:b/>
          <w:sz w:val="22"/>
          <w:szCs w:val="22"/>
          <w:lang w:val="en-GB"/>
        </w:rPr>
        <w:tab/>
      </w:r>
      <w:r>
        <w:rPr>
          <w:rFonts w:ascii="Times New Roman" w:hAnsi="Times New Roman"/>
          <w:b/>
          <w:sz w:val="22"/>
          <w:lang w:val="en-GB"/>
        </w:rPr>
        <w:t>p 1 /…</w:t>
      </w:r>
    </w:p>
    <w:p w14:paraId="00342AB9" w14:textId="7356D286" w:rsidR="000D2A80" w:rsidRDefault="000D2A80" w:rsidP="000D2A80">
      <w:pPr>
        <w:tabs>
          <w:tab w:val="left" w:pos="7491"/>
        </w:tabs>
        <w:rPr>
          <w:rFonts w:ascii="Times New Roman" w:hAnsi="Times New Roman"/>
          <w:b/>
          <w:sz w:val="22"/>
          <w:lang w:val="en-GB"/>
        </w:rPr>
      </w:pPr>
      <w:r>
        <w:rPr>
          <w:rFonts w:ascii="Times New Roman" w:hAnsi="Times New Roman"/>
          <w:b/>
          <w:sz w:val="22"/>
          <w:szCs w:val="22"/>
          <w:lang w:val="en-GB"/>
        </w:rPr>
        <w:t>Publication reference:</w:t>
      </w:r>
      <w:r>
        <w:rPr>
          <w:rFonts w:ascii="Times New Roman" w:hAnsi="Times New Roman"/>
          <w:sz w:val="22"/>
          <w:lang w:val="en-GB"/>
        </w:rPr>
        <w:t xml:space="preserve"> </w:t>
      </w:r>
      <w:r w:rsidR="0042233C" w:rsidRPr="0042233C">
        <w:rPr>
          <w:rFonts w:ascii="Times New Roman" w:hAnsi="Times New Roman"/>
          <w:b/>
          <w:sz w:val="22"/>
          <w:lang w:val="en-GB"/>
        </w:rPr>
        <w:t>NEAR/BEG/2023/EA-OP/0115</w:t>
      </w:r>
    </w:p>
    <w:p w14:paraId="6C57A863" w14:textId="77777777" w:rsidR="000D2A80" w:rsidRDefault="000D2A80" w:rsidP="000D2A80">
      <w:pPr>
        <w:tabs>
          <w:tab w:val="left" w:pos="7491"/>
        </w:tabs>
        <w:rPr>
          <w:rFonts w:ascii="Times New Roman" w:hAnsi="Times New Roman"/>
          <w:b/>
          <w:sz w:val="22"/>
          <w:lang w:val="en-GB"/>
        </w:rPr>
      </w:pPr>
    </w:p>
    <w:p w14:paraId="79E3CC1C" w14:textId="77777777" w:rsidR="000D2A80" w:rsidRDefault="000D2A80" w:rsidP="000D2A80">
      <w:pPr>
        <w:tabs>
          <w:tab w:val="left" w:pos="7491"/>
        </w:tabs>
        <w:rPr>
          <w:rFonts w:ascii="Times New Roman" w:hAnsi="Times New Roman"/>
          <w:b/>
          <w:sz w:val="22"/>
          <w:lang w:val="en-GB"/>
        </w:rPr>
      </w:pPr>
    </w:p>
    <w:p w14:paraId="331A36D9" w14:textId="77777777" w:rsidR="000D2A80" w:rsidRDefault="000D2A80" w:rsidP="000D2A80">
      <w:pPr>
        <w:spacing w:before="0" w:after="0"/>
        <w:ind w:left="567" w:hanging="567"/>
        <w:rPr>
          <w:rFonts w:ascii="Times New Roman" w:hAnsi="Times New Roman"/>
          <w:b/>
          <w:sz w:val="22"/>
          <w:szCs w:val="22"/>
          <w:lang w:val="en-GB"/>
        </w:rPr>
      </w:pPr>
    </w:p>
    <w:p w14:paraId="0FB6F33C" w14:textId="77777777" w:rsidR="000D2A80" w:rsidRDefault="000D2A80" w:rsidP="000D2A80">
      <w:pPr>
        <w:spacing w:before="0" w:after="0"/>
        <w:ind w:left="567" w:hanging="567"/>
        <w:rPr>
          <w:rFonts w:ascii="Times New Roman" w:hAnsi="Times New Roman"/>
          <w:b/>
          <w:sz w:val="22"/>
          <w:szCs w:val="22"/>
          <w:lang w:val="en-GB"/>
        </w:rPr>
      </w:pPr>
    </w:p>
    <w:p w14:paraId="789DF473" w14:textId="77777777" w:rsidR="000D2A80" w:rsidRDefault="000D2A80" w:rsidP="000D2A80">
      <w:pPr>
        <w:spacing w:before="0" w:after="0"/>
        <w:rPr>
          <w:rFonts w:ascii="Times New Roman" w:hAnsi="Times New Roman"/>
          <w:b/>
          <w:sz w:val="22"/>
          <w:szCs w:val="22"/>
          <w:lang w:val="en-GB"/>
        </w:rPr>
      </w:pPr>
    </w:p>
    <w:p w14:paraId="5EB7CDB2" w14:textId="77777777" w:rsidR="000D2A80" w:rsidRDefault="000D2A80" w:rsidP="000D2A80">
      <w:pPr>
        <w:spacing w:before="0" w:after="0"/>
        <w:ind w:left="567" w:hanging="567"/>
        <w:rPr>
          <w:rFonts w:ascii="Times New Roman" w:hAnsi="Times New Roman"/>
          <w:b/>
          <w:sz w:val="22"/>
          <w:szCs w:val="22"/>
          <w:lang w:val="en-GB"/>
        </w:rPr>
      </w:pPr>
    </w:p>
    <w:p w14:paraId="4C5B117C" w14:textId="77777777" w:rsidR="000D2A80" w:rsidRDefault="000D2A80" w:rsidP="000D2A80">
      <w:pPr>
        <w:spacing w:before="0" w:after="0"/>
        <w:ind w:left="567" w:hanging="567"/>
        <w:rPr>
          <w:rFonts w:ascii="Times New Roman" w:hAnsi="Times New Roman"/>
          <w:b/>
          <w:sz w:val="22"/>
          <w:szCs w:val="22"/>
          <w:lang w:val="en-GB"/>
        </w:rPr>
      </w:pPr>
      <w:r>
        <w:rPr>
          <w:rFonts w:ascii="Times New Roman" w:hAnsi="Times New Roman"/>
          <w:b/>
          <w:sz w:val="22"/>
          <w:szCs w:val="22"/>
          <w:lang w:val="en-GB"/>
        </w:rPr>
        <w:t>Columns 1-2 should be completed by the contracting authority</w:t>
      </w:r>
    </w:p>
    <w:p w14:paraId="5CBAAA7F" w14:textId="77777777" w:rsidR="000D2A80" w:rsidRDefault="000D2A80" w:rsidP="000D2A80">
      <w:pPr>
        <w:spacing w:before="0" w:after="0"/>
        <w:ind w:left="567" w:hanging="567"/>
        <w:rPr>
          <w:rFonts w:ascii="Times New Roman" w:hAnsi="Times New Roman"/>
          <w:b/>
          <w:sz w:val="22"/>
          <w:szCs w:val="22"/>
          <w:lang w:val="en-GB"/>
        </w:rPr>
      </w:pPr>
      <w:r>
        <w:rPr>
          <w:rFonts w:ascii="Times New Roman" w:hAnsi="Times New Roman"/>
          <w:b/>
          <w:sz w:val="22"/>
          <w:szCs w:val="22"/>
          <w:lang w:val="en-GB"/>
        </w:rPr>
        <w:t>Columns 3-4 should be completed by the tenderer</w:t>
      </w:r>
    </w:p>
    <w:p w14:paraId="002BABEC" w14:textId="77777777" w:rsidR="000D2A80" w:rsidRDefault="000D2A80" w:rsidP="000D2A80">
      <w:pPr>
        <w:spacing w:before="0"/>
        <w:rPr>
          <w:rFonts w:ascii="Times New Roman" w:hAnsi="Times New Roman"/>
          <w:b/>
          <w:sz w:val="24"/>
          <w:lang w:val="en-GB"/>
        </w:rPr>
      </w:pPr>
      <w:r>
        <w:rPr>
          <w:rFonts w:ascii="Times New Roman" w:hAnsi="Times New Roman"/>
          <w:b/>
          <w:sz w:val="22"/>
          <w:szCs w:val="22"/>
          <w:lang w:val="en-GB"/>
        </w:rPr>
        <w:t xml:space="preserve">Column 5 is reserved for the evaluation committee </w:t>
      </w:r>
    </w:p>
    <w:p w14:paraId="266F31C9" w14:textId="77777777" w:rsidR="000D2A80" w:rsidRDefault="000D2A80" w:rsidP="000D2A80">
      <w:pPr>
        <w:ind w:left="567" w:hanging="567"/>
        <w:rPr>
          <w:rFonts w:ascii="Times New Roman" w:hAnsi="Times New Roman"/>
          <w:sz w:val="22"/>
          <w:szCs w:val="22"/>
          <w:lang w:val="en-GB"/>
        </w:rPr>
      </w:pPr>
      <w:r>
        <w:rPr>
          <w:rFonts w:ascii="Times New Roman" w:hAnsi="Times New Roman"/>
          <w:sz w:val="22"/>
          <w:szCs w:val="22"/>
          <w:lang w:val="en-GB"/>
        </w:rPr>
        <w:t>Annex III - the contractor's technical offer</w:t>
      </w:r>
    </w:p>
    <w:p w14:paraId="12D5B694" w14:textId="77777777" w:rsidR="000D2A80" w:rsidRDefault="000D2A80" w:rsidP="000D2A80">
      <w:pPr>
        <w:ind w:left="567" w:hanging="567"/>
        <w:rPr>
          <w:rFonts w:ascii="Times New Roman" w:hAnsi="Times New Roman"/>
          <w:sz w:val="22"/>
          <w:szCs w:val="22"/>
          <w:lang w:val="en-GB"/>
        </w:rPr>
      </w:pPr>
      <w:r>
        <w:rPr>
          <w:rFonts w:ascii="Times New Roman" w:hAnsi="Times New Roman"/>
          <w:sz w:val="22"/>
          <w:szCs w:val="22"/>
          <w:lang w:val="en-GB"/>
        </w:rPr>
        <w:t xml:space="preserve">The tenderers are requested to complete the template on the next pages: </w:t>
      </w:r>
    </w:p>
    <w:p w14:paraId="2BCA035D" w14:textId="77777777" w:rsidR="000D2A80" w:rsidRDefault="000D2A80" w:rsidP="002752ED">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 xml:space="preserve">Column 2 is completed by the contracting authority shows the required specifications (not to be modified by the tenderer), </w:t>
      </w:r>
    </w:p>
    <w:p w14:paraId="7FEFD814" w14:textId="77777777" w:rsidR="000D2A80" w:rsidRDefault="000D2A80" w:rsidP="002752ED">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 xml:space="preserve">Column 3 is to be filled in by the tenderer and must detail what is offered (for example the words ‘compliant’ or ‘yes’ are not sufficient)  </w:t>
      </w:r>
    </w:p>
    <w:p w14:paraId="2F417A8B" w14:textId="77777777" w:rsidR="000D2A80" w:rsidRDefault="000D2A80" w:rsidP="002752ED">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 allows the tenderer to make comments on its proposed supply and to make eventual references to the documentation</w:t>
      </w:r>
    </w:p>
    <w:p w14:paraId="7E06E2F6" w14:textId="77777777" w:rsidR="000D2A80" w:rsidRDefault="000D2A80" w:rsidP="000D2A80">
      <w:pPr>
        <w:jc w:val="both"/>
        <w:rPr>
          <w:rFonts w:ascii="Times New Roman" w:hAnsi="Times New Roman"/>
          <w:sz w:val="22"/>
          <w:szCs w:val="22"/>
          <w:lang w:val="en-GB"/>
        </w:rPr>
      </w:pPr>
      <w:r>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693DE79C" w14:textId="77777777" w:rsidR="000D2A80" w:rsidRDefault="000D2A80" w:rsidP="000D2A80">
      <w:pPr>
        <w:ind w:left="567" w:hanging="567"/>
        <w:jc w:val="both"/>
        <w:rPr>
          <w:rFonts w:ascii="Times New Roman" w:hAnsi="Times New Roman"/>
          <w:sz w:val="22"/>
          <w:szCs w:val="22"/>
          <w:lang w:val="en-GB"/>
        </w:rPr>
      </w:pPr>
      <w:r>
        <w:rPr>
          <w:rFonts w:ascii="Times New Roman" w:hAnsi="Times New Roman"/>
          <w:sz w:val="22"/>
          <w:szCs w:val="22"/>
          <w:lang w:val="en-GB"/>
        </w:rPr>
        <w:t>The offer must be clear enough to allow the evaluators to make an easy comparison between the requested specifications and the offered</w:t>
      </w:r>
      <w:r>
        <w:rPr>
          <w:rFonts w:ascii="Times New Roman" w:hAnsi="Times New Roman"/>
          <w:b/>
          <w:sz w:val="22"/>
          <w:szCs w:val="22"/>
          <w:lang w:val="en-GB"/>
        </w:rPr>
        <w:t xml:space="preserve"> </w:t>
      </w:r>
      <w:r>
        <w:rPr>
          <w:rFonts w:ascii="Times New Roman" w:hAnsi="Times New Roman"/>
          <w:sz w:val="22"/>
          <w:szCs w:val="22"/>
          <w:lang w:val="en-GB"/>
        </w:rPr>
        <w:t>specifications.</w:t>
      </w:r>
    </w:p>
    <w:p w14:paraId="06EB2969" w14:textId="77777777" w:rsidR="000D2A80" w:rsidRDefault="000D2A80" w:rsidP="000D2A80">
      <w:pPr>
        <w:ind w:left="567" w:hanging="567"/>
        <w:jc w:val="both"/>
        <w:rPr>
          <w:rFonts w:ascii="Times New Roman" w:hAnsi="Times New Roman"/>
          <w:b/>
          <w:sz w:val="22"/>
          <w:szCs w:val="22"/>
          <w:lang w:val="en-GB"/>
        </w:rPr>
      </w:pPr>
      <w:r>
        <w:rPr>
          <w:rFonts w:ascii="Times New Roman" w:hAnsi="Times New Roman"/>
          <w:b/>
          <w:sz w:val="22"/>
          <w:szCs w:val="22"/>
          <w:lang w:val="en-GB"/>
        </w:rPr>
        <w:t>Unless otherwise specified, the requirements in these Technical Specifications are presented as a minimum standard which the offered goods must meet.</w:t>
      </w:r>
    </w:p>
    <w:p w14:paraId="3E24FE73" w14:textId="77777777" w:rsidR="00937D82" w:rsidRDefault="00937D82" w:rsidP="000D2A80">
      <w:pPr>
        <w:ind w:left="567" w:hanging="567"/>
        <w:jc w:val="both"/>
        <w:rPr>
          <w:rFonts w:ascii="Times New Roman" w:hAnsi="Times New Roman"/>
          <w:b/>
          <w:sz w:val="22"/>
          <w:szCs w:val="22"/>
          <w:lang w:val="en-GB"/>
        </w:rPr>
        <w:sectPr w:rsidR="00937D82" w:rsidSect="00D25A9C">
          <w:footerReference w:type="default" r:id="rId8"/>
          <w:footerReference w:type="first" r:id="rId9"/>
          <w:pgSz w:w="16838" w:h="11906" w:orient="landscape"/>
          <w:pgMar w:top="851" w:right="1134" w:bottom="1418" w:left="1134" w:header="720" w:footer="720" w:gutter="0"/>
          <w:cols w:space="720"/>
          <w:titlePg/>
        </w:sectPr>
      </w:pPr>
    </w:p>
    <w:p w14:paraId="50B10D68" w14:textId="77777777" w:rsidR="002F3382" w:rsidRDefault="002F3382" w:rsidP="002F3382">
      <w:pPr>
        <w:rPr>
          <w:rFonts w:ascii="Times New Roman" w:hAnsi="Times New Roman"/>
          <w:b/>
          <w:sz w:val="22"/>
          <w:szCs w:val="22"/>
        </w:rPr>
      </w:pPr>
      <w:r w:rsidRPr="006E5869">
        <w:rPr>
          <w:rFonts w:ascii="Times New Roman" w:hAnsi="Times New Roman"/>
          <w:b/>
          <w:sz w:val="22"/>
          <w:szCs w:val="22"/>
        </w:rPr>
        <w:lastRenderedPageBreak/>
        <w:t>L</w:t>
      </w:r>
      <w:r w:rsidRPr="00E4446A">
        <w:rPr>
          <w:rFonts w:ascii="Times New Roman" w:hAnsi="Times New Roman"/>
          <w:b/>
          <w:sz w:val="22"/>
          <w:szCs w:val="22"/>
        </w:rPr>
        <w:t>IS</w:t>
      </w:r>
      <w:r w:rsidRPr="00CC560A">
        <w:rPr>
          <w:rFonts w:ascii="Times New Roman" w:hAnsi="Times New Roman"/>
          <w:b/>
          <w:sz w:val="22"/>
          <w:szCs w:val="22"/>
        </w:rPr>
        <w:t>T OF ABBREVIATIONS</w:t>
      </w:r>
    </w:p>
    <w:p w14:paraId="7ED1E064" w14:textId="77777777" w:rsidR="00937D82" w:rsidRDefault="00937D82" w:rsidP="000D2A80">
      <w:pPr>
        <w:ind w:left="567" w:hanging="567"/>
        <w:jc w:val="both"/>
        <w:rPr>
          <w:rFonts w:ascii="Times New Roman" w:hAnsi="Times New Roman"/>
          <w:b/>
          <w:sz w:val="22"/>
          <w:szCs w:val="22"/>
          <w:lang w:val="en-GB"/>
        </w:rPr>
      </w:pPr>
    </w:p>
    <w:tbl>
      <w:tblPr>
        <w:tblW w:w="9639" w:type="dxa"/>
        <w:tblInd w:w="-10" w:type="dxa"/>
        <w:tblLook w:val="04A0" w:firstRow="1" w:lastRow="0" w:firstColumn="1" w:lastColumn="0" w:noHBand="0" w:noVBand="1"/>
      </w:tblPr>
      <w:tblGrid>
        <w:gridCol w:w="1985"/>
        <w:gridCol w:w="7654"/>
      </w:tblGrid>
      <w:tr w:rsidR="00DE7F1A" w:rsidRPr="00411436" w14:paraId="66DB0407" w14:textId="77777777" w:rsidTr="00A51395">
        <w:trPr>
          <w:trHeight w:val="330"/>
        </w:trPr>
        <w:tc>
          <w:tcPr>
            <w:tcW w:w="1985" w:type="dxa"/>
            <w:tcBorders>
              <w:top w:val="single" w:sz="8" w:space="0" w:color="auto"/>
              <w:left w:val="single" w:sz="8" w:space="0" w:color="auto"/>
              <w:bottom w:val="single" w:sz="8" w:space="0" w:color="auto"/>
              <w:right w:val="single" w:sz="8" w:space="0" w:color="auto"/>
            </w:tcBorders>
            <w:shd w:val="clear" w:color="000000" w:fill="F2F2F2"/>
            <w:vAlign w:val="center"/>
            <w:hideMark/>
          </w:tcPr>
          <w:p w14:paraId="0A13592C"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GB" w:eastAsia="en-GB"/>
              </w:rPr>
              <w:t>ALS</w:t>
            </w:r>
          </w:p>
        </w:tc>
        <w:tc>
          <w:tcPr>
            <w:tcW w:w="7654" w:type="dxa"/>
            <w:tcBorders>
              <w:top w:val="single" w:sz="8" w:space="0" w:color="auto"/>
              <w:left w:val="nil"/>
              <w:bottom w:val="single" w:sz="8" w:space="0" w:color="auto"/>
              <w:right w:val="single" w:sz="8" w:space="0" w:color="auto"/>
            </w:tcBorders>
            <w:shd w:val="clear" w:color="auto" w:fill="auto"/>
            <w:vAlign w:val="center"/>
            <w:hideMark/>
          </w:tcPr>
          <w:p w14:paraId="23509E70" w14:textId="77777777"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z w:val="22"/>
                <w:szCs w:val="22"/>
                <w:shd w:val="clear" w:color="auto" w:fill="FFFFFF"/>
              </w:rPr>
              <w:t>Automatic Liquid Sampler</w:t>
            </w:r>
          </w:p>
        </w:tc>
      </w:tr>
      <w:tr w:rsidR="00DE7F1A" w:rsidRPr="00411436" w14:paraId="0C801226"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7B367C79"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US" w:eastAsia="en-GB"/>
              </w:rPr>
              <w:t>BHT</w:t>
            </w:r>
          </w:p>
        </w:tc>
        <w:tc>
          <w:tcPr>
            <w:tcW w:w="7654" w:type="dxa"/>
            <w:tcBorders>
              <w:top w:val="nil"/>
              <w:left w:val="nil"/>
              <w:bottom w:val="single" w:sz="8" w:space="0" w:color="auto"/>
              <w:right w:val="single" w:sz="8" w:space="0" w:color="auto"/>
            </w:tcBorders>
            <w:shd w:val="clear" w:color="auto" w:fill="auto"/>
            <w:vAlign w:val="center"/>
            <w:hideMark/>
          </w:tcPr>
          <w:p w14:paraId="7452186D" w14:textId="77777777" w:rsidR="00DE7F1A" w:rsidRPr="00A0238E" w:rsidRDefault="00DE7F1A" w:rsidP="00A51395">
            <w:pPr>
              <w:spacing w:before="0" w:after="0"/>
              <w:rPr>
                <w:rFonts w:ascii="Times New Roman" w:hAnsi="Times New Roman"/>
                <w:snapToGrid/>
                <w:sz w:val="22"/>
                <w:szCs w:val="22"/>
                <w:lang w:val="en-GB" w:eastAsia="en-GB"/>
              </w:rPr>
            </w:pPr>
            <w:r w:rsidRPr="00B32412">
              <w:rPr>
                <w:rFonts w:ascii="Times New Roman" w:hAnsi="Times New Roman"/>
                <w:snapToGrid/>
                <w:sz w:val="22"/>
                <w:szCs w:val="22"/>
                <w:lang w:eastAsia="en-GB"/>
              </w:rPr>
              <w:t>Butylated Hydroxy Toluene</w:t>
            </w:r>
          </w:p>
        </w:tc>
      </w:tr>
      <w:tr w:rsidR="00DE7F1A" w:rsidRPr="00411436" w14:paraId="48FD3E41"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2844FBB8"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GB" w:eastAsia="en-GB"/>
              </w:rPr>
              <w:t>CFR</w:t>
            </w:r>
          </w:p>
        </w:tc>
        <w:tc>
          <w:tcPr>
            <w:tcW w:w="7654" w:type="dxa"/>
            <w:tcBorders>
              <w:top w:val="nil"/>
              <w:left w:val="nil"/>
              <w:bottom w:val="single" w:sz="8" w:space="0" w:color="auto"/>
              <w:right w:val="single" w:sz="8" w:space="0" w:color="auto"/>
            </w:tcBorders>
            <w:shd w:val="clear" w:color="auto" w:fill="auto"/>
            <w:vAlign w:val="center"/>
            <w:hideMark/>
          </w:tcPr>
          <w:p w14:paraId="7979995B" w14:textId="77777777" w:rsidR="00DE7F1A" w:rsidRPr="00A0238E" w:rsidRDefault="00DE7F1A" w:rsidP="00A51395">
            <w:pPr>
              <w:spacing w:before="0" w:after="0"/>
              <w:rPr>
                <w:rFonts w:ascii="Times New Roman" w:hAnsi="Times New Roman"/>
                <w:snapToGrid/>
                <w:sz w:val="22"/>
                <w:szCs w:val="22"/>
                <w:lang w:val="en-GB" w:eastAsia="en-GB"/>
              </w:rPr>
            </w:pPr>
            <w:r>
              <w:rPr>
                <w:rFonts w:ascii="Times New Roman" w:hAnsi="Times New Roman"/>
                <w:snapToGrid/>
                <w:sz w:val="22"/>
                <w:szCs w:val="22"/>
                <w:lang w:eastAsia="en-GB"/>
              </w:rPr>
              <w:t>Code of Federal Regulation USA</w:t>
            </w:r>
          </w:p>
        </w:tc>
      </w:tr>
      <w:tr w:rsidR="00DE7F1A" w:rsidRPr="00411436" w14:paraId="106C2706"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364A29BE"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GB" w:eastAsia="en-GB"/>
              </w:rPr>
              <w:t>CO2</w:t>
            </w:r>
          </w:p>
        </w:tc>
        <w:tc>
          <w:tcPr>
            <w:tcW w:w="7654" w:type="dxa"/>
            <w:tcBorders>
              <w:top w:val="nil"/>
              <w:left w:val="nil"/>
              <w:bottom w:val="single" w:sz="8" w:space="0" w:color="auto"/>
              <w:right w:val="single" w:sz="8" w:space="0" w:color="auto"/>
            </w:tcBorders>
            <w:shd w:val="clear" w:color="auto" w:fill="auto"/>
            <w:vAlign w:val="center"/>
            <w:hideMark/>
          </w:tcPr>
          <w:p w14:paraId="5630279A" w14:textId="77777777"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napToGrid/>
                <w:sz w:val="22"/>
                <w:szCs w:val="22"/>
                <w:lang w:eastAsia="en-GB"/>
              </w:rPr>
              <w:t>Carbon dioxide </w:t>
            </w:r>
          </w:p>
        </w:tc>
      </w:tr>
      <w:tr w:rsidR="00DE7F1A" w:rsidRPr="00411436" w14:paraId="67F5460D"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2021D01F"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GB" w:eastAsia="en-GB"/>
              </w:rPr>
              <w:t>ECD</w:t>
            </w:r>
          </w:p>
        </w:tc>
        <w:tc>
          <w:tcPr>
            <w:tcW w:w="7654" w:type="dxa"/>
            <w:tcBorders>
              <w:top w:val="nil"/>
              <w:left w:val="nil"/>
              <w:bottom w:val="single" w:sz="8" w:space="0" w:color="auto"/>
              <w:right w:val="single" w:sz="8" w:space="0" w:color="auto"/>
            </w:tcBorders>
            <w:shd w:val="clear" w:color="auto" w:fill="auto"/>
            <w:vAlign w:val="center"/>
            <w:hideMark/>
          </w:tcPr>
          <w:p w14:paraId="4C39FEEA" w14:textId="77777777"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z w:val="22"/>
                <w:szCs w:val="22"/>
                <w:shd w:val="clear" w:color="auto" w:fill="FFFFFF"/>
              </w:rPr>
              <w:t>Electro</w:t>
            </w:r>
            <w:r>
              <w:rPr>
                <w:rFonts w:ascii="Times New Roman" w:hAnsi="Times New Roman"/>
                <w:sz w:val="22"/>
                <w:szCs w:val="22"/>
                <w:shd w:val="clear" w:color="auto" w:fill="FFFFFF"/>
              </w:rPr>
              <w:t>c</w:t>
            </w:r>
            <w:r w:rsidRPr="00304B62">
              <w:rPr>
                <w:rFonts w:ascii="Times New Roman" w:hAnsi="Times New Roman"/>
                <w:sz w:val="22"/>
                <w:szCs w:val="22"/>
                <w:shd w:val="clear" w:color="auto" w:fill="FFFFFF"/>
              </w:rPr>
              <w:t>hemil</w:t>
            </w:r>
            <w:r>
              <w:rPr>
                <w:rFonts w:ascii="Times New Roman" w:hAnsi="Times New Roman"/>
                <w:sz w:val="22"/>
                <w:szCs w:val="22"/>
                <w:shd w:val="clear" w:color="auto" w:fill="FFFFFF"/>
              </w:rPr>
              <w:t>cal D</w:t>
            </w:r>
            <w:r w:rsidRPr="00304B62">
              <w:rPr>
                <w:rFonts w:ascii="Times New Roman" w:hAnsi="Times New Roman"/>
                <w:sz w:val="22"/>
                <w:szCs w:val="22"/>
                <w:shd w:val="clear" w:color="auto" w:fill="FFFFFF"/>
              </w:rPr>
              <w:t>etector</w:t>
            </w:r>
          </w:p>
        </w:tc>
      </w:tr>
      <w:tr w:rsidR="00DE7F1A" w:rsidRPr="00411436" w14:paraId="0058613A"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478D41E8"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GB" w:eastAsia="en-GB"/>
              </w:rPr>
              <w:t>EI</w:t>
            </w:r>
          </w:p>
        </w:tc>
        <w:tc>
          <w:tcPr>
            <w:tcW w:w="7654" w:type="dxa"/>
            <w:tcBorders>
              <w:top w:val="nil"/>
              <w:left w:val="nil"/>
              <w:bottom w:val="single" w:sz="8" w:space="0" w:color="auto"/>
              <w:right w:val="single" w:sz="8" w:space="0" w:color="auto"/>
            </w:tcBorders>
            <w:shd w:val="clear" w:color="auto" w:fill="auto"/>
            <w:vAlign w:val="center"/>
            <w:hideMark/>
          </w:tcPr>
          <w:p w14:paraId="11262B50" w14:textId="77777777"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z w:val="22"/>
                <w:szCs w:val="22"/>
                <w:shd w:val="clear" w:color="auto" w:fill="FFFFFF"/>
              </w:rPr>
              <w:t>Electron ionization</w:t>
            </w:r>
          </w:p>
        </w:tc>
      </w:tr>
      <w:tr w:rsidR="00DE7F1A" w:rsidRPr="00411436" w14:paraId="67229788"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59969448"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GB" w:eastAsia="en-GB"/>
              </w:rPr>
              <w:t>ESI</w:t>
            </w:r>
          </w:p>
        </w:tc>
        <w:tc>
          <w:tcPr>
            <w:tcW w:w="7654" w:type="dxa"/>
            <w:tcBorders>
              <w:top w:val="nil"/>
              <w:left w:val="nil"/>
              <w:bottom w:val="single" w:sz="8" w:space="0" w:color="auto"/>
              <w:right w:val="single" w:sz="8" w:space="0" w:color="auto"/>
            </w:tcBorders>
            <w:shd w:val="clear" w:color="auto" w:fill="auto"/>
            <w:vAlign w:val="center"/>
            <w:hideMark/>
          </w:tcPr>
          <w:p w14:paraId="00C3806D" w14:textId="77777777"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z w:val="22"/>
                <w:szCs w:val="22"/>
                <w:shd w:val="clear" w:color="auto" w:fill="FFFFFF"/>
              </w:rPr>
              <w:t>Electrospray ionisation</w:t>
            </w:r>
          </w:p>
        </w:tc>
      </w:tr>
      <w:tr w:rsidR="00DE7F1A" w:rsidRPr="00411436" w14:paraId="31DA0452"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351C369E"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GB" w:eastAsia="en-GB"/>
              </w:rPr>
              <w:t>GC</w:t>
            </w:r>
          </w:p>
        </w:tc>
        <w:tc>
          <w:tcPr>
            <w:tcW w:w="7654" w:type="dxa"/>
            <w:tcBorders>
              <w:top w:val="nil"/>
              <w:left w:val="nil"/>
              <w:bottom w:val="single" w:sz="8" w:space="0" w:color="auto"/>
              <w:right w:val="single" w:sz="8" w:space="0" w:color="auto"/>
            </w:tcBorders>
            <w:shd w:val="clear" w:color="auto" w:fill="auto"/>
            <w:vAlign w:val="center"/>
            <w:hideMark/>
          </w:tcPr>
          <w:p w14:paraId="16681428" w14:textId="77777777"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napToGrid/>
                <w:sz w:val="22"/>
                <w:szCs w:val="22"/>
                <w:lang w:eastAsia="en-GB"/>
              </w:rPr>
              <w:t>Gas chromatography</w:t>
            </w:r>
          </w:p>
        </w:tc>
      </w:tr>
      <w:tr w:rsidR="00DE7F1A" w:rsidRPr="00411436" w14:paraId="6936705E"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13E483B3" w14:textId="77777777" w:rsidR="00DE7F1A" w:rsidRPr="00A0238E" w:rsidRDefault="00DE7F1A" w:rsidP="00A51395">
            <w:pPr>
              <w:spacing w:before="0" w:after="0"/>
              <w:rPr>
                <w:rFonts w:ascii="Times New Roman" w:hAnsi="Times New Roman"/>
                <w:snapToGrid/>
                <w:sz w:val="24"/>
                <w:szCs w:val="24"/>
                <w:lang w:val="en-GB" w:eastAsia="en-GB"/>
              </w:rPr>
            </w:pPr>
            <w:proofErr w:type="spellStart"/>
            <w:r w:rsidRPr="00A0238E">
              <w:rPr>
                <w:rFonts w:ascii="Times New Roman" w:hAnsi="Times New Roman"/>
                <w:snapToGrid/>
                <w:sz w:val="24"/>
                <w:szCs w:val="24"/>
                <w:lang w:val="en-GB" w:eastAsia="en-GB"/>
              </w:rPr>
              <w:t>HCl</w:t>
            </w:r>
            <w:proofErr w:type="spellEnd"/>
          </w:p>
        </w:tc>
        <w:tc>
          <w:tcPr>
            <w:tcW w:w="7654" w:type="dxa"/>
            <w:tcBorders>
              <w:top w:val="nil"/>
              <w:left w:val="nil"/>
              <w:bottom w:val="single" w:sz="8" w:space="0" w:color="auto"/>
              <w:right w:val="single" w:sz="8" w:space="0" w:color="auto"/>
            </w:tcBorders>
            <w:shd w:val="clear" w:color="auto" w:fill="auto"/>
            <w:vAlign w:val="center"/>
            <w:hideMark/>
          </w:tcPr>
          <w:p w14:paraId="409D2F90" w14:textId="77777777"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napToGrid/>
                <w:sz w:val="22"/>
                <w:szCs w:val="22"/>
                <w:lang w:eastAsia="en-GB"/>
              </w:rPr>
              <w:t>Hydrochloric acid</w:t>
            </w:r>
          </w:p>
        </w:tc>
      </w:tr>
      <w:tr w:rsidR="00DE7F1A" w:rsidRPr="00411436" w14:paraId="5D830BF1"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6881A3CF"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US" w:eastAsia="en-GB"/>
              </w:rPr>
              <w:t>HLB</w:t>
            </w:r>
          </w:p>
        </w:tc>
        <w:tc>
          <w:tcPr>
            <w:tcW w:w="7654" w:type="dxa"/>
            <w:tcBorders>
              <w:top w:val="nil"/>
              <w:left w:val="nil"/>
              <w:bottom w:val="single" w:sz="8" w:space="0" w:color="auto"/>
              <w:right w:val="single" w:sz="8" w:space="0" w:color="auto"/>
            </w:tcBorders>
            <w:shd w:val="clear" w:color="auto" w:fill="auto"/>
            <w:vAlign w:val="center"/>
            <w:hideMark/>
          </w:tcPr>
          <w:p w14:paraId="507617FC" w14:textId="77777777"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z w:val="22"/>
                <w:szCs w:val="22"/>
                <w:shd w:val="clear" w:color="auto" w:fill="FFFFFF"/>
              </w:rPr>
              <w:t>Hydrophilic</w:t>
            </w:r>
            <w:r w:rsidRPr="00A0238E">
              <w:rPr>
                <w:rFonts w:ascii="Times New Roman" w:hAnsi="Times New Roman"/>
                <w:snapToGrid/>
                <w:sz w:val="22"/>
                <w:szCs w:val="22"/>
                <w:lang w:eastAsia="en-GB"/>
              </w:rPr>
              <w:t xml:space="preserve"> and </w:t>
            </w:r>
            <w:r w:rsidRPr="00A0238E">
              <w:rPr>
                <w:rFonts w:ascii="Times New Roman" w:hAnsi="Times New Roman"/>
                <w:sz w:val="22"/>
                <w:szCs w:val="22"/>
                <w:shd w:val="clear" w:color="auto" w:fill="FFFFFF"/>
              </w:rPr>
              <w:t xml:space="preserve">Lipophilic Bounded polymeric sorbent </w:t>
            </w:r>
          </w:p>
        </w:tc>
      </w:tr>
      <w:tr w:rsidR="00DE7F1A" w:rsidRPr="00411436" w14:paraId="36303275"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076DFDE3"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GB" w:eastAsia="en-GB"/>
              </w:rPr>
              <w:t>I.D.</w:t>
            </w:r>
          </w:p>
        </w:tc>
        <w:tc>
          <w:tcPr>
            <w:tcW w:w="7654" w:type="dxa"/>
            <w:tcBorders>
              <w:top w:val="nil"/>
              <w:left w:val="nil"/>
              <w:bottom w:val="single" w:sz="8" w:space="0" w:color="auto"/>
              <w:right w:val="single" w:sz="8" w:space="0" w:color="auto"/>
            </w:tcBorders>
            <w:shd w:val="clear" w:color="auto" w:fill="auto"/>
            <w:vAlign w:val="center"/>
            <w:hideMark/>
          </w:tcPr>
          <w:p w14:paraId="21B19F12" w14:textId="77777777"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napToGrid/>
                <w:sz w:val="22"/>
                <w:szCs w:val="22"/>
                <w:lang w:eastAsia="en-GB"/>
              </w:rPr>
              <w:t>Inner diameter</w:t>
            </w:r>
          </w:p>
        </w:tc>
      </w:tr>
      <w:tr w:rsidR="00DE7F1A" w:rsidRPr="00411436" w14:paraId="2304A24E"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720C7FD4"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eastAsia="en-GB"/>
              </w:rPr>
              <w:t>IQ</w:t>
            </w:r>
          </w:p>
        </w:tc>
        <w:tc>
          <w:tcPr>
            <w:tcW w:w="7654" w:type="dxa"/>
            <w:tcBorders>
              <w:top w:val="nil"/>
              <w:left w:val="nil"/>
              <w:bottom w:val="single" w:sz="8" w:space="0" w:color="auto"/>
              <w:right w:val="single" w:sz="8" w:space="0" w:color="auto"/>
            </w:tcBorders>
            <w:shd w:val="clear" w:color="auto" w:fill="auto"/>
            <w:vAlign w:val="center"/>
            <w:hideMark/>
          </w:tcPr>
          <w:p w14:paraId="6490D33C" w14:textId="77777777" w:rsidR="00DE7F1A" w:rsidRPr="00A0238E" w:rsidRDefault="00DE7F1A" w:rsidP="00A51395">
            <w:pPr>
              <w:spacing w:before="0" w:after="0"/>
              <w:rPr>
                <w:rFonts w:ascii="Times New Roman" w:hAnsi="Times New Roman"/>
                <w:snapToGrid/>
                <w:sz w:val="22"/>
                <w:szCs w:val="22"/>
                <w:lang w:val="en-GB" w:eastAsia="en-GB"/>
              </w:rPr>
            </w:pPr>
            <w:r>
              <w:rPr>
                <w:rFonts w:ascii="Times New Roman" w:hAnsi="Times New Roman"/>
                <w:snapToGrid/>
                <w:sz w:val="22"/>
                <w:szCs w:val="22"/>
                <w:lang w:eastAsia="en-GB"/>
              </w:rPr>
              <w:t>Instrument Qualification</w:t>
            </w:r>
          </w:p>
        </w:tc>
      </w:tr>
      <w:tr w:rsidR="00DE7F1A" w:rsidRPr="00411436" w14:paraId="2E712D4D"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03D34755"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GB" w:eastAsia="en-GB"/>
              </w:rPr>
              <w:t>L</w:t>
            </w:r>
          </w:p>
        </w:tc>
        <w:tc>
          <w:tcPr>
            <w:tcW w:w="7654" w:type="dxa"/>
            <w:tcBorders>
              <w:top w:val="nil"/>
              <w:left w:val="nil"/>
              <w:bottom w:val="single" w:sz="8" w:space="0" w:color="auto"/>
              <w:right w:val="single" w:sz="8" w:space="0" w:color="auto"/>
            </w:tcBorders>
            <w:shd w:val="clear" w:color="auto" w:fill="auto"/>
            <w:vAlign w:val="center"/>
            <w:hideMark/>
          </w:tcPr>
          <w:p w14:paraId="5B6435CF" w14:textId="77777777"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napToGrid/>
                <w:sz w:val="22"/>
                <w:szCs w:val="22"/>
                <w:lang w:eastAsia="en-GB"/>
              </w:rPr>
              <w:t>Liter</w:t>
            </w:r>
          </w:p>
        </w:tc>
      </w:tr>
      <w:tr w:rsidR="00DE7F1A" w:rsidRPr="00411436" w14:paraId="476C1FAF"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46E3BA6A" w14:textId="77777777" w:rsidR="00DE7F1A" w:rsidRPr="00A0238E" w:rsidRDefault="00DE7F1A" w:rsidP="00A51395">
            <w:pPr>
              <w:spacing w:before="0" w:after="0"/>
              <w:rPr>
                <w:rFonts w:ascii="Times New Roman" w:hAnsi="Times New Roman"/>
                <w:bCs/>
                <w:snapToGrid/>
                <w:sz w:val="24"/>
                <w:szCs w:val="24"/>
                <w:lang w:val="en-GB" w:eastAsia="en-GB"/>
              </w:rPr>
            </w:pPr>
            <w:r w:rsidRPr="00A0238E">
              <w:rPr>
                <w:rFonts w:ascii="Times New Roman" w:hAnsi="Times New Roman"/>
                <w:bCs/>
                <w:snapToGrid/>
                <w:sz w:val="24"/>
                <w:szCs w:val="24"/>
                <w:lang w:val="en-GB" w:eastAsia="en-GB"/>
              </w:rPr>
              <w:t>LC MSD</w:t>
            </w:r>
          </w:p>
        </w:tc>
        <w:tc>
          <w:tcPr>
            <w:tcW w:w="7654" w:type="dxa"/>
            <w:tcBorders>
              <w:top w:val="nil"/>
              <w:left w:val="nil"/>
              <w:bottom w:val="single" w:sz="8" w:space="0" w:color="auto"/>
              <w:right w:val="single" w:sz="8" w:space="0" w:color="auto"/>
            </w:tcBorders>
            <w:shd w:val="clear" w:color="auto" w:fill="auto"/>
            <w:vAlign w:val="center"/>
            <w:hideMark/>
          </w:tcPr>
          <w:p w14:paraId="29734D60" w14:textId="77777777"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napToGrid/>
                <w:sz w:val="22"/>
                <w:szCs w:val="22"/>
                <w:lang w:eastAsia="en-GB"/>
              </w:rPr>
              <w:t>Liquid chomatography with single quadrupole mass spectrometer detector</w:t>
            </w:r>
          </w:p>
        </w:tc>
      </w:tr>
      <w:tr w:rsidR="00DE7F1A" w:rsidRPr="00411436" w14:paraId="5572248F"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1A08652D"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US" w:eastAsia="en-GB"/>
              </w:rPr>
              <w:t>LC-MS-MS</w:t>
            </w:r>
          </w:p>
        </w:tc>
        <w:tc>
          <w:tcPr>
            <w:tcW w:w="7654" w:type="dxa"/>
            <w:tcBorders>
              <w:top w:val="nil"/>
              <w:left w:val="nil"/>
              <w:bottom w:val="single" w:sz="8" w:space="0" w:color="auto"/>
              <w:right w:val="single" w:sz="8" w:space="0" w:color="auto"/>
            </w:tcBorders>
            <w:shd w:val="clear" w:color="auto" w:fill="auto"/>
            <w:vAlign w:val="center"/>
            <w:hideMark/>
          </w:tcPr>
          <w:p w14:paraId="4F1E38B4" w14:textId="77777777"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z w:val="22"/>
                <w:szCs w:val="22"/>
                <w:shd w:val="clear" w:color="auto" w:fill="FFFFFF"/>
              </w:rPr>
              <w:t>Liquid Chromatography with tandem mass spectrometry</w:t>
            </w:r>
          </w:p>
        </w:tc>
      </w:tr>
      <w:tr w:rsidR="00DE7F1A" w:rsidRPr="00411436" w14:paraId="734749B4"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16F1739E"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US" w:eastAsia="en-GB"/>
              </w:rPr>
              <w:t>MB</w:t>
            </w:r>
          </w:p>
        </w:tc>
        <w:tc>
          <w:tcPr>
            <w:tcW w:w="7654" w:type="dxa"/>
            <w:tcBorders>
              <w:top w:val="nil"/>
              <w:left w:val="nil"/>
              <w:bottom w:val="single" w:sz="8" w:space="0" w:color="auto"/>
              <w:right w:val="single" w:sz="8" w:space="0" w:color="auto"/>
            </w:tcBorders>
            <w:shd w:val="clear" w:color="auto" w:fill="auto"/>
            <w:vAlign w:val="center"/>
            <w:hideMark/>
          </w:tcPr>
          <w:p w14:paraId="47ED3CEE" w14:textId="77777777"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napToGrid/>
                <w:sz w:val="22"/>
                <w:szCs w:val="22"/>
                <w:lang w:eastAsia="en-GB"/>
              </w:rPr>
              <w:t>Megabite</w:t>
            </w:r>
          </w:p>
        </w:tc>
      </w:tr>
      <w:tr w:rsidR="00DE7F1A" w:rsidRPr="00411436" w14:paraId="768F2300"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tcPr>
          <w:p w14:paraId="10E37707" w14:textId="77777777" w:rsidR="00DE7F1A" w:rsidRPr="00A0238E" w:rsidRDefault="00DE7F1A" w:rsidP="00A51395">
            <w:pPr>
              <w:spacing w:before="0" w:after="0"/>
              <w:rPr>
                <w:rFonts w:ascii="Times New Roman" w:hAnsi="Times New Roman"/>
                <w:bCs/>
                <w:iCs/>
                <w:snapToGrid/>
                <w:sz w:val="24"/>
                <w:szCs w:val="24"/>
                <w:lang w:val="en-GB" w:eastAsia="en-GB"/>
              </w:rPr>
            </w:pPr>
            <w:r w:rsidRPr="00A0238E">
              <w:rPr>
                <w:rFonts w:ascii="Times New Roman" w:hAnsi="Times New Roman"/>
                <w:bCs/>
                <w:iCs/>
                <w:snapToGrid/>
                <w:sz w:val="24"/>
                <w:szCs w:val="24"/>
                <w:lang w:val="en-GB" w:eastAsia="en-GB"/>
              </w:rPr>
              <w:t>MRM</w:t>
            </w:r>
          </w:p>
        </w:tc>
        <w:tc>
          <w:tcPr>
            <w:tcW w:w="7654" w:type="dxa"/>
            <w:tcBorders>
              <w:top w:val="nil"/>
              <w:left w:val="nil"/>
              <w:bottom w:val="single" w:sz="8" w:space="0" w:color="auto"/>
              <w:right w:val="single" w:sz="8" w:space="0" w:color="auto"/>
            </w:tcBorders>
            <w:shd w:val="clear" w:color="auto" w:fill="auto"/>
            <w:vAlign w:val="center"/>
          </w:tcPr>
          <w:p w14:paraId="015A0C1B" w14:textId="77777777" w:rsidR="00DE7F1A" w:rsidRPr="00A0238E" w:rsidRDefault="00DE7F1A" w:rsidP="00A51395">
            <w:pPr>
              <w:spacing w:before="0" w:after="0"/>
              <w:rPr>
                <w:rFonts w:ascii="Times New Roman" w:hAnsi="Times New Roman"/>
                <w:snapToGrid/>
                <w:sz w:val="22"/>
                <w:szCs w:val="22"/>
                <w:lang w:eastAsia="en-GB"/>
              </w:rPr>
            </w:pPr>
            <w:r w:rsidRPr="00A0238E">
              <w:rPr>
                <w:rFonts w:ascii="Times New Roman" w:hAnsi="Times New Roman"/>
                <w:snapToGrid/>
                <w:sz w:val="22"/>
                <w:szCs w:val="22"/>
                <w:lang w:eastAsia="en-GB"/>
              </w:rPr>
              <w:t>Muliple Reaction Monitoring</w:t>
            </w:r>
          </w:p>
        </w:tc>
      </w:tr>
      <w:tr w:rsidR="00DE7F1A" w:rsidRPr="00411436" w14:paraId="32E69CF1"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6C3EA3DF" w14:textId="77777777" w:rsidR="00DE7F1A" w:rsidRPr="00A0238E" w:rsidRDefault="00DE7F1A" w:rsidP="00A51395">
            <w:pPr>
              <w:spacing w:before="0" w:after="0"/>
              <w:rPr>
                <w:rFonts w:ascii="Times New Roman" w:hAnsi="Times New Roman"/>
                <w:bCs/>
                <w:iCs/>
                <w:snapToGrid/>
                <w:sz w:val="24"/>
                <w:szCs w:val="24"/>
                <w:lang w:val="en-GB" w:eastAsia="en-GB"/>
              </w:rPr>
            </w:pPr>
            <w:r w:rsidRPr="00A0238E">
              <w:rPr>
                <w:rFonts w:ascii="Times New Roman" w:hAnsi="Times New Roman"/>
                <w:bCs/>
                <w:iCs/>
                <w:snapToGrid/>
                <w:sz w:val="24"/>
                <w:szCs w:val="24"/>
                <w:lang w:val="en-GB" w:eastAsia="en-GB"/>
              </w:rPr>
              <w:t>MS</w:t>
            </w:r>
          </w:p>
        </w:tc>
        <w:tc>
          <w:tcPr>
            <w:tcW w:w="7654" w:type="dxa"/>
            <w:tcBorders>
              <w:top w:val="nil"/>
              <w:left w:val="nil"/>
              <w:bottom w:val="single" w:sz="8" w:space="0" w:color="auto"/>
              <w:right w:val="single" w:sz="8" w:space="0" w:color="auto"/>
            </w:tcBorders>
            <w:shd w:val="clear" w:color="auto" w:fill="auto"/>
            <w:vAlign w:val="center"/>
            <w:hideMark/>
          </w:tcPr>
          <w:p w14:paraId="3A21848B" w14:textId="77777777"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napToGrid/>
                <w:sz w:val="22"/>
                <w:szCs w:val="22"/>
                <w:lang w:eastAsia="en-GB"/>
              </w:rPr>
              <w:t>Mass spectrometry</w:t>
            </w:r>
          </w:p>
        </w:tc>
      </w:tr>
      <w:tr w:rsidR="00DE7F1A" w:rsidRPr="00411436" w14:paraId="6AED08AE"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541F9839"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GB" w:eastAsia="en-GB"/>
              </w:rPr>
              <w:t>MS Windows</w:t>
            </w:r>
          </w:p>
        </w:tc>
        <w:tc>
          <w:tcPr>
            <w:tcW w:w="7654" w:type="dxa"/>
            <w:tcBorders>
              <w:top w:val="nil"/>
              <w:left w:val="nil"/>
              <w:bottom w:val="single" w:sz="8" w:space="0" w:color="auto"/>
              <w:right w:val="single" w:sz="8" w:space="0" w:color="auto"/>
            </w:tcBorders>
            <w:shd w:val="clear" w:color="auto" w:fill="auto"/>
            <w:vAlign w:val="center"/>
            <w:hideMark/>
          </w:tcPr>
          <w:p w14:paraId="5B1FB845" w14:textId="77777777"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napToGrid/>
                <w:sz w:val="22"/>
                <w:szCs w:val="22"/>
                <w:lang w:eastAsia="en-GB"/>
              </w:rPr>
              <w:t>Microsoft Windows</w:t>
            </w:r>
          </w:p>
        </w:tc>
      </w:tr>
      <w:tr w:rsidR="00DE7F1A" w:rsidRPr="00411436" w14:paraId="49199765"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2272DE58" w14:textId="77777777" w:rsidR="00DE7F1A" w:rsidRPr="00A0238E" w:rsidRDefault="00DE7F1A" w:rsidP="00A51395">
            <w:pPr>
              <w:spacing w:before="0" w:after="0"/>
              <w:rPr>
                <w:rFonts w:ascii="Times New Roman" w:hAnsi="Times New Roman"/>
                <w:bCs/>
                <w:snapToGrid/>
                <w:sz w:val="24"/>
                <w:szCs w:val="24"/>
                <w:lang w:val="en-GB" w:eastAsia="en-GB"/>
              </w:rPr>
            </w:pPr>
            <w:r w:rsidRPr="00A0238E">
              <w:rPr>
                <w:rFonts w:ascii="Times New Roman" w:hAnsi="Times New Roman"/>
                <w:bCs/>
                <w:snapToGrid/>
                <w:sz w:val="24"/>
                <w:szCs w:val="24"/>
                <w:lang w:val="en-GB" w:eastAsia="en-GB"/>
              </w:rPr>
              <w:t>MS/MS</w:t>
            </w:r>
          </w:p>
        </w:tc>
        <w:tc>
          <w:tcPr>
            <w:tcW w:w="7654" w:type="dxa"/>
            <w:tcBorders>
              <w:top w:val="nil"/>
              <w:left w:val="nil"/>
              <w:bottom w:val="single" w:sz="8" w:space="0" w:color="auto"/>
              <w:right w:val="single" w:sz="8" w:space="0" w:color="auto"/>
            </w:tcBorders>
            <w:shd w:val="clear" w:color="auto" w:fill="auto"/>
            <w:vAlign w:val="center"/>
            <w:hideMark/>
          </w:tcPr>
          <w:p w14:paraId="2BC8956F" w14:textId="77777777"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napToGrid/>
                <w:sz w:val="22"/>
                <w:szCs w:val="22"/>
                <w:lang w:eastAsia="en-GB"/>
              </w:rPr>
              <w:t>Tandem mass spectrometry</w:t>
            </w:r>
          </w:p>
        </w:tc>
      </w:tr>
      <w:tr w:rsidR="00DE7F1A" w:rsidRPr="00411436" w14:paraId="4A1FFDCF"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75D1CFE3"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GB" w:eastAsia="en-GB"/>
              </w:rPr>
              <w:t>NDIR</w:t>
            </w:r>
          </w:p>
        </w:tc>
        <w:tc>
          <w:tcPr>
            <w:tcW w:w="7654" w:type="dxa"/>
            <w:tcBorders>
              <w:top w:val="nil"/>
              <w:left w:val="nil"/>
              <w:bottom w:val="single" w:sz="8" w:space="0" w:color="auto"/>
              <w:right w:val="single" w:sz="8" w:space="0" w:color="auto"/>
            </w:tcBorders>
            <w:shd w:val="clear" w:color="auto" w:fill="auto"/>
            <w:vAlign w:val="center"/>
            <w:hideMark/>
          </w:tcPr>
          <w:p w14:paraId="0D211B46" w14:textId="77777777" w:rsidR="00DE7F1A" w:rsidRPr="00A0238E" w:rsidRDefault="00DE7F1A" w:rsidP="00A51395">
            <w:pPr>
              <w:spacing w:before="0" w:after="0"/>
              <w:rPr>
                <w:rFonts w:ascii="Times New Roman" w:hAnsi="Times New Roman"/>
                <w:snapToGrid/>
                <w:sz w:val="22"/>
                <w:szCs w:val="22"/>
                <w:lang w:val="en-GB" w:eastAsia="en-GB"/>
              </w:rPr>
            </w:pPr>
            <w:r w:rsidRPr="00B32412">
              <w:rPr>
                <w:rFonts w:ascii="Times New Roman" w:hAnsi="Times New Roman"/>
                <w:snapToGrid/>
                <w:sz w:val="22"/>
                <w:szCs w:val="22"/>
                <w:lang w:eastAsia="en-GB"/>
              </w:rPr>
              <w:t>Non Dispersive Infrared Sensor</w:t>
            </w:r>
          </w:p>
        </w:tc>
      </w:tr>
      <w:tr w:rsidR="00DE7F1A" w:rsidRPr="00411436" w14:paraId="3899B574"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4858BC93"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GB" w:eastAsia="en-GB"/>
              </w:rPr>
              <w:t>NO</w:t>
            </w:r>
          </w:p>
        </w:tc>
        <w:tc>
          <w:tcPr>
            <w:tcW w:w="7654" w:type="dxa"/>
            <w:tcBorders>
              <w:top w:val="nil"/>
              <w:left w:val="nil"/>
              <w:bottom w:val="single" w:sz="8" w:space="0" w:color="auto"/>
              <w:right w:val="single" w:sz="8" w:space="0" w:color="auto"/>
            </w:tcBorders>
            <w:shd w:val="clear" w:color="auto" w:fill="auto"/>
            <w:vAlign w:val="center"/>
            <w:hideMark/>
          </w:tcPr>
          <w:p w14:paraId="0F472D18" w14:textId="77777777" w:rsidR="00DE7F1A" w:rsidRPr="00A0238E" w:rsidRDefault="00DE7F1A" w:rsidP="00A51395">
            <w:pPr>
              <w:spacing w:before="0" w:after="0"/>
              <w:rPr>
                <w:rFonts w:ascii="Times New Roman" w:hAnsi="Times New Roman"/>
                <w:snapToGrid/>
                <w:sz w:val="22"/>
                <w:szCs w:val="22"/>
                <w:lang w:val="en-GB" w:eastAsia="en-GB"/>
              </w:rPr>
            </w:pPr>
            <w:r>
              <w:rPr>
                <w:rFonts w:ascii="Times New Roman" w:hAnsi="Times New Roman"/>
                <w:snapToGrid/>
                <w:sz w:val="22"/>
                <w:szCs w:val="22"/>
                <w:lang w:eastAsia="en-GB"/>
              </w:rPr>
              <w:t>Nitric monoxide</w:t>
            </w:r>
          </w:p>
        </w:tc>
      </w:tr>
      <w:tr w:rsidR="00DE7F1A" w:rsidRPr="00411436" w14:paraId="462281BA"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7BD304C5" w14:textId="77777777" w:rsidR="00DE7F1A" w:rsidRPr="00A0238E" w:rsidRDefault="00DE7F1A" w:rsidP="00A51395">
            <w:pPr>
              <w:spacing w:before="0" w:after="0"/>
              <w:rPr>
                <w:rFonts w:ascii="Times New Roman" w:hAnsi="Times New Roman"/>
                <w:bCs/>
                <w:snapToGrid/>
                <w:sz w:val="24"/>
                <w:szCs w:val="24"/>
                <w:lang w:val="en-GB" w:eastAsia="en-GB"/>
              </w:rPr>
            </w:pPr>
            <w:r w:rsidRPr="00A0238E">
              <w:rPr>
                <w:rFonts w:ascii="Times New Roman" w:hAnsi="Times New Roman"/>
                <w:bCs/>
                <w:snapToGrid/>
                <w:sz w:val="24"/>
                <w:szCs w:val="24"/>
                <w:lang w:val="en-GB" w:eastAsia="en-GB"/>
              </w:rPr>
              <w:t>NPOC</w:t>
            </w:r>
          </w:p>
        </w:tc>
        <w:tc>
          <w:tcPr>
            <w:tcW w:w="7654" w:type="dxa"/>
            <w:tcBorders>
              <w:top w:val="nil"/>
              <w:left w:val="nil"/>
              <w:bottom w:val="single" w:sz="8" w:space="0" w:color="auto"/>
              <w:right w:val="single" w:sz="8" w:space="0" w:color="auto"/>
            </w:tcBorders>
            <w:shd w:val="clear" w:color="auto" w:fill="auto"/>
            <w:vAlign w:val="center"/>
            <w:hideMark/>
          </w:tcPr>
          <w:p w14:paraId="696AED67" w14:textId="77777777" w:rsidR="00DE7F1A" w:rsidRPr="00A0238E" w:rsidRDefault="00DE7F1A" w:rsidP="00A51395">
            <w:pPr>
              <w:spacing w:before="0" w:after="0"/>
              <w:rPr>
                <w:rFonts w:ascii="Times New Roman" w:hAnsi="Times New Roman"/>
                <w:snapToGrid/>
                <w:sz w:val="22"/>
                <w:szCs w:val="22"/>
                <w:lang w:val="en-GB" w:eastAsia="en-GB"/>
              </w:rPr>
            </w:pPr>
            <w:r>
              <w:rPr>
                <w:rFonts w:ascii="Times New Roman" w:hAnsi="Times New Roman"/>
                <w:snapToGrid/>
                <w:sz w:val="22"/>
                <w:szCs w:val="22"/>
                <w:lang w:eastAsia="en-GB"/>
              </w:rPr>
              <w:t>N</w:t>
            </w:r>
            <w:r w:rsidRPr="00B32412">
              <w:rPr>
                <w:rFonts w:ascii="Times New Roman" w:hAnsi="Times New Roman"/>
                <w:snapToGrid/>
                <w:sz w:val="22"/>
                <w:szCs w:val="22"/>
                <w:lang w:eastAsia="en-GB"/>
              </w:rPr>
              <w:t xml:space="preserve">on </w:t>
            </w:r>
            <w:r>
              <w:rPr>
                <w:rFonts w:ascii="Times New Roman" w:hAnsi="Times New Roman"/>
                <w:snapToGrid/>
                <w:sz w:val="22"/>
                <w:szCs w:val="22"/>
                <w:lang w:eastAsia="en-GB"/>
              </w:rPr>
              <w:t>P</w:t>
            </w:r>
            <w:r w:rsidRPr="00B32412">
              <w:rPr>
                <w:rFonts w:ascii="Times New Roman" w:hAnsi="Times New Roman"/>
                <w:snapToGrid/>
                <w:sz w:val="22"/>
                <w:szCs w:val="22"/>
                <w:lang w:eastAsia="en-GB"/>
              </w:rPr>
              <w:t xml:space="preserve">urgeable </w:t>
            </w:r>
            <w:r>
              <w:rPr>
                <w:rFonts w:ascii="Times New Roman" w:hAnsi="Times New Roman"/>
                <w:snapToGrid/>
                <w:sz w:val="22"/>
                <w:szCs w:val="22"/>
                <w:lang w:eastAsia="en-GB"/>
              </w:rPr>
              <w:t>O</w:t>
            </w:r>
            <w:r w:rsidRPr="00B32412">
              <w:rPr>
                <w:rFonts w:ascii="Times New Roman" w:hAnsi="Times New Roman"/>
                <w:snapToGrid/>
                <w:sz w:val="22"/>
                <w:szCs w:val="22"/>
                <w:lang w:eastAsia="en-GB"/>
              </w:rPr>
              <w:t xml:space="preserve">rganic </w:t>
            </w:r>
            <w:r>
              <w:rPr>
                <w:rFonts w:ascii="Times New Roman" w:hAnsi="Times New Roman"/>
                <w:snapToGrid/>
                <w:sz w:val="22"/>
                <w:szCs w:val="22"/>
                <w:lang w:eastAsia="en-GB"/>
              </w:rPr>
              <w:t>C</w:t>
            </w:r>
            <w:r w:rsidRPr="00B32412">
              <w:rPr>
                <w:rFonts w:ascii="Times New Roman" w:hAnsi="Times New Roman"/>
                <w:snapToGrid/>
                <w:sz w:val="22"/>
                <w:szCs w:val="22"/>
                <w:lang w:eastAsia="en-GB"/>
              </w:rPr>
              <w:t>arbon</w:t>
            </w:r>
          </w:p>
        </w:tc>
      </w:tr>
      <w:tr w:rsidR="00DE7F1A" w:rsidRPr="00411436" w14:paraId="0F364C0E"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34D79955"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GB" w:eastAsia="en-GB"/>
              </w:rPr>
              <w:t>OFN</w:t>
            </w:r>
          </w:p>
        </w:tc>
        <w:tc>
          <w:tcPr>
            <w:tcW w:w="7654" w:type="dxa"/>
            <w:tcBorders>
              <w:top w:val="nil"/>
              <w:left w:val="nil"/>
              <w:bottom w:val="single" w:sz="8" w:space="0" w:color="auto"/>
              <w:right w:val="single" w:sz="8" w:space="0" w:color="auto"/>
            </w:tcBorders>
            <w:shd w:val="clear" w:color="auto" w:fill="auto"/>
            <w:vAlign w:val="center"/>
            <w:hideMark/>
          </w:tcPr>
          <w:p w14:paraId="4E2226C6" w14:textId="77777777" w:rsidR="00DE7F1A" w:rsidRPr="00A0238E" w:rsidRDefault="00DE7F1A" w:rsidP="00A51395">
            <w:pPr>
              <w:spacing w:before="0" w:after="0"/>
              <w:rPr>
                <w:rFonts w:ascii="Times New Roman" w:hAnsi="Times New Roman"/>
                <w:snapToGrid/>
                <w:sz w:val="22"/>
                <w:szCs w:val="22"/>
                <w:lang w:val="en-GB" w:eastAsia="en-GB"/>
              </w:rPr>
            </w:pPr>
            <w:r w:rsidRPr="00B32412">
              <w:rPr>
                <w:rFonts w:ascii="Times New Roman" w:hAnsi="Times New Roman"/>
                <w:snapToGrid/>
                <w:sz w:val="22"/>
                <w:szCs w:val="22"/>
                <w:lang w:eastAsia="en-GB"/>
              </w:rPr>
              <w:t>Octa Fluoro Naphthalene</w:t>
            </w:r>
          </w:p>
        </w:tc>
      </w:tr>
      <w:tr w:rsidR="00DE7F1A" w:rsidRPr="00411436" w14:paraId="07598191"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31106B8F"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GB" w:eastAsia="en-GB"/>
              </w:rPr>
              <w:t>PC</w:t>
            </w:r>
          </w:p>
        </w:tc>
        <w:tc>
          <w:tcPr>
            <w:tcW w:w="7654" w:type="dxa"/>
            <w:tcBorders>
              <w:top w:val="nil"/>
              <w:left w:val="nil"/>
              <w:bottom w:val="single" w:sz="8" w:space="0" w:color="auto"/>
              <w:right w:val="single" w:sz="8" w:space="0" w:color="auto"/>
            </w:tcBorders>
            <w:shd w:val="clear" w:color="auto" w:fill="auto"/>
            <w:vAlign w:val="center"/>
            <w:hideMark/>
          </w:tcPr>
          <w:p w14:paraId="5DFB28CF" w14:textId="77777777"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napToGrid/>
                <w:sz w:val="22"/>
                <w:szCs w:val="22"/>
                <w:lang w:eastAsia="en-GB"/>
              </w:rPr>
              <w:t>Personal Computer</w:t>
            </w:r>
          </w:p>
        </w:tc>
      </w:tr>
      <w:tr w:rsidR="00DE7F1A" w:rsidRPr="00411436" w14:paraId="4830F693"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0FCC4E87" w14:textId="77777777" w:rsidR="00DE7F1A" w:rsidRPr="00A0238E" w:rsidRDefault="00DE7F1A" w:rsidP="00A51395">
            <w:pPr>
              <w:spacing w:before="0" w:after="0"/>
              <w:rPr>
                <w:rFonts w:ascii="Times New Roman" w:hAnsi="Times New Roman"/>
                <w:bCs/>
                <w:snapToGrid/>
                <w:sz w:val="24"/>
                <w:szCs w:val="24"/>
                <w:lang w:val="en-GB" w:eastAsia="en-GB"/>
              </w:rPr>
            </w:pPr>
            <w:r w:rsidRPr="00A0238E">
              <w:rPr>
                <w:rFonts w:ascii="Times New Roman" w:hAnsi="Times New Roman"/>
                <w:bCs/>
                <w:snapToGrid/>
                <w:sz w:val="24"/>
                <w:szCs w:val="24"/>
                <w:lang w:val="en-GB" w:eastAsia="en-GB"/>
              </w:rPr>
              <w:t>POC</w:t>
            </w:r>
          </w:p>
        </w:tc>
        <w:tc>
          <w:tcPr>
            <w:tcW w:w="7654" w:type="dxa"/>
            <w:tcBorders>
              <w:top w:val="nil"/>
              <w:left w:val="nil"/>
              <w:bottom w:val="single" w:sz="8" w:space="0" w:color="auto"/>
              <w:right w:val="single" w:sz="8" w:space="0" w:color="auto"/>
            </w:tcBorders>
            <w:shd w:val="clear" w:color="auto" w:fill="auto"/>
            <w:vAlign w:val="center"/>
            <w:hideMark/>
          </w:tcPr>
          <w:p w14:paraId="2BED4306" w14:textId="77777777" w:rsidR="00DE7F1A" w:rsidRPr="00A0238E" w:rsidRDefault="00DE7F1A" w:rsidP="00A51395">
            <w:pPr>
              <w:spacing w:before="0" w:after="0"/>
              <w:rPr>
                <w:rFonts w:ascii="Times New Roman" w:hAnsi="Times New Roman"/>
                <w:snapToGrid/>
                <w:sz w:val="22"/>
                <w:szCs w:val="22"/>
                <w:lang w:val="en-GB" w:eastAsia="en-GB"/>
              </w:rPr>
            </w:pPr>
            <w:r w:rsidRPr="00304B62">
              <w:rPr>
                <w:rFonts w:ascii="Times New Roman" w:hAnsi="Times New Roman"/>
                <w:snapToGrid/>
                <w:sz w:val="22"/>
                <w:szCs w:val="22"/>
                <w:lang w:eastAsia="en-GB"/>
              </w:rPr>
              <w:t>Purgeable Organic Carbon</w:t>
            </w:r>
          </w:p>
        </w:tc>
      </w:tr>
      <w:tr w:rsidR="00DE7F1A" w:rsidRPr="00411436" w14:paraId="3A29EEE7"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1970447D"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GB" w:eastAsia="en-GB"/>
              </w:rPr>
              <w:t>PTFE</w:t>
            </w:r>
          </w:p>
        </w:tc>
        <w:tc>
          <w:tcPr>
            <w:tcW w:w="7654" w:type="dxa"/>
            <w:tcBorders>
              <w:top w:val="nil"/>
              <w:left w:val="nil"/>
              <w:bottom w:val="single" w:sz="8" w:space="0" w:color="auto"/>
              <w:right w:val="single" w:sz="8" w:space="0" w:color="auto"/>
            </w:tcBorders>
            <w:shd w:val="clear" w:color="auto" w:fill="auto"/>
            <w:vAlign w:val="center"/>
            <w:hideMark/>
          </w:tcPr>
          <w:p w14:paraId="03003626" w14:textId="77777777"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z w:val="22"/>
                <w:szCs w:val="22"/>
                <w:shd w:val="clear" w:color="auto" w:fill="FFFFFF"/>
              </w:rPr>
              <w:t>Polytetrafluoroethylene</w:t>
            </w:r>
          </w:p>
        </w:tc>
      </w:tr>
      <w:tr w:rsidR="00DE7F1A" w:rsidRPr="00411436" w14:paraId="6244CD26"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75BED601"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GB" w:eastAsia="en-GB"/>
              </w:rPr>
              <w:t>PTFE-TFM</w:t>
            </w:r>
          </w:p>
        </w:tc>
        <w:tc>
          <w:tcPr>
            <w:tcW w:w="7654" w:type="dxa"/>
            <w:tcBorders>
              <w:top w:val="nil"/>
              <w:left w:val="nil"/>
              <w:bottom w:val="single" w:sz="8" w:space="0" w:color="auto"/>
              <w:right w:val="single" w:sz="8" w:space="0" w:color="auto"/>
            </w:tcBorders>
            <w:shd w:val="clear" w:color="auto" w:fill="auto"/>
            <w:vAlign w:val="center"/>
            <w:hideMark/>
          </w:tcPr>
          <w:p w14:paraId="3524DD26" w14:textId="77777777"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z w:val="22"/>
                <w:szCs w:val="22"/>
                <w:shd w:val="clear" w:color="auto" w:fill="FFFFFF"/>
              </w:rPr>
              <w:t>TFM (modified PTFE) is copolymerized PTFE introducing an oxygen molecule and results in a higher density material with lower gas permeation</w:t>
            </w:r>
          </w:p>
        </w:tc>
      </w:tr>
      <w:tr w:rsidR="00DE7F1A" w:rsidRPr="00411436" w14:paraId="3DD5F68C"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047F1C8D"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GB" w:eastAsia="en-GB"/>
              </w:rPr>
              <w:t>Q TOF</w:t>
            </w:r>
          </w:p>
        </w:tc>
        <w:tc>
          <w:tcPr>
            <w:tcW w:w="7654" w:type="dxa"/>
            <w:tcBorders>
              <w:top w:val="nil"/>
              <w:left w:val="nil"/>
              <w:bottom w:val="single" w:sz="8" w:space="0" w:color="auto"/>
              <w:right w:val="single" w:sz="8" w:space="0" w:color="auto"/>
            </w:tcBorders>
            <w:shd w:val="clear" w:color="auto" w:fill="auto"/>
            <w:vAlign w:val="center"/>
            <w:hideMark/>
          </w:tcPr>
          <w:p w14:paraId="1B76F65C" w14:textId="77777777"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z w:val="22"/>
                <w:szCs w:val="22"/>
                <w:shd w:val="clear" w:color="auto" w:fill="FFFFFF"/>
              </w:rPr>
              <w:t>Quadrupole time-of-flight mass spectrometry</w:t>
            </w:r>
          </w:p>
        </w:tc>
      </w:tr>
      <w:tr w:rsidR="00DE7F1A" w:rsidRPr="00411436" w14:paraId="12EFCCEB"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54602B81"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GB" w:eastAsia="en-GB"/>
              </w:rPr>
              <w:t>RSD</w:t>
            </w:r>
          </w:p>
        </w:tc>
        <w:tc>
          <w:tcPr>
            <w:tcW w:w="7654" w:type="dxa"/>
            <w:tcBorders>
              <w:top w:val="nil"/>
              <w:left w:val="nil"/>
              <w:bottom w:val="single" w:sz="8" w:space="0" w:color="auto"/>
              <w:right w:val="single" w:sz="8" w:space="0" w:color="auto"/>
            </w:tcBorders>
            <w:shd w:val="clear" w:color="auto" w:fill="auto"/>
            <w:vAlign w:val="center"/>
            <w:hideMark/>
          </w:tcPr>
          <w:p w14:paraId="0871DB1E" w14:textId="77777777" w:rsidR="00DE7F1A" w:rsidRPr="00A0238E" w:rsidRDefault="00DE7F1A" w:rsidP="00A51395">
            <w:pPr>
              <w:spacing w:before="0" w:after="0"/>
              <w:rPr>
                <w:rFonts w:ascii="Times New Roman" w:hAnsi="Times New Roman"/>
                <w:snapToGrid/>
                <w:sz w:val="22"/>
                <w:szCs w:val="22"/>
                <w:lang w:val="en-GB" w:eastAsia="en-GB"/>
              </w:rPr>
            </w:pPr>
            <w:r w:rsidRPr="00304B62">
              <w:rPr>
                <w:rFonts w:ascii="Times New Roman" w:hAnsi="Times New Roman"/>
                <w:snapToGrid/>
                <w:sz w:val="22"/>
                <w:szCs w:val="22"/>
                <w:lang w:eastAsia="en-GB"/>
              </w:rPr>
              <w:t>R</w:t>
            </w:r>
            <w:r w:rsidRPr="00A0238E">
              <w:rPr>
                <w:rFonts w:ascii="Times New Roman" w:hAnsi="Times New Roman"/>
                <w:snapToGrid/>
                <w:sz w:val="22"/>
                <w:szCs w:val="22"/>
                <w:lang w:eastAsia="en-GB"/>
              </w:rPr>
              <w:t xml:space="preserve">elative </w:t>
            </w:r>
            <w:r w:rsidRPr="00304B62">
              <w:rPr>
                <w:rFonts w:ascii="Times New Roman" w:hAnsi="Times New Roman"/>
                <w:snapToGrid/>
                <w:sz w:val="22"/>
                <w:szCs w:val="22"/>
                <w:lang w:eastAsia="en-GB"/>
              </w:rPr>
              <w:t>S</w:t>
            </w:r>
            <w:r w:rsidRPr="00A0238E">
              <w:rPr>
                <w:rFonts w:ascii="Times New Roman" w:hAnsi="Times New Roman"/>
                <w:snapToGrid/>
                <w:sz w:val="22"/>
                <w:szCs w:val="22"/>
                <w:lang w:eastAsia="en-GB"/>
              </w:rPr>
              <w:t xml:space="preserve">tandard </w:t>
            </w:r>
            <w:r w:rsidRPr="00304B62">
              <w:rPr>
                <w:rFonts w:ascii="Times New Roman" w:hAnsi="Times New Roman"/>
                <w:snapToGrid/>
                <w:sz w:val="22"/>
                <w:szCs w:val="22"/>
                <w:lang w:eastAsia="en-GB"/>
              </w:rPr>
              <w:t>D</w:t>
            </w:r>
            <w:r w:rsidRPr="00A0238E">
              <w:rPr>
                <w:rFonts w:ascii="Times New Roman" w:hAnsi="Times New Roman"/>
                <w:snapToGrid/>
                <w:sz w:val="22"/>
                <w:szCs w:val="22"/>
                <w:lang w:eastAsia="en-GB"/>
              </w:rPr>
              <w:t>eviation</w:t>
            </w:r>
          </w:p>
        </w:tc>
      </w:tr>
      <w:tr w:rsidR="00DE7F1A" w:rsidRPr="00411436" w14:paraId="61F741B3"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1494FDA2"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GB" w:eastAsia="en-GB"/>
              </w:rPr>
              <w:t>S/N</w:t>
            </w:r>
          </w:p>
        </w:tc>
        <w:tc>
          <w:tcPr>
            <w:tcW w:w="7654" w:type="dxa"/>
            <w:tcBorders>
              <w:top w:val="nil"/>
              <w:left w:val="nil"/>
              <w:bottom w:val="single" w:sz="8" w:space="0" w:color="auto"/>
              <w:right w:val="single" w:sz="8" w:space="0" w:color="auto"/>
            </w:tcBorders>
            <w:shd w:val="clear" w:color="auto" w:fill="auto"/>
            <w:vAlign w:val="center"/>
            <w:hideMark/>
          </w:tcPr>
          <w:p w14:paraId="32D2F469" w14:textId="77777777"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napToGrid/>
                <w:sz w:val="22"/>
                <w:szCs w:val="22"/>
                <w:lang w:eastAsia="en-GB"/>
              </w:rPr>
              <w:t>Signal/Noice</w:t>
            </w:r>
          </w:p>
        </w:tc>
      </w:tr>
      <w:tr w:rsidR="00DE7F1A" w:rsidRPr="00411436" w14:paraId="53B68268"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65A05CE5"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GB" w:eastAsia="en-GB"/>
              </w:rPr>
              <w:t>SD</w:t>
            </w:r>
          </w:p>
        </w:tc>
        <w:tc>
          <w:tcPr>
            <w:tcW w:w="7654" w:type="dxa"/>
            <w:tcBorders>
              <w:top w:val="nil"/>
              <w:left w:val="nil"/>
              <w:bottom w:val="single" w:sz="8" w:space="0" w:color="auto"/>
              <w:right w:val="single" w:sz="8" w:space="0" w:color="auto"/>
            </w:tcBorders>
            <w:shd w:val="clear" w:color="auto" w:fill="auto"/>
            <w:vAlign w:val="center"/>
            <w:hideMark/>
          </w:tcPr>
          <w:p w14:paraId="5418BA78" w14:textId="77777777" w:rsidR="00DE7F1A" w:rsidRPr="00A0238E" w:rsidRDefault="00DE7F1A" w:rsidP="00A51395">
            <w:pPr>
              <w:spacing w:before="0" w:after="0"/>
              <w:rPr>
                <w:rFonts w:ascii="Times New Roman" w:hAnsi="Times New Roman"/>
                <w:snapToGrid/>
                <w:sz w:val="22"/>
                <w:szCs w:val="22"/>
                <w:lang w:val="en-GB" w:eastAsia="en-GB"/>
              </w:rPr>
            </w:pPr>
            <w:r w:rsidRPr="00304B62">
              <w:rPr>
                <w:rFonts w:ascii="Times New Roman" w:hAnsi="Times New Roman"/>
                <w:snapToGrid/>
                <w:sz w:val="22"/>
                <w:szCs w:val="22"/>
                <w:lang w:eastAsia="en-GB"/>
              </w:rPr>
              <w:t>Standard Deviation</w:t>
            </w:r>
          </w:p>
        </w:tc>
      </w:tr>
      <w:tr w:rsidR="00DE7F1A" w:rsidRPr="00411436" w14:paraId="1159C1C4"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1BB5B071"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GB" w:eastAsia="en-GB"/>
              </w:rPr>
              <w:t>SIM</w:t>
            </w:r>
          </w:p>
        </w:tc>
        <w:tc>
          <w:tcPr>
            <w:tcW w:w="7654" w:type="dxa"/>
            <w:tcBorders>
              <w:top w:val="nil"/>
              <w:left w:val="nil"/>
              <w:bottom w:val="single" w:sz="8" w:space="0" w:color="auto"/>
              <w:right w:val="single" w:sz="8" w:space="0" w:color="auto"/>
            </w:tcBorders>
            <w:shd w:val="clear" w:color="auto" w:fill="auto"/>
            <w:vAlign w:val="center"/>
            <w:hideMark/>
          </w:tcPr>
          <w:p w14:paraId="243E9EAB" w14:textId="77777777"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napToGrid/>
                <w:sz w:val="22"/>
                <w:szCs w:val="22"/>
                <w:lang w:val="en-GB" w:eastAsia="en-GB"/>
              </w:rPr>
              <w:t>Selected Ion Monitoring</w:t>
            </w:r>
          </w:p>
        </w:tc>
      </w:tr>
      <w:tr w:rsidR="00DE7F1A" w:rsidRPr="00411436" w14:paraId="528689B0"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3B6B4628"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GB" w:eastAsia="en-GB"/>
              </w:rPr>
              <w:t>SPE</w:t>
            </w:r>
          </w:p>
        </w:tc>
        <w:tc>
          <w:tcPr>
            <w:tcW w:w="7654" w:type="dxa"/>
            <w:tcBorders>
              <w:top w:val="nil"/>
              <w:left w:val="nil"/>
              <w:bottom w:val="single" w:sz="8" w:space="0" w:color="auto"/>
              <w:right w:val="single" w:sz="8" w:space="0" w:color="auto"/>
            </w:tcBorders>
            <w:shd w:val="clear" w:color="auto" w:fill="auto"/>
            <w:vAlign w:val="center"/>
            <w:hideMark/>
          </w:tcPr>
          <w:p w14:paraId="1D6F5116" w14:textId="77777777"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napToGrid/>
                <w:sz w:val="22"/>
                <w:szCs w:val="22"/>
                <w:lang w:eastAsia="en-GB"/>
              </w:rPr>
              <w:t>Solid Phase Extraction</w:t>
            </w:r>
          </w:p>
        </w:tc>
      </w:tr>
      <w:tr w:rsidR="00DE7F1A" w:rsidRPr="00411436" w14:paraId="04B54907"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0E5D16D5"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GB" w:eastAsia="en-GB"/>
              </w:rPr>
              <w:t>SPME</w:t>
            </w:r>
          </w:p>
        </w:tc>
        <w:tc>
          <w:tcPr>
            <w:tcW w:w="7654" w:type="dxa"/>
            <w:tcBorders>
              <w:top w:val="nil"/>
              <w:left w:val="nil"/>
              <w:bottom w:val="single" w:sz="8" w:space="0" w:color="auto"/>
              <w:right w:val="single" w:sz="8" w:space="0" w:color="auto"/>
            </w:tcBorders>
            <w:shd w:val="clear" w:color="auto" w:fill="auto"/>
            <w:vAlign w:val="center"/>
            <w:hideMark/>
          </w:tcPr>
          <w:p w14:paraId="2441A074" w14:textId="77777777"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napToGrid/>
                <w:sz w:val="22"/>
                <w:szCs w:val="22"/>
                <w:lang w:eastAsia="en-GB"/>
              </w:rPr>
              <w:t>Solid phase microextraction</w:t>
            </w:r>
          </w:p>
        </w:tc>
      </w:tr>
      <w:tr w:rsidR="00DE7F1A" w:rsidRPr="00411436" w14:paraId="6F09DC33"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39BF3E93"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GB" w:eastAsia="en-GB"/>
              </w:rPr>
              <w:t>TB</w:t>
            </w:r>
          </w:p>
        </w:tc>
        <w:tc>
          <w:tcPr>
            <w:tcW w:w="7654" w:type="dxa"/>
            <w:tcBorders>
              <w:top w:val="nil"/>
              <w:left w:val="nil"/>
              <w:bottom w:val="single" w:sz="8" w:space="0" w:color="auto"/>
              <w:right w:val="single" w:sz="8" w:space="0" w:color="auto"/>
            </w:tcBorders>
            <w:shd w:val="clear" w:color="auto" w:fill="auto"/>
            <w:vAlign w:val="center"/>
            <w:hideMark/>
          </w:tcPr>
          <w:p w14:paraId="78D06D9B" w14:textId="77777777"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napToGrid/>
                <w:sz w:val="22"/>
                <w:szCs w:val="22"/>
                <w:lang w:eastAsia="en-GB"/>
              </w:rPr>
              <w:t>Terabyte</w:t>
            </w:r>
          </w:p>
        </w:tc>
      </w:tr>
      <w:tr w:rsidR="00DE7F1A" w:rsidRPr="00411436" w14:paraId="14735672"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68518B55" w14:textId="77777777" w:rsidR="00DE7F1A" w:rsidRPr="00A0238E" w:rsidRDefault="00DE7F1A" w:rsidP="00A51395">
            <w:pPr>
              <w:spacing w:before="0" w:after="0"/>
              <w:rPr>
                <w:rFonts w:ascii="Times New Roman" w:hAnsi="Times New Roman"/>
                <w:bCs/>
                <w:snapToGrid/>
                <w:sz w:val="24"/>
                <w:szCs w:val="24"/>
                <w:lang w:val="en-GB" w:eastAsia="en-GB"/>
              </w:rPr>
            </w:pPr>
            <w:r w:rsidRPr="00A0238E">
              <w:rPr>
                <w:rFonts w:ascii="Times New Roman" w:hAnsi="Times New Roman"/>
                <w:bCs/>
                <w:snapToGrid/>
                <w:sz w:val="24"/>
                <w:szCs w:val="24"/>
                <w:lang w:val="en-GB" w:eastAsia="en-GB"/>
              </w:rPr>
              <w:t>TC</w:t>
            </w:r>
          </w:p>
        </w:tc>
        <w:tc>
          <w:tcPr>
            <w:tcW w:w="7654" w:type="dxa"/>
            <w:tcBorders>
              <w:top w:val="nil"/>
              <w:left w:val="nil"/>
              <w:bottom w:val="single" w:sz="8" w:space="0" w:color="auto"/>
              <w:right w:val="single" w:sz="8" w:space="0" w:color="auto"/>
            </w:tcBorders>
            <w:shd w:val="clear" w:color="auto" w:fill="auto"/>
            <w:vAlign w:val="center"/>
            <w:hideMark/>
          </w:tcPr>
          <w:p w14:paraId="1B5B30FF" w14:textId="77777777"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napToGrid/>
                <w:sz w:val="22"/>
                <w:szCs w:val="22"/>
                <w:lang w:eastAsia="en-GB"/>
              </w:rPr>
              <w:t>Total Carbon</w:t>
            </w:r>
          </w:p>
        </w:tc>
      </w:tr>
      <w:tr w:rsidR="00DE7F1A" w:rsidRPr="00411436" w14:paraId="5B204C3B"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27C8028C"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GB" w:eastAsia="en-GB"/>
              </w:rPr>
              <w:t>TFM</w:t>
            </w:r>
          </w:p>
        </w:tc>
        <w:tc>
          <w:tcPr>
            <w:tcW w:w="7654" w:type="dxa"/>
            <w:tcBorders>
              <w:top w:val="nil"/>
              <w:left w:val="nil"/>
              <w:bottom w:val="single" w:sz="8" w:space="0" w:color="auto"/>
              <w:right w:val="single" w:sz="8" w:space="0" w:color="auto"/>
            </w:tcBorders>
            <w:shd w:val="clear" w:color="auto" w:fill="auto"/>
            <w:vAlign w:val="center"/>
            <w:hideMark/>
          </w:tcPr>
          <w:p w14:paraId="3F167200" w14:textId="00E2EF02"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z w:val="22"/>
                <w:szCs w:val="22"/>
                <w:shd w:val="clear" w:color="auto" w:fill="FFFFFF"/>
              </w:rPr>
              <w:t>TFM - modified PTFE</w:t>
            </w:r>
          </w:p>
        </w:tc>
      </w:tr>
      <w:tr w:rsidR="00DE7F1A" w:rsidRPr="00411436" w14:paraId="42669D83"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0119524C" w14:textId="77777777" w:rsidR="00DE7F1A" w:rsidRPr="00A0238E" w:rsidRDefault="00DE7F1A" w:rsidP="00A51395">
            <w:pPr>
              <w:spacing w:before="0" w:after="0"/>
              <w:rPr>
                <w:rFonts w:ascii="Times New Roman" w:hAnsi="Times New Roman"/>
                <w:bCs/>
                <w:snapToGrid/>
                <w:sz w:val="24"/>
                <w:szCs w:val="24"/>
                <w:lang w:val="en-GB" w:eastAsia="en-GB"/>
              </w:rPr>
            </w:pPr>
            <w:r w:rsidRPr="00A0238E">
              <w:rPr>
                <w:rFonts w:ascii="Times New Roman" w:hAnsi="Times New Roman"/>
                <w:bCs/>
                <w:snapToGrid/>
                <w:sz w:val="24"/>
                <w:szCs w:val="24"/>
                <w:lang w:val="en-GB" w:eastAsia="en-GB"/>
              </w:rPr>
              <w:lastRenderedPageBreak/>
              <w:t xml:space="preserve">TIC </w:t>
            </w:r>
          </w:p>
        </w:tc>
        <w:tc>
          <w:tcPr>
            <w:tcW w:w="7654" w:type="dxa"/>
            <w:tcBorders>
              <w:top w:val="nil"/>
              <w:left w:val="nil"/>
              <w:bottom w:val="single" w:sz="8" w:space="0" w:color="auto"/>
              <w:right w:val="single" w:sz="8" w:space="0" w:color="auto"/>
            </w:tcBorders>
            <w:shd w:val="clear" w:color="auto" w:fill="auto"/>
            <w:vAlign w:val="center"/>
            <w:hideMark/>
          </w:tcPr>
          <w:p w14:paraId="4376DF70" w14:textId="36053585"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z w:val="22"/>
                <w:szCs w:val="22"/>
                <w:shd w:val="clear" w:color="auto" w:fill="FFFFFF"/>
              </w:rPr>
              <w:t>Total Inorganic</w:t>
            </w:r>
            <w:r w:rsidR="00682477">
              <w:rPr>
                <w:rFonts w:ascii="Times New Roman" w:hAnsi="Times New Roman"/>
                <w:sz w:val="22"/>
                <w:szCs w:val="22"/>
                <w:shd w:val="clear" w:color="auto" w:fill="FFFFFF"/>
              </w:rPr>
              <w:t xml:space="preserve"> </w:t>
            </w:r>
            <w:r w:rsidRPr="00A0238E">
              <w:rPr>
                <w:rStyle w:val="Emphasis"/>
                <w:rFonts w:ascii="Times New Roman" w:hAnsi="Times New Roman"/>
                <w:bCs/>
                <w:sz w:val="22"/>
                <w:szCs w:val="22"/>
              </w:rPr>
              <w:t>C</w:t>
            </w:r>
            <w:r w:rsidRPr="00A0238E">
              <w:rPr>
                <w:rStyle w:val="Emphasis"/>
                <w:rFonts w:ascii="Times New Roman" w:hAnsi="Times New Roman"/>
                <w:bCs/>
                <w:sz w:val="22"/>
                <w:szCs w:val="22"/>
                <w:shd w:val="clear" w:color="auto" w:fill="FFFFFF"/>
              </w:rPr>
              <w:t>arbon</w:t>
            </w:r>
          </w:p>
        </w:tc>
      </w:tr>
      <w:tr w:rsidR="00DE7F1A" w:rsidRPr="00411436" w14:paraId="1CF4B2E4"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75B57704" w14:textId="77777777" w:rsidR="00DE7F1A" w:rsidRPr="00A0238E" w:rsidRDefault="00DE7F1A" w:rsidP="00A51395">
            <w:pPr>
              <w:spacing w:before="0" w:after="0"/>
              <w:rPr>
                <w:rFonts w:ascii="Times New Roman" w:hAnsi="Times New Roman"/>
                <w:bCs/>
                <w:snapToGrid/>
                <w:sz w:val="24"/>
                <w:szCs w:val="24"/>
                <w:lang w:val="en-GB" w:eastAsia="en-GB"/>
              </w:rPr>
            </w:pPr>
            <w:proofErr w:type="spellStart"/>
            <w:r w:rsidRPr="00A0238E">
              <w:rPr>
                <w:rFonts w:ascii="Times New Roman" w:hAnsi="Times New Roman"/>
                <w:bCs/>
                <w:snapToGrid/>
                <w:sz w:val="24"/>
                <w:szCs w:val="24"/>
                <w:lang w:val="en-GB" w:eastAsia="en-GB"/>
              </w:rPr>
              <w:t>TNb</w:t>
            </w:r>
            <w:proofErr w:type="spellEnd"/>
          </w:p>
        </w:tc>
        <w:tc>
          <w:tcPr>
            <w:tcW w:w="7654" w:type="dxa"/>
            <w:tcBorders>
              <w:top w:val="nil"/>
              <w:left w:val="nil"/>
              <w:bottom w:val="single" w:sz="8" w:space="0" w:color="auto"/>
              <w:right w:val="single" w:sz="8" w:space="0" w:color="auto"/>
            </w:tcBorders>
            <w:shd w:val="clear" w:color="auto" w:fill="auto"/>
            <w:vAlign w:val="center"/>
            <w:hideMark/>
          </w:tcPr>
          <w:p w14:paraId="4DA3B8C8" w14:textId="51335ECC"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z w:val="22"/>
                <w:szCs w:val="22"/>
                <w:shd w:val="clear" w:color="auto" w:fill="FFFFFF"/>
              </w:rPr>
              <w:t>Total Nitrogen Bound</w:t>
            </w:r>
          </w:p>
        </w:tc>
      </w:tr>
      <w:tr w:rsidR="00DE7F1A" w:rsidRPr="00411436" w14:paraId="7837DEDD"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727F8D52" w14:textId="77777777" w:rsidR="00DE7F1A" w:rsidRPr="00A0238E" w:rsidRDefault="00DE7F1A" w:rsidP="00A51395">
            <w:pPr>
              <w:spacing w:before="0" w:after="0"/>
              <w:rPr>
                <w:rFonts w:ascii="Times New Roman" w:hAnsi="Times New Roman"/>
                <w:bCs/>
                <w:snapToGrid/>
                <w:sz w:val="24"/>
                <w:szCs w:val="24"/>
                <w:lang w:val="en-GB" w:eastAsia="en-GB"/>
              </w:rPr>
            </w:pPr>
            <w:r w:rsidRPr="00A0238E">
              <w:rPr>
                <w:rFonts w:ascii="Times New Roman" w:hAnsi="Times New Roman"/>
                <w:bCs/>
                <w:snapToGrid/>
                <w:sz w:val="24"/>
                <w:szCs w:val="24"/>
                <w:lang w:val="en-GB" w:eastAsia="en-GB"/>
              </w:rPr>
              <w:t>TOC</w:t>
            </w:r>
          </w:p>
        </w:tc>
        <w:tc>
          <w:tcPr>
            <w:tcW w:w="7654" w:type="dxa"/>
            <w:tcBorders>
              <w:top w:val="nil"/>
              <w:left w:val="nil"/>
              <w:bottom w:val="single" w:sz="8" w:space="0" w:color="auto"/>
              <w:right w:val="single" w:sz="8" w:space="0" w:color="auto"/>
            </w:tcBorders>
            <w:shd w:val="clear" w:color="auto" w:fill="auto"/>
            <w:vAlign w:val="center"/>
            <w:hideMark/>
          </w:tcPr>
          <w:p w14:paraId="225D8158" w14:textId="24079031"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napToGrid/>
                <w:sz w:val="22"/>
                <w:szCs w:val="22"/>
                <w:lang w:eastAsia="en-GB"/>
              </w:rPr>
              <w:t>Total Organic Carbon</w:t>
            </w:r>
          </w:p>
        </w:tc>
      </w:tr>
      <w:tr w:rsidR="00DE7F1A" w:rsidRPr="00411436" w14:paraId="6E9A4026"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126DB295" w14:textId="77777777" w:rsidR="00DE7F1A" w:rsidRPr="00A0238E" w:rsidRDefault="00DE7F1A" w:rsidP="00A51395">
            <w:pPr>
              <w:spacing w:before="0" w:after="0"/>
              <w:rPr>
                <w:rFonts w:ascii="Times New Roman" w:hAnsi="Times New Roman"/>
                <w:bCs/>
                <w:snapToGrid/>
                <w:sz w:val="24"/>
                <w:szCs w:val="24"/>
                <w:lang w:val="en-GB" w:eastAsia="en-GB"/>
              </w:rPr>
            </w:pPr>
            <w:r w:rsidRPr="00A0238E">
              <w:rPr>
                <w:rFonts w:ascii="Times New Roman" w:hAnsi="Times New Roman"/>
                <w:bCs/>
                <w:snapToGrid/>
                <w:sz w:val="24"/>
                <w:szCs w:val="24"/>
                <w:lang w:val="en-GB" w:eastAsia="en-GB"/>
              </w:rPr>
              <w:t>UHPLC</w:t>
            </w:r>
          </w:p>
        </w:tc>
        <w:tc>
          <w:tcPr>
            <w:tcW w:w="7654" w:type="dxa"/>
            <w:tcBorders>
              <w:top w:val="nil"/>
              <w:left w:val="nil"/>
              <w:bottom w:val="single" w:sz="8" w:space="0" w:color="auto"/>
              <w:right w:val="single" w:sz="8" w:space="0" w:color="auto"/>
            </w:tcBorders>
            <w:shd w:val="clear" w:color="auto" w:fill="auto"/>
            <w:vAlign w:val="center"/>
            <w:hideMark/>
          </w:tcPr>
          <w:p w14:paraId="1568BFFE" w14:textId="142329CE"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napToGrid/>
                <w:sz w:val="22"/>
                <w:szCs w:val="22"/>
                <w:lang w:eastAsia="en-GB"/>
              </w:rPr>
              <w:t>Ultra High Performance Liquid Chromatography</w:t>
            </w:r>
          </w:p>
        </w:tc>
      </w:tr>
      <w:tr w:rsidR="00DE7F1A" w:rsidRPr="00411436" w14:paraId="3BC711F6"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2E9BD995" w14:textId="77777777" w:rsidR="00DE7F1A" w:rsidRPr="00A0238E" w:rsidRDefault="00DE7F1A" w:rsidP="00A51395">
            <w:pPr>
              <w:spacing w:before="0" w:after="0"/>
              <w:rPr>
                <w:rFonts w:ascii="Times New Roman" w:hAnsi="Times New Roman"/>
                <w:bCs/>
                <w:snapToGrid/>
                <w:sz w:val="24"/>
                <w:szCs w:val="24"/>
                <w:lang w:val="en-GB" w:eastAsia="en-GB"/>
              </w:rPr>
            </w:pPr>
            <w:r w:rsidRPr="00A0238E">
              <w:rPr>
                <w:rFonts w:ascii="Times New Roman" w:hAnsi="Times New Roman"/>
                <w:bCs/>
                <w:snapToGrid/>
                <w:sz w:val="24"/>
                <w:szCs w:val="24"/>
                <w:lang w:val="en-GB" w:eastAsia="en-GB"/>
              </w:rPr>
              <w:t>UV</w:t>
            </w:r>
          </w:p>
        </w:tc>
        <w:tc>
          <w:tcPr>
            <w:tcW w:w="7654" w:type="dxa"/>
            <w:tcBorders>
              <w:top w:val="nil"/>
              <w:left w:val="nil"/>
              <w:bottom w:val="single" w:sz="8" w:space="0" w:color="auto"/>
              <w:right w:val="single" w:sz="8" w:space="0" w:color="auto"/>
            </w:tcBorders>
            <w:shd w:val="clear" w:color="auto" w:fill="auto"/>
            <w:vAlign w:val="center"/>
            <w:hideMark/>
          </w:tcPr>
          <w:p w14:paraId="2BF6F2A3" w14:textId="4B7FA905"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napToGrid/>
                <w:sz w:val="22"/>
                <w:szCs w:val="22"/>
                <w:lang w:eastAsia="en-GB"/>
              </w:rPr>
              <w:t>Ultra violet</w:t>
            </w:r>
          </w:p>
        </w:tc>
      </w:tr>
      <w:tr w:rsidR="00DE7F1A" w:rsidRPr="00411436" w14:paraId="5D381CB9" w14:textId="77777777" w:rsidTr="00A51395">
        <w:trPr>
          <w:trHeight w:val="330"/>
        </w:trPr>
        <w:tc>
          <w:tcPr>
            <w:tcW w:w="1985" w:type="dxa"/>
            <w:tcBorders>
              <w:top w:val="nil"/>
              <w:left w:val="single" w:sz="8" w:space="0" w:color="auto"/>
              <w:bottom w:val="single" w:sz="8" w:space="0" w:color="auto"/>
              <w:right w:val="single" w:sz="8" w:space="0" w:color="auto"/>
            </w:tcBorders>
            <w:shd w:val="clear" w:color="000000" w:fill="F2F2F2"/>
            <w:vAlign w:val="center"/>
            <w:hideMark/>
          </w:tcPr>
          <w:p w14:paraId="5F08CD6D" w14:textId="77777777" w:rsidR="00DE7F1A" w:rsidRPr="00A0238E" w:rsidRDefault="00DE7F1A" w:rsidP="00A51395">
            <w:pPr>
              <w:spacing w:before="0" w:after="0"/>
              <w:rPr>
                <w:rFonts w:ascii="Times New Roman" w:hAnsi="Times New Roman"/>
                <w:snapToGrid/>
                <w:sz w:val="24"/>
                <w:szCs w:val="24"/>
                <w:lang w:val="en-GB" w:eastAsia="en-GB"/>
              </w:rPr>
            </w:pPr>
            <w:r w:rsidRPr="00A0238E">
              <w:rPr>
                <w:rFonts w:ascii="Times New Roman" w:hAnsi="Times New Roman"/>
                <w:snapToGrid/>
                <w:sz w:val="24"/>
                <w:szCs w:val="24"/>
                <w:lang w:val="en-GB" w:eastAsia="en-GB"/>
              </w:rPr>
              <w:t>VOC</w:t>
            </w:r>
          </w:p>
        </w:tc>
        <w:tc>
          <w:tcPr>
            <w:tcW w:w="7654" w:type="dxa"/>
            <w:tcBorders>
              <w:top w:val="nil"/>
              <w:left w:val="nil"/>
              <w:bottom w:val="single" w:sz="8" w:space="0" w:color="auto"/>
              <w:right w:val="single" w:sz="8" w:space="0" w:color="auto"/>
            </w:tcBorders>
            <w:shd w:val="clear" w:color="auto" w:fill="auto"/>
            <w:vAlign w:val="center"/>
            <w:hideMark/>
          </w:tcPr>
          <w:p w14:paraId="6FBDBE3D" w14:textId="7B840E3D" w:rsidR="00DE7F1A" w:rsidRPr="00A0238E" w:rsidRDefault="00DE7F1A" w:rsidP="00A51395">
            <w:pPr>
              <w:spacing w:before="0" w:after="0"/>
              <w:rPr>
                <w:rFonts w:ascii="Times New Roman" w:hAnsi="Times New Roman"/>
                <w:snapToGrid/>
                <w:sz w:val="22"/>
                <w:szCs w:val="22"/>
                <w:lang w:val="en-GB" w:eastAsia="en-GB"/>
              </w:rPr>
            </w:pPr>
            <w:r w:rsidRPr="00A0238E">
              <w:rPr>
                <w:rFonts w:ascii="Times New Roman" w:hAnsi="Times New Roman"/>
                <w:snapToGrid/>
                <w:sz w:val="22"/>
                <w:szCs w:val="22"/>
                <w:lang w:eastAsia="en-GB"/>
              </w:rPr>
              <w:t>Volatile Organic Compounds</w:t>
            </w:r>
          </w:p>
        </w:tc>
      </w:tr>
    </w:tbl>
    <w:p w14:paraId="5F514943" w14:textId="77777777" w:rsidR="002F3382" w:rsidRDefault="002F3382" w:rsidP="000D2A80">
      <w:pPr>
        <w:ind w:left="567" w:hanging="567"/>
        <w:jc w:val="both"/>
        <w:rPr>
          <w:rFonts w:ascii="Times New Roman" w:hAnsi="Times New Roman"/>
          <w:b/>
          <w:sz w:val="22"/>
          <w:szCs w:val="22"/>
          <w:lang w:val="en-GB"/>
        </w:rPr>
      </w:pPr>
    </w:p>
    <w:p w14:paraId="3A8F4187" w14:textId="77777777" w:rsidR="00937D82" w:rsidRDefault="00937D82" w:rsidP="000D2A80">
      <w:pPr>
        <w:ind w:left="567" w:hanging="567"/>
        <w:jc w:val="both"/>
        <w:rPr>
          <w:rFonts w:ascii="Times New Roman" w:hAnsi="Times New Roman"/>
          <w:sz w:val="22"/>
          <w:szCs w:val="22"/>
          <w:lang w:val="en-GB"/>
        </w:rPr>
      </w:pPr>
    </w:p>
    <w:p w14:paraId="66B765FF" w14:textId="77777777" w:rsidR="00404585" w:rsidRDefault="00404585" w:rsidP="000D2A80">
      <w:pPr>
        <w:ind w:left="567" w:hanging="567"/>
        <w:jc w:val="both"/>
        <w:rPr>
          <w:rFonts w:ascii="Times New Roman" w:hAnsi="Times New Roman"/>
          <w:b/>
          <w:sz w:val="22"/>
          <w:szCs w:val="22"/>
          <w:lang w:val="en-GB"/>
        </w:rPr>
        <w:sectPr w:rsidR="00404585" w:rsidSect="00D25A9C">
          <w:pgSz w:w="11906" w:h="16838"/>
          <w:pgMar w:top="1134" w:right="851" w:bottom="1134" w:left="1418" w:header="720" w:footer="720" w:gutter="0"/>
          <w:cols w:space="720"/>
          <w:titlePg/>
        </w:sectPr>
      </w:pPr>
    </w:p>
    <w:p w14:paraId="06A05D8A" w14:textId="3567B5D4" w:rsidR="000D2A80" w:rsidRDefault="000D2A80" w:rsidP="000D2A80">
      <w:pPr>
        <w:ind w:left="567" w:hanging="567"/>
        <w:jc w:val="both"/>
        <w:rPr>
          <w:rFonts w:ascii="Times New Roman" w:hAnsi="Times New Roman"/>
          <w:b/>
          <w:sz w:val="22"/>
          <w:szCs w:val="22"/>
          <w:lang w:val="en-GB"/>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2410"/>
        <w:gridCol w:w="142"/>
        <w:gridCol w:w="142"/>
        <w:gridCol w:w="1725"/>
        <w:gridCol w:w="4058"/>
        <w:gridCol w:w="2835"/>
        <w:gridCol w:w="1984"/>
      </w:tblGrid>
      <w:tr w:rsidR="000D2A80" w14:paraId="7659DBB4" w14:textId="77777777" w:rsidTr="007B7F6D">
        <w:trPr>
          <w:trHeight w:val="879"/>
          <w:tblHeader/>
        </w:trPr>
        <w:tc>
          <w:tcPr>
            <w:tcW w:w="1588" w:type="dxa"/>
            <w:shd w:val="pct5" w:color="auto" w:fill="FFFFFF"/>
          </w:tcPr>
          <w:p w14:paraId="51313A0B" w14:textId="77777777" w:rsidR="000D2A80" w:rsidRDefault="000D2A80" w:rsidP="00A51395">
            <w:pPr>
              <w:jc w:val="center"/>
              <w:rPr>
                <w:rFonts w:ascii="Times New Roman" w:hAnsi="Times New Roman"/>
                <w:b/>
                <w:sz w:val="22"/>
                <w:szCs w:val="22"/>
              </w:rPr>
            </w:pPr>
            <w:r>
              <w:rPr>
                <w:rFonts w:ascii="Times New Roman" w:hAnsi="Times New Roman"/>
                <w:b/>
                <w:sz w:val="22"/>
                <w:szCs w:val="22"/>
              </w:rPr>
              <w:t>1.</w:t>
            </w:r>
          </w:p>
          <w:p w14:paraId="688C99B3" w14:textId="77777777" w:rsidR="000D2A80" w:rsidRDefault="000D2A80" w:rsidP="00A51395">
            <w:pPr>
              <w:jc w:val="center"/>
              <w:rPr>
                <w:rFonts w:ascii="Times New Roman" w:hAnsi="Times New Roman"/>
                <w:b/>
                <w:sz w:val="22"/>
                <w:szCs w:val="22"/>
              </w:rPr>
            </w:pPr>
            <w:r>
              <w:rPr>
                <w:rFonts w:ascii="Times New Roman" w:hAnsi="Times New Roman"/>
                <w:b/>
                <w:sz w:val="22"/>
                <w:szCs w:val="22"/>
              </w:rPr>
              <w:t xml:space="preserve">Item </w:t>
            </w:r>
            <w:r>
              <w:rPr>
                <w:rFonts w:ascii="Times New Roman" w:hAnsi="Times New Roman"/>
                <w:b/>
                <w:sz w:val="22"/>
                <w:szCs w:val="22"/>
                <w:lang w:val="en-GB"/>
              </w:rPr>
              <w:t>number</w:t>
            </w:r>
          </w:p>
        </w:tc>
        <w:tc>
          <w:tcPr>
            <w:tcW w:w="4419" w:type="dxa"/>
            <w:gridSpan w:val="4"/>
            <w:shd w:val="pct5" w:color="auto" w:fill="FFFFFF"/>
          </w:tcPr>
          <w:p w14:paraId="74F162D5" w14:textId="77777777" w:rsidR="000D2A80" w:rsidRDefault="000D2A80" w:rsidP="00A51395">
            <w:pPr>
              <w:jc w:val="center"/>
              <w:rPr>
                <w:rFonts w:ascii="Times New Roman" w:hAnsi="Times New Roman"/>
                <w:b/>
                <w:sz w:val="22"/>
                <w:szCs w:val="22"/>
              </w:rPr>
            </w:pPr>
            <w:r>
              <w:rPr>
                <w:rFonts w:ascii="Times New Roman" w:hAnsi="Times New Roman"/>
                <w:b/>
                <w:sz w:val="22"/>
                <w:szCs w:val="22"/>
              </w:rPr>
              <w:t>2.</w:t>
            </w:r>
          </w:p>
          <w:p w14:paraId="6B697A6A" w14:textId="77777777" w:rsidR="000D2A80" w:rsidRDefault="000D2A80" w:rsidP="00A51395">
            <w:pPr>
              <w:jc w:val="center"/>
              <w:rPr>
                <w:rFonts w:ascii="Times New Roman" w:hAnsi="Times New Roman"/>
                <w:b/>
                <w:sz w:val="22"/>
                <w:szCs w:val="22"/>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required</w:t>
            </w:r>
          </w:p>
        </w:tc>
        <w:tc>
          <w:tcPr>
            <w:tcW w:w="4058" w:type="dxa"/>
            <w:shd w:val="pct5" w:color="auto" w:fill="FFFFFF"/>
          </w:tcPr>
          <w:p w14:paraId="488A2A38" w14:textId="77777777" w:rsidR="000D2A80" w:rsidRDefault="000D2A80" w:rsidP="00A51395">
            <w:pPr>
              <w:tabs>
                <w:tab w:val="left" w:pos="729"/>
              </w:tabs>
              <w:jc w:val="center"/>
              <w:rPr>
                <w:rFonts w:ascii="Times New Roman" w:hAnsi="Times New Roman"/>
                <w:b/>
                <w:sz w:val="22"/>
                <w:szCs w:val="22"/>
              </w:rPr>
            </w:pPr>
            <w:r>
              <w:rPr>
                <w:rFonts w:ascii="Times New Roman" w:hAnsi="Times New Roman"/>
                <w:b/>
                <w:sz w:val="22"/>
                <w:szCs w:val="22"/>
              </w:rPr>
              <w:t>3.</w:t>
            </w:r>
          </w:p>
          <w:p w14:paraId="77828DF7" w14:textId="77777777" w:rsidR="000D2A80" w:rsidRDefault="000D2A80" w:rsidP="00A51395">
            <w:pPr>
              <w:tabs>
                <w:tab w:val="left" w:pos="729"/>
              </w:tabs>
              <w:jc w:val="center"/>
              <w:rPr>
                <w:rFonts w:ascii="Times New Roman" w:hAnsi="Times New Roman"/>
                <w:b/>
                <w:sz w:val="22"/>
                <w:szCs w:val="22"/>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offered</w:t>
            </w:r>
          </w:p>
        </w:tc>
        <w:tc>
          <w:tcPr>
            <w:tcW w:w="2835" w:type="dxa"/>
            <w:shd w:val="pct5" w:color="auto" w:fill="FFFFFF"/>
          </w:tcPr>
          <w:p w14:paraId="668D44F3" w14:textId="77777777" w:rsidR="000D2A80" w:rsidRDefault="000D2A80" w:rsidP="00A51395">
            <w:pPr>
              <w:tabs>
                <w:tab w:val="left" w:pos="729"/>
              </w:tabs>
              <w:jc w:val="center"/>
              <w:rPr>
                <w:rFonts w:ascii="Times New Roman" w:hAnsi="Times New Roman"/>
                <w:b/>
                <w:sz w:val="22"/>
                <w:szCs w:val="22"/>
                <w:lang w:val="en-GB"/>
              </w:rPr>
            </w:pPr>
            <w:r>
              <w:rPr>
                <w:rFonts w:ascii="Times New Roman" w:hAnsi="Times New Roman"/>
                <w:b/>
                <w:sz w:val="22"/>
                <w:szCs w:val="22"/>
                <w:lang w:val="en-GB"/>
              </w:rPr>
              <w:t xml:space="preserve">4. </w:t>
            </w:r>
          </w:p>
          <w:p w14:paraId="549B00CF" w14:textId="77777777" w:rsidR="000D2A80" w:rsidRDefault="000D2A80" w:rsidP="00A51395">
            <w:pPr>
              <w:tabs>
                <w:tab w:val="left" w:pos="729"/>
              </w:tabs>
              <w:jc w:val="center"/>
              <w:rPr>
                <w:rFonts w:ascii="Times New Roman" w:hAnsi="Times New Roman"/>
                <w:b/>
                <w:sz w:val="22"/>
                <w:szCs w:val="22"/>
                <w:lang w:val="en-GB"/>
              </w:rPr>
            </w:pPr>
            <w:r>
              <w:rPr>
                <w:rFonts w:ascii="Times New Roman" w:hAnsi="Times New Roman"/>
                <w:b/>
                <w:sz w:val="22"/>
                <w:szCs w:val="22"/>
                <w:lang w:val="en-GB"/>
              </w:rPr>
              <w:t xml:space="preserve">Notes, remarks, </w:t>
            </w:r>
            <w:r>
              <w:rPr>
                <w:rFonts w:ascii="Times New Roman" w:hAnsi="Times New Roman"/>
                <w:b/>
                <w:sz w:val="22"/>
                <w:szCs w:val="22"/>
                <w:lang w:val="en-GB"/>
              </w:rPr>
              <w:br/>
              <w:t>ref to documentation</w:t>
            </w:r>
          </w:p>
        </w:tc>
        <w:tc>
          <w:tcPr>
            <w:tcW w:w="1984" w:type="dxa"/>
            <w:shd w:val="pct5" w:color="auto" w:fill="FFFFFF"/>
          </w:tcPr>
          <w:p w14:paraId="597AD991" w14:textId="77777777" w:rsidR="000D2A80" w:rsidRDefault="000D2A80" w:rsidP="00A51395">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58F97DBF" w14:textId="77777777" w:rsidR="000D2A80" w:rsidRDefault="000D2A80" w:rsidP="00A51395">
            <w:pPr>
              <w:tabs>
                <w:tab w:val="left" w:pos="729"/>
              </w:tabs>
              <w:jc w:val="center"/>
              <w:rPr>
                <w:rFonts w:ascii="Times New Roman" w:hAnsi="Times New Roman"/>
                <w:b/>
                <w:sz w:val="22"/>
                <w:szCs w:val="22"/>
                <w:lang w:val="en-GB"/>
              </w:rPr>
            </w:pPr>
            <w:r>
              <w:rPr>
                <w:rFonts w:ascii="Times New Roman" w:hAnsi="Times New Roman"/>
                <w:b/>
                <w:sz w:val="22"/>
                <w:szCs w:val="22"/>
                <w:lang w:val="en-GB"/>
              </w:rPr>
              <w:t xml:space="preserve">Evaluation committee’s notes </w:t>
            </w:r>
          </w:p>
        </w:tc>
      </w:tr>
      <w:tr w:rsidR="000D2A80" w14:paraId="5C62ABC8" w14:textId="77777777" w:rsidTr="007B7F6D">
        <w:tc>
          <w:tcPr>
            <w:tcW w:w="1588" w:type="dxa"/>
            <w:vAlign w:val="center"/>
          </w:tcPr>
          <w:p w14:paraId="704E87FE" w14:textId="77777777" w:rsidR="000D2A80" w:rsidRDefault="000D2A80" w:rsidP="00A51395">
            <w:pPr>
              <w:rPr>
                <w:rFonts w:ascii="Times New Roman" w:hAnsi="Times New Roman"/>
                <w:b/>
                <w:lang w:val="en-GB"/>
              </w:rPr>
            </w:pPr>
            <w:r>
              <w:rPr>
                <w:rFonts w:ascii="Times New Roman" w:hAnsi="Times New Roman"/>
                <w:b/>
                <w:sz w:val="24"/>
                <w:szCs w:val="24"/>
                <w:lang w:val="en-GB"/>
              </w:rPr>
              <w:t>1</w:t>
            </w:r>
          </w:p>
        </w:tc>
        <w:tc>
          <w:tcPr>
            <w:tcW w:w="2694" w:type="dxa"/>
            <w:gridSpan w:val="3"/>
            <w:vAlign w:val="center"/>
          </w:tcPr>
          <w:p w14:paraId="0FC40201" w14:textId="77777777" w:rsidR="000D2A80" w:rsidRDefault="000D2A80" w:rsidP="00A51395">
            <w:pPr>
              <w:rPr>
                <w:rFonts w:ascii="Times New Roman" w:hAnsi="Times New Roman"/>
                <w:b/>
                <w:lang w:val="en-GB"/>
              </w:rPr>
            </w:pPr>
            <w:r>
              <w:rPr>
                <w:rFonts w:ascii="Times New Roman" w:hAnsi="Times New Roman"/>
                <w:b/>
                <w:sz w:val="24"/>
                <w:szCs w:val="24"/>
                <w:lang w:val="en-GB"/>
              </w:rPr>
              <w:t xml:space="preserve">High resolution LC MSD system - </w:t>
            </w:r>
          </w:p>
        </w:tc>
        <w:tc>
          <w:tcPr>
            <w:tcW w:w="1725" w:type="dxa"/>
            <w:vAlign w:val="center"/>
          </w:tcPr>
          <w:p w14:paraId="6D8D9509" w14:textId="77777777" w:rsidR="000D2A80" w:rsidRDefault="000D2A80" w:rsidP="00A51395">
            <w:pPr>
              <w:rPr>
                <w:rFonts w:ascii="Times New Roman" w:hAnsi="Times New Roman"/>
                <w:b/>
                <w:lang w:val="en-GB"/>
              </w:rPr>
            </w:pPr>
            <w:r>
              <w:rPr>
                <w:rFonts w:ascii="Times New Roman" w:hAnsi="Times New Roman"/>
                <w:b/>
                <w:sz w:val="24"/>
                <w:szCs w:val="24"/>
                <w:lang w:val="en-GB"/>
              </w:rPr>
              <w:t>Quantity: 1</w:t>
            </w:r>
          </w:p>
        </w:tc>
        <w:tc>
          <w:tcPr>
            <w:tcW w:w="4058" w:type="dxa"/>
            <w:vAlign w:val="center"/>
          </w:tcPr>
          <w:p w14:paraId="6B9B6EB5" w14:textId="77777777" w:rsidR="000D2A80" w:rsidRDefault="000D2A80" w:rsidP="00A51395">
            <w:pPr>
              <w:rPr>
                <w:rFonts w:ascii="Times New Roman" w:hAnsi="Times New Roman"/>
                <w:b/>
                <w:lang w:val="en-GB"/>
              </w:rPr>
            </w:pPr>
          </w:p>
        </w:tc>
        <w:tc>
          <w:tcPr>
            <w:tcW w:w="2835" w:type="dxa"/>
          </w:tcPr>
          <w:p w14:paraId="44F2FA15" w14:textId="77777777" w:rsidR="000D2A80" w:rsidRDefault="000D2A80" w:rsidP="00A51395">
            <w:pPr>
              <w:rPr>
                <w:rFonts w:ascii="Times New Roman" w:hAnsi="Times New Roman"/>
                <w:b/>
                <w:lang w:val="en-GB"/>
              </w:rPr>
            </w:pPr>
          </w:p>
        </w:tc>
        <w:tc>
          <w:tcPr>
            <w:tcW w:w="1984" w:type="dxa"/>
          </w:tcPr>
          <w:p w14:paraId="3870D9DC" w14:textId="77777777" w:rsidR="000D2A80" w:rsidRDefault="000D2A80" w:rsidP="00A51395">
            <w:pPr>
              <w:tabs>
                <w:tab w:val="left" w:pos="729"/>
              </w:tabs>
              <w:jc w:val="center"/>
              <w:rPr>
                <w:rFonts w:ascii="Times New Roman" w:hAnsi="Times New Roman"/>
                <w:b/>
                <w:lang w:val="en-GB"/>
              </w:rPr>
            </w:pPr>
          </w:p>
        </w:tc>
      </w:tr>
      <w:tr w:rsidR="000D2A80" w14:paraId="16B10BB7" w14:textId="77777777" w:rsidTr="007B7F6D">
        <w:tc>
          <w:tcPr>
            <w:tcW w:w="1588" w:type="dxa"/>
            <w:vAlign w:val="center"/>
          </w:tcPr>
          <w:p w14:paraId="5064EFD9" w14:textId="77777777" w:rsidR="000D2A80" w:rsidRDefault="000D2A80" w:rsidP="00A51395">
            <w:pPr>
              <w:rPr>
                <w:rFonts w:ascii="Times New Roman" w:hAnsi="Times New Roman"/>
                <w:b/>
                <w:lang w:val="en-GB"/>
              </w:rPr>
            </w:pPr>
          </w:p>
        </w:tc>
        <w:tc>
          <w:tcPr>
            <w:tcW w:w="4419" w:type="dxa"/>
            <w:gridSpan w:val="4"/>
            <w:vAlign w:val="center"/>
          </w:tcPr>
          <w:p w14:paraId="4B5229A7" w14:textId="77777777" w:rsidR="000D2A80" w:rsidRDefault="000D2A80" w:rsidP="00A51395">
            <w:pPr>
              <w:rPr>
                <w:rFonts w:ascii="Times New Roman" w:hAnsi="Times New Roman"/>
                <w:lang w:val="en-GB"/>
              </w:rPr>
            </w:pPr>
            <w:r>
              <w:rPr>
                <w:rFonts w:ascii="Times New Roman" w:hAnsi="Times New Roman"/>
                <w:sz w:val="24"/>
                <w:szCs w:val="24"/>
                <w:lang w:val="en-GB"/>
              </w:rPr>
              <w:t>Manufacturer’s name:</w:t>
            </w:r>
          </w:p>
        </w:tc>
        <w:tc>
          <w:tcPr>
            <w:tcW w:w="4058" w:type="dxa"/>
            <w:vAlign w:val="center"/>
          </w:tcPr>
          <w:p w14:paraId="2A14D2FF" w14:textId="77777777" w:rsidR="000D2A80" w:rsidRDefault="000D2A80" w:rsidP="00A51395">
            <w:pPr>
              <w:rPr>
                <w:rFonts w:ascii="Times New Roman" w:hAnsi="Times New Roman"/>
                <w:b/>
                <w:lang w:val="en-GB"/>
              </w:rPr>
            </w:pPr>
            <w:r>
              <w:rPr>
                <w:rFonts w:ascii="Times New Roman" w:hAnsi="Times New Roman"/>
                <w:lang w:val="en-GB"/>
              </w:rPr>
              <w:t xml:space="preserve"> </w:t>
            </w:r>
          </w:p>
        </w:tc>
        <w:tc>
          <w:tcPr>
            <w:tcW w:w="2835" w:type="dxa"/>
          </w:tcPr>
          <w:p w14:paraId="7BEF469E" w14:textId="77777777" w:rsidR="000D2A80" w:rsidRDefault="000D2A80" w:rsidP="00A51395">
            <w:pPr>
              <w:rPr>
                <w:rFonts w:ascii="Times New Roman" w:hAnsi="Times New Roman"/>
                <w:b/>
                <w:lang w:val="en-GB"/>
              </w:rPr>
            </w:pPr>
          </w:p>
        </w:tc>
        <w:tc>
          <w:tcPr>
            <w:tcW w:w="1984" w:type="dxa"/>
          </w:tcPr>
          <w:p w14:paraId="25750E44" w14:textId="77777777" w:rsidR="000D2A80" w:rsidRDefault="000D2A80" w:rsidP="00A51395">
            <w:pPr>
              <w:rPr>
                <w:rFonts w:ascii="Times New Roman" w:hAnsi="Times New Roman"/>
                <w:b/>
                <w:lang w:val="en-GB"/>
              </w:rPr>
            </w:pPr>
          </w:p>
        </w:tc>
      </w:tr>
      <w:tr w:rsidR="000D2A80" w14:paraId="513E7AE1" w14:textId="77777777" w:rsidTr="007B7F6D">
        <w:tc>
          <w:tcPr>
            <w:tcW w:w="1588" w:type="dxa"/>
            <w:vAlign w:val="center"/>
          </w:tcPr>
          <w:p w14:paraId="211B2A1F" w14:textId="77777777" w:rsidR="000D2A80" w:rsidRDefault="000D2A80" w:rsidP="00A51395">
            <w:pPr>
              <w:rPr>
                <w:rFonts w:ascii="Times New Roman" w:hAnsi="Times New Roman"/>
                <w:b/>
                <w:lang w:val="en-GB"/>
              </w:rPr>
            </w:pPr>
          </w:p>
        </w:tc>
        <w:tc>
          <w:tcPr>
            <w:tcW w:w="4419" w:type="dxa"/>
            <w:gridSpan w:val="4"/>
            <w:vAlign w:val="center"/>
          </w:tcPr>
          <w:p w14:paraId="2A2BBB68" w14:textId="77777777" w:rsidR="000D2A80" w:rsidRDefault="000D2A80" w:rsidP="00A51395">
            <w:pPr>
              <w:rPr>
                <w:rFonts w:ascii="Times New Roman" w:hAnsi="Times New Roman"/>
                <w:b/>
                <w:lang w:val="en-GB"/>
              </w:rPr>
            </w:pPr>
            <w:r>
              <w:rPr>
                <w:rFonts w:ascii="Times New Roman" w:hAnsi="Times New Roman"/>
                <w:sz w:val="24"/>
                <w:szCs w:val="24"/>
                <w:lang w:val="en-GB"/>
              </w:rPr>
              <w:t>Product type, model:</w:t>
            </w:r>
          </w:p>
        </w:tc>
        <w:tc>
          <w:tcPr>
            <w:tcW w:w="4058" w:type="dxa"/>
          </w:tcPr>
          <w:p w14:paraId="6AC15DF2" w14:textId="77777777" w:rsidR="000D2A80" w:rsidRDefault="000D2A80" w:rsidP="00A51395">
            <w:pPr>
              <w:rPr>
                <w:rFonts w:ascii="Times New Roman" w:hAnsi="Times New Roman"/>
                <w:b/>
                <w:lang w:val="en-GB"/>
              </w:rPr>
            </w:pPr>
            <w:r>
              <w:rPr>
                <w:rFonts w:ascii="Times New Roman" w:hAnsi="Times New Roman"/>
                <w:lang w:val="en-GB"/>
              </w:rPr>
              <w:t xml:space="preserve"> </w:t>
            </w:r>
          </w:p>
        </w:tc>
        <w:tc>
          <w:tcPr>
            <w:tcW w:w="2835" w:type="dxa"/>
          </w:tcPr>
          <w:p w14:paraId="173DEC9A" w14:textId="77777777" w:rsidR="000D2A80" w:rsidRDefault="000D2A80" w:rsidP="00A51395">
            <w:pPr>
              <w:rPr>
                <w:rFonts w:ascii="Times New Roman" w:hAnsi="Times New Roman"/>
                <w:b/>
                <w:lang w:val="en-GB"/>
              </w:rPr>
            </w:pPr>
          </w:p>
        </w:tc>
        <w:tc>
          <w:tcPr>
            <w:tcW w:w="1984" w:type="dxa"/>
          </w:tcPr>
          <w:p w14:paraId="3DAA81B3" w14:textId="77777777" w:rsidR="000D2A80" w:rsidRDefault="000D2A80" w:rsidP="00A51395">
            <w:pPr>
              <w:rPr>
                <w:rFonts w:ascii="Times New Roman" w:hAnsi="Times New Roman"/>
                <w:b/>
                <w:lang w:val="en-GB"/>
              </w:rPr>
            </w:pPr>
          </w:p>
        </w:tc>
      </w:tr>
      <w:tr w:rsidR="000D2A80" w14:paraId="4B12C02F" w14:textId="77777777" w:rsidTr="007B7F6D">
        <w:tc>
          <w:tcPr>
            <w:tcW w:w="1588" w:type="dxa"/>
            <w:vAlign w:val="center"/>
          </w:tcPr>
          <w:p w14:paraId="64FCF52F" w14:textId="77777777" w:rsidR="000D2A80" w:rsidRDefault="000D2A80" w:rsidP="00A51395">
            <w:pPr>
              <w:rPr>
                <w:rFonts w:ascii="Times New Roman" w:hAnsi="Times New Roman"/>
                <w:b/>
                <w:lang w:val="en-GB"/>
              </w:rPr>
            </w:pPr>
          </w:p>
        </w:tc>
        <w:tc>
          <w:tcPr>
            <w:tcW w:w="4419" w:type="dxa"/>
            <w:gridSpan w:val="4"/>
            <w:vAlign w:val="center"/>
          </w:tcPr>
          <w:p w14:paraId="5756F80B" w14:textId="77777777" w:rsidR="000D2A80" w:rsidRDefault="000D2A80" w:rsidP="00A51395">
            <w:pPr>
              <w:rPr>
                <w:rFonts w:ascii="Times New Roman" w:hAnsi="Times New Roman"/>
                <w:b/>
                <w:lang w:val="en-GB"/>
              </w:rPr>
            </w:pPr>
            <w:r>
              <w:rPr>
                <w:rFonts w:ascii="Times New Roman" w:hAnsi="Times New Roman"/>
                <w:b/>
                <w:bCs/>
                <w:sz w:val="24"/>
                <w:szCs w:val="24"/>
                <w:lang w:val="en-GB"/>
              </w:rPr>
              <w:t>Specifications</w:t>
            </w:r>
          </w:p>
        </w:tc>
        <w:tc>
          <w:tcPr>
            <w:tcW w:w="4058" w:type="dxa"/>
          </w:tcPr>
          <w:p w14:paraId="3E76B462" w14:textId="77777777" w:rsidR="000D2A80" w:rsidRDefault="000D2A80" w:rsidP="00A51395">
            <w:pPr>
              <w:rPr>
                <w:rFonts w:ascii="Times New Roman" w:hAnsi="Times New Roman"/>
                <w:b/>
                <w:lang w:val="en-GB"/>
              </w:rPr>
            </w:pPr>
          </w:p>
        </w:tc>
        <w:tc>
          <w:tcPr>
            <w:tcW w:w="2835" w:type="dxa"/>
          </w:tcPr>
          <w:p w14:paraId="6AF2ED23" w14:textId="77777777" w:rsidR="000D2A80" w:rsidRDefault="000D2A80" w:rsidP="00A51395">
            <w:pPr>
              <w:rPr>
                <w:rFonts w:ascii="Times New Roman" w:hAnsi="Times New Roman"/>
                <w:b/>
                <w:lang w:val="en-GB"/>
              </w:rPr>
            </w:pPr>
          </w:p>
        </w:tc>
        <w:tc>
          <w:tcPr>
            <w:tcW w:w="1984" w:type="dxa"/>
          </w:tcPr>
          <w:p w14:paraId="04805A3E" w14:textId="77777777" w:rsidR="000D2A80" w:rsidRDefault="000D2A80" w:rsidP="00A51395">
            <w:pPr>
              <w:tabs>
                <w:tab w:val="left" w:pos="729"/>
              </w:tabs>
              <w:jc w:val="center"/>
              <w:rPr>
                <w:rFonts w:ascii="Times New Roman" w:hAnsi="Times New Roman"/>
                <w:b/>
                <w:lang w:val="en-GB"/>
              </w:rPr>
            </w:pPr>
          </w:p>
        </w:tc>
      </w:tr>
      <w:tr w:rsidR="000D2A80" w14:paraId="79890C03" w14:textId="77777777" w:rsidTr="007B7F6D">
        <w:tc>
          <w:tcPr>
            <w:tcW w:w="1588" w:type="dxa"/>
            <w:vAlign w:val="center"/>
          </w:tcPr>
          <w:p w14:paraId="2963A5BD" w14:textId="77777777" w:rsidR="000D2A80" w:rsidRDefault="000D2A80" w:rsidP="00A51395">
            <w:pPr>
              <w:rPr>
                <w:rFonts w:ascii="Times New Roman" w:hAnsi="Times New Roman"/>
                <w:b/>
                <w:lang w:val="en-GB"/>
              </w:rPr>
            </w:pPr>
            <w:r>
              <w:rPr>
                <w:rFonts w:ascii="Times New Roman" w:hAnsi="Times New Roman"/>
                <w:sz w:val="24"/>
                <w:szCs w:val="24"/>
                <w:lang w:val="en-GB"/>
              </w:rPr>
              <w:t>1.1</w:t>
            </w:r>
          </w:p>
        </w:tc>
        <w:tc>
          <w:tcPr>
            <w:tcW w:w="4419" w:type="dxa"/>
            <w:gridSpan w:val="4"/>
            <w:vAlign w:val="center"/>
          </w:tcPr>
          <w:p w14:paraId="6EDA1541" w14:textId="5574D6B8" w:rsidR="000D2A80" w:rsidRPr="00B7340A" w:rsidRDefault="00581171" w:rsidP="00581171">
            <w:pPr>
              <w:suppressAutoHyphens/>
              <w:spacing w:before="0"/>
              <w:jc w:val="both"/>
              <w:rPr>
                <w:rFonts w:ascii="Times New Roman" w:hAnsi="Times New Roman"/>
                <w:b/>
                <w:bCs/>
                <w:sz w:val="24"/>
                <w:szCs w:val="24"/>
                <w:lang w:val="sr-Latn-RS"/>
              </w:rPr>
            </w:pPr>
            <w:r>
              <w:rPr>
                <w:rFonts w:ascii="Times New Roman" w:hAnsi="Times New Roman"/>
                <w:b/>
                <w:bCs/>
                <w:sz w:val="24"/>
                <w:szCs w:val="24"/>
                <w:lang w:val="en-GB"/>
              </w:rPr>
              <w:t xml:space="preserve">            </w:t>
            </w:r>
            <w:r w:rsidR="000D2A80" w:rsidRPr="00581171">
              <w:rPr>
                <w:rFonts w:ascii="Times New Roman" w:hAnsi="Times New Roman"/>
                <w:b/>
                <w:bCs/>
                <w:sz w:val="24"/>
                <w:szCs w:val="24"/>
                <w:lang w:val="en-GB"/>
              </w:rPr>
              <w:t>UHPLC pump</w:t>
            </w:r>
          </w:p>
          <w:p w14:paraId="3F6E5766" w14:textId="5E946862" w:rsidR="000D2A80" w:rsidRPr="00581171" w:rsidRDefault="000D2A80" w:rsidP="00FF4AEF">
            <w:pPr>
              <w:pStyle w:val="ListParagraph"/>
              <w:numPr>
                <w:ilvl w:val="0"/>
                <w:numId w:val="41"/>
              </w:numPr>
              <w:suppressAutoHyphens/>
              <w:spacing w:before="0"/>
              <w:ind w:left="456"/>
              <w:jc w:val="both"/>
              <w:rPr>
                <w:rFonts w:ascii="Times New Roman" w:hAnsi="Times New Roman"/>
                <w:sz w:val="24"/>
                <w:szCs w:val="24"/>
                <w:lang w:val="en-GB"/>
              </w:rPr>
            </w:pPr>
            <w:r w:rsidRPr="00581171">
              <w:rPr>
                <w:rFonts w:ascii="Times New Roman" w:hAnsi="Times New Roman"/>
                <w:sz w:val="24"/>
                <w:szCs w:val="24"/>
                <w:lang w:val="en-GB"/>
              </w:rPr>
              <w:t xml:space="preserve">Gradient Formation: high pressure </w:t>
            </w:r>
            <w:r w:rsidR="00581171" w:rsidRPr="00581171">
              <w:rPr>
                <w:rFonts w:ascii="Times New Roman" w:hAnsi="Times New Roman"/>
                <w:sz w:val="24"/>
                <w:szCs w:val="24"/>
                <w:lang w:val="en-GB"/>
              </w:rPr>
              <w:t xml:space="preserve">  </w:t>
            </w:r>
            <w:r w:rsidRPr="00581171">
              <w:rPr>
                <w:rFonts w:ascii="Times New Roman" w:hAnsi="Times New Roman"/>
                <w:sz w:val="24"/>
                <w:szCs w:val="24"/>
                <w:lang w:val="en-GB"/>
              </w:rPr>
              <w:t>binary mixing</w:t>
            </w:r>
          </w:p>
          <w:p w14:paraId="071BB668" w14:textId="1645B303" w:rsidR="000D2A80" w:rsidRPr="00581171" w:rsidRDefault="000D2A80" w:rsidP="00FF4AEF">
            <w:pPr>
              <w:pStyle w:val="ListParagraph"/>
              <w:numPr>
                <w:ilvl w:val="0"/>
                <w:numId w:val="41"/>
              </w:numPr>
              <w:suppressAutoHyphens/>
              <w:spacing w:before="0"/>
              <w:ind w:left="456"/>
              <w:jc w:val="both"/>
              <w:rPr>
                <w:rFonts w:ascii="Times New Roman" w:hAnsi="Times New Roman"/>
                <w:sz w:val="24"/>
                <w:szCs w:val="24"/>
                <w:lang w:val="en-GB"/>
              </w:rPr>
            </w:pPr>
            <w:r w:rsidRPr="00581171">
              <w:rPr>
                <w:rFonts w:ascii="Times New Roman" w:hAnsi="Times New Roman"/>
                <w:sz w:val="24"/>
                <w:szCs w:val="24"/>
                <w:lang w:val="en-GB"/>
              </w:rPr>
              <w:t>Solvent selection valve: internal 4 solvent selection valve</w:t>
            </w:r>
          </w:p>
          <w:p w14:paraId="4D3158CC" w14:textId="4165959A" w:rsidR="000D2A80" w:rsidRPr="00581171" w:rsidRDefault="000D2A80" w:rsidP="00FF4AEF">
            <w:pPr>
              <w:pStyle w:val="ListParagraph"/>
              <w:numPr>
                <w:ilvl w:val="0"/>
                <w:numId w:val="41"/>
              </w:numPr>
              <w:suppressAutoHyphens/>
              <w:spacing w:before="0"/>
              <w:ind w:left="456"/>
              <w:jc w:val="both"/>
              <w:rPr>
                <w:rFonts w:ascii="Times New Roman" w:hAnsi="Times New Roman"/>
                <w:sz w:val="24"/>
                <w:szCs w:val="24"/>
                <w:lang w:val="en-GB"/>
              </w:rPr>
            </w:pPr>
            <w:r w:rsidRPr="00581171">
              <w:rPr>
                <w:rFonts w:ascii="Times New Roman" w:hAnsi="Times New Roman"/>
                <w:sz w:val="24"/>
                <w:szCs w:val="24"/>
                <w:lang w:val="en-GB"/>
              </w:rPr>
              <w:t xml:space="preserve">Flow range: 0.001 - </w:t>
            </w:r>
            <w:r w:rsidR="008E4257" w:rsidRPr="00581171">
              <w:rPr>
                <w:rFonts w:ascii="Times New Roman" w:hAnsi="Times New Roman"/>
                <w:sz w:val="24"/>
                <w:szCs w:val="24"/>
                <w:lang w:val="en-GB"/>
              </w:rPr>
              <w:t>5ml</w:t>
            </w:r>
            <w:r w:rsidRPr="00581171">
              <w:rPr>
                <w:rFonts w:ascii="Times New Roman" w:hAnsi="Times New Roman"/>
                <w:sz w:val="24"/>
                <w:szCs w:val="24"/>
                <w:lang w:val="en-GB"/>
              </w:rPr>
              <w:t xml:space="preserve">/min </w:t>
            </w:r>
          </w:p>
          <w:p w14:paraId="7928599B" w14:textId="712902F1" w:rsidR="000D2A80" w:rsidRPr="00581171" w:rsidRDefault="000D2A80" w:rsidP="00FF4AEF">
            <w:pPr>
              <w:pStyle w:val="ListParagraph"/>
              <w:numPr>
                <w:ilvl w:val="0"/>
                <w:numId w:val="41"/>
              </w:numPr>
              <w:suppressAutoHyphens/>
              <w:spacing w:before="0"/>
              <w:ind w:left="456"/>
              <w:jc w:val="both"/>
              <w:rPr>
                <w:rFonts w:ascii="Times New Roman" w:hAnsi="Times New Roman"/>
                <w:sz w:val="24"/>
                <w:szCs w:val="24"/>
                <w:lang w:val="en-GB"/>
              </w:rPr>
            </w:pPr>
            <w:r w:rsidRPr="00581171">
              <w:rPr>
                <w:rFonts w:ascii="Times New Roman" w:hAnsi="Times New Roman"/>
                <w:sz w:val="24"/>
                <w:szCs w:val="24"/>
                <w:lang w:val="en-GB"/>
              </w:rPr>
              <w:t xml:space="preserve">Flow Accuracy: ± 1 % </w:t>
            </w:r>
          </w:p>
          <w:p w14:paraId="1C0284CC" w14:textId="6DCE99F3" w:rsidR="000D2A80" w:rsidRPr="00EC5579" w:rsidRDefault="00F10ED8" w:rsidP="00FF4AEF">
            <w:pPr>
              <w:pStyle w:val="ListParagraph"/>
              <w:numPr>
                <w:ilvl w:val="0"/>
                <w:numId w:val="41"/>
              </w:numPr>
              <w:suppressAutoHyphens/>
              <w:spacing w:before="0"/>
              <w:ind w:left="456"/>
              <w:jc w:val="both"/>
              <w:rPr>
                <w:rFonts w:ascii="Times New Roman" w:hAnsi="Times New Roman"/>
                <w:sz w:val="24"/>
                <w:szCs w:val="24"/>
                <w:lang w:val="en-GB"/>
              </w:rPr>
            </w:pPr>
            <w:r w:rsidRPr="00EC5579">
              <w:rPr>
                <w:rFonts w:ascii="Times New Roman" w:hAnsi="Times New Roman"/>
                <w:sz w:val="24"/>
                <w:szCs w:val="24"/>
                <w:lang w:val="en-GB"/>
              </w:rPr>
              <w:t>Flow</w:t>
            </w:r>
            <w:r w:rsidR="000D2A80" w:rsidRPr="00EC5579">
              <w:rPr>
                <w:rFonts w:ascii="Times New Roman" w:hAnsi="Times New Roman"/>
                <w:sz w:val="24"/>
                <w:szCs w:val="24"/>
                <w:lang w:val="en-GB"/>
              </w:rPr>
              <w:t xml:space="preserve"> Precision: &lt; 0</w:t>
            </w:r>
            <w:r w:rsidR="00682477" w:rsidRPr="00EC5579">
              <w:rPr>
                <w:rFonts w:ascii="Times New Roman" w:hAnsi="Times New Roman"/>
                <w:sz w:val="24"/>
                <w:szCs w:val="24"/>
                <w:lang w:val="en-GB"/>
              </w:rPr>
              <w:t>.</w:t>
            </w:r>
            <w:r w:rsidR="000D2A80" w:rsidRPr="00EC5579">
              <w:rPr>
                <w:rFonts w:ascii="Times New Roman" w:hAnsi="Times New Roman"/>
                <w:sz w:val="24"/>
                <w:szCs w:val="24"/>
                <w:lang w:val="en-GB"/>
              </w:rPr>
              <w:t xml:space="preserve">075% RSD </w:t>
            </w:r>
          </w:p>
          <w:p w14:paraId="27AD58C2" w14:textId="23D180D6" w:rsidR="000D2A80" w:rsidRPr="00581171" w:rsidRDefault="000D2A80" w:rsidP="00FF4AEF">
            <w:pPr>
              <w:pStyle w:val="ListParagraph"/>
              <w:numPr>
                <w:ilvl w:val="0"/>
                <w:numId w:val="41"/>
              </w:numPr>
              <w:suppressAutoHyphens/>
              <w:spacing w:before="0"/>
              <w:ind w:left="456"/>
              <w:jc w:val="both"/>
              <w:rPr>
                <w:rFonts w:ascii="Times New Roman" w:hAnsi="Times New Roman"/>
                <w:sz w:val="24"/>
                <w:szCs w:val="24"/>
                <w:lang w:val="en-GB"/>
              </w:rPr>
            </w:pPr>
            <w:r w:rsidRPr="00581171">
              <w:rPr>
                <w:rFonts w:ascii="Times New Roman" w:hAnsi="Times New Roman"/>
                <w:sz w:val="24"/>
                <w:szCs w:val="24"/>
                <w:lang w:val="en-GB"/>
              </w:rPr>
              <w:t>Proportioning Accuracy: ±0</w:t>
            </w:r>
            <w:r w:rsidR="00682477">
              <w:rPr>
                <w:rFonts w:ascii="Times New Roman" w:hAnsi="Times New Roman"/>
                <w:sz w:val="24"/>
                <w:szCs w:val="24"/>
                <w:lang w:val="en-GB"/>
              </w:rPr>
              <w:t>.</w:t>
            </w:r>
            <w:r w:rsidRPr="00581171">
              <w:rPr>
                <w:rFonts w:ascii="Times New Roman" w:hAnsi="Times New Roman"/>
                <w:sz w:val="24"/>
                <w:szCs w:val="24"/>
                <w:lang w:val="en-GB"/>
              </w:rPr>
              <w:t xml:space="preserve">5% </w:t>
            </w:r>
          </w:p>
          <w:p w14:paraId="4032CB5D" w14:textId="6F992D34" w:rsidR="000D2A80" w:rsidRPr="00581171" w:rsidRDefault="000D2A80" w:rsidP="00FF4AEF">
            <w:pPr>
              <w:pStyle w:val="ListParagraph"/>
              <w:numPr>
                <w:ilvl w:val="0"/>
                <w:numId w:val="41"/>
              </w:numPr>
              <w:suppressAutoHyphens/>
              <w:spacing w:before="0"/>
              <w:ind w:left="456"/>
              <w:jc w:val="both"/>
              <w:rPr>
                <w:rFonts w:ascii="Times New Roman" w:hAnsi="Times New Roman"/>
                <w:sz w:val="24"/>
                <w:szCs w:val="24"/>
                <w:lang w:val="en-GB"/>
              </w:rPr>
            </w:pPr>
            <w:r w:rsidRPr="00581171">
              <w:rPr>
                <w:rFonts w:ascii="Times New Roman" w:hAnsi="Times New Roman"/>
                <w:sz w:val="24"/>
                <w:szCs w:val="24"/>
                <w:lang w:val="en-GB"/>
              </w:rPr>
              <w:t>Proportioning Precision: &lt; 0</w:t>
            </w:r>
            <w:r w:rsidR="00682477">
              <w:rPr>
                <w:rFonts w:ascii="Times New Roman" w:hAnsi="Times New Roman"/>
                <w:sz w:val="24"/>
                <w:szCs w:val="24"/>
                <w:lang w:val="en-GB"/>
              </w:rPr>
              <w:t>.</w:t>
            </w:r>
            <w:r w:rsidRPr="00581171">
              <w:rPr>
                <w:rFonts w:ascii="Times New Roman" w:hAnsi="Times New Roman"/>
                <w:sz w:val="24"/>
                <w:szCs w:val="24"/>
                <w:lang w:val="en-GB"/>
              </w:rPr>
              <w:t xml:space="preserve">15% SD </w:t>
            </w:r>
          </w:p>
          <w:p w14:paraId="77B09429" w14:textId="0627537F" w:rsidR="000D2A80" w:rsidRPr="00581171" w:rsidRDefault="000D2A80" w:rsidP="00FF4AEF">
            <w:pPr>
              <w:pStyle w:val="ListParagraph"/>
              <w:numPr>
                <w:ilvl w:val="0"/>
                <w:numId w:val="41"/>
              </w:numPr>
              <w:suppressAutoHyphens/>
              <w:spacing w:before="0"/>
              <w:ind w:left="456"/>
              <w:jc w:val="both"/>
              <w:rPr>
                <w:rFonts w:ascii="Times New Roman" w:hAnsi="Times New Roman"/>
                <w:sz w:val="24"/>
                <w:szCs w:val="24"/>
                <w:lang w:val="en-GB"/>
              </w:rPr>
            </w:pPr>
            <w:r w:rsidRPr="00581171">
              <w:rPr>
                <w:rFonts w:ascii="Times New Roman" w:hAnsi="Times New Roman"/>
                <w:sz w:val="24"/>
                <w:szCs w:val="24"/>
                <w:lang w:val="en-GB"/>
              </w:rPr>
              <w:t xml:space="preserve">Max. Pressure: 1200 bar </w:t>
            </w:r>
          </w:p>
          <w:p w14:paraId="4C30DFE1" w14:textId="2DBAF5DF" w:rsidR="000D2A80" w:rsidRPr="00581171" w:rsidRDefault="000D2A80" w:rsidP="00FF4AEF">
            <w:pPr>
              <w:pStyle w:val="ListParagraph"/>
              <w:numPr>
                <w:ilvl w:val="0"/>
                <w:numId w:val="41"/>
              </w:numPr>
              <w:suppressAutoHyphens/>
              <w:spacing w:before="0"/>
              <w:ind w:left="456"/>
              <w:jc w:val="both"/>
              <w:rPr>
                <w:rFonts w:ascii="Times New Roman" w:hAnsi="Times New Roman"/>
                <w:sz w:val="24"/>
                <w:szCs w:val="24"/>
                <w:lang w:val="en-GB"/>
              </w:rPr>
            </w:pPr>
            <w:r w:rsidRPr="00581171">
              <w:rPr>
                <w:rFonts w:ascii="Times New Roman" w:hAnsi="Times New Roman"/>
                <w:sz w:val="24"/>
                <w:szCs w:val="24"/>
                <w:lang w:val="en-GB"/>
              </w:rPr>
              <w:t xml:space="preserve">Composition accuracy: ±0.35 % </w:t>
            </w:r>
          </w:p>
          <w:p w14:paraId="0A09A5AA" w14:textId="0B9ADF72" w:rsidR="000D2A80" w:rsidRPr="00581171" w:rsidRDefault="000D2A80" w:rsidP="00FF4AEF">
            <w:pPr>
              <w:pStyle w:val="ListParagraph"/>
              <w:numPr>
                <w:ilvl w:val="0"/>
                <w:numId w:val="41"/>
              </w:numPr>
              <w:suppressAutoHyphens/>
              <w:spacing w:before="0"/>
              <w:ind w:left="456"/>
              <w:jc w:val="both"/>
              <w:rPr>
                <w:rFonts w:ascii="Times New Roman" w:hAnsi="Times New Roman"/>
                <w:sz w:val="24"/>
                <w:szCs w:val="24"/>
                <w:lang w:val="en-GB"/>
              </w:rPr>
            </w:pPr>
            <w:r w:rsidRPr="00581171">
              <w:rPr>
                <w:rFonts w:ascii="Times New Roman" w:hAnsi="Times New Roman"/>
                <w:sz w:val="24"/>
                <w:szCs w:val="24"/>
                <w:lang w:val="en-GB"/>
              </w:rPr>
              <w:t xml:space="preserve">Composition precision: &lt;0.15% RSD </w:t>
            </w:r>
          </w:p>
          <w:p w14:paraId="2F2525F4" w14:textId="784C466C" w:rsidR="000D2A80" w:rsidRPr="00581171" w:rsidRDefault="000D2A80" w:rsidP="00FF4AEF">
            <w:pPr>
              <w:pStyle w:val="ListParagraph"/>
              <w:numPr>
                <w:ilvl w:val="0"/>
                <w:numId w:val="41"/>
              </w:numPr>
              <w:suppressAutoHyphens/>
              <w:spacing w:before="0"/>
              <w:ind w:left="456"/>
              <w:jc w:val="both"/>
              <w:rPr>
                <w:rFonts w:ascii="Times New Roman" w:hAnsi="Times New Roman"/>
                <w:sz w:val="24"/>
                <w:szCs w:val="24"/>
                <w:lang w:val="en-GB"/>
              </w:rPr>
            </w:pPr>
            <w:r w:rsidRPr="00581171">
              <w:rPr>
                <w:rFonts w:ascii="Times New Roman" w:hAnsi="Times New Roman"/>
                <w:sz w:val="24"/>
                <w:szCs w:val="24"/>
                <w:lang w:val="en-GB"/>
              </w:rPr>
              <w:t>Integrated degassing unit: Included, number of channels: 2</w:t>
            </w:r>
          </w:p>
          <w:p w14:paraId="1EBEAF9F" w14:textId="77777777" w:rsidR="00581171" w:rsidRDefault="000D2A80" w:rsidP="00FF4AEF">
            <w:pPr>
              <w:pStyle w:val="ListParagraph"/>
              <w:numPr>
                <w:ilvl w:val="0"/>
                <w:numId w:val="41"/>
              </w:numPr>
              <w:suppressAutoHyphens/>
              <w:spacing w:before="0"/>
              <w:ind w:left="456"/>
              <w:jc w:val="both"/>
              <w:rPr>
                <w:rFonts w:ascii="Times New Roman" w:hAnsi="Times New Roman"/>
                <w:sz w:val="24"/>
                <w:szCs w:val="24"/>
                <w:lang w:val="en-GB"/>
              </w:rPr>
            </w:pPr>
            <w:r w:rsidRPr="00581171">
              <w:rPr>
                <w:rFonts w:ascii="Times New Roman" w:hAnsi="Times New Roman"/>
                <w:sz w:val="24"/>
                <w:szCs w:val="24"/>
                <w:lang w:val="en-GB"/>
              </w:rPr>
              <w:t>Active Seal wash: Included</w:t>
            </w:r>
          </w:p>
          <w:p w14:paraId="5A6430B8" w14:textId="5E0FC9D4" w:rsidR="000D2A80" w:rsidRPr="00581171" w:rsidRDefault="00581171" w:rsidP="00FF4AEF">
            <w:pPr>
              <w:pStyle w:val="ListParagraph"/>
              <w:numPr>
                <w:ilvl w:val="0"/>
                <w:numId w:val="41"/>
              </w:numPr>
              <w:suppressAutoHyphens/>
              <w:spacing w:before="0"/>
              <w:ind w:left="456"/>
              <w:jc w:val="both"/>
              <w:rPr>
                <w:rFonts w:ascii="Times New Roman" w:hAnsi="Times New Roman"/>
                <w:sz w:val="24"/>
                <w:szCs w:val="24"/>
                <w:lang w:val="en-GB"/>
              </w:rPr>
            </w:pPr>
            <w:r w:rsidRPr="00581171">
              <w:rPr>
                <w:rFonts w:ascii="Times New Roman" w:hAnsi="Times New Roman"/>
                <w:sz w:val="24"/>
                <w:szCs w:val="24"/>
                <w:lang w:val="en-GB"/>
              </w:rPr>
              <w:t>C</w:t>
            </w:r>
            <w:r w:rsidR="000D2A80" w:rsidRPr="00581171">
              <w:rPr>
                <w:rFonts w:ascii="Times New Roman" w:hAnsi="Times New Roman"/>
                <w:sz w:val="24"/>
                <w:szCs w:val="24"/>
                <w:lang w:val="en-GB"/>
              </w:rPr>
              <w:t xml:space="preserve">ontinuous tracking of instrument usage in terms of seal wear and volume </w:t>
            </w:r>
            <w:r w:rsidR="000D2A80" w:rsidRPr="00581171">
              <w:rPr>
                <w:rFonts w:ascii="Times New Roman" w:hAnsi="Times New Roman"/>
                <w:sz w:val="24"/>
                <w:szCs w:val="24"/>
                <w:lang w:val="en-GB"/>
              </w:rPr>
              <w:lastRenderedPageBreak/>
              <w:t>of pumped mobile phase with pre-defined and settable limits and feedback messages. Electronic records of maintenance and error detection, leak detection, safe leak handling, leak output signal for shutdown of the pumping system. Low voltage in major maintenance areas.</w:t>
            </w:r>
          </w:p>
        </w:tc>
        <w:tc>
          <w:tcPr>
            <w:tcW w:w="4058" w:type="dxa"/>
          </w:tcPr>
          <w:p w14:paraId="30DA6165" w14:textId="77777777" w:rsidR="000D2A80" w:rsidRDefault="000D2A80" w:rsidP="00A51395">
            <w:pPr>
              <w:rPr>
                <w:rFonts w:ascii="Times New Roman" w:hAnsi="Times New Roman"/>
                <w:b/>
                <w:lang w:val="en-GB"/>
              </w:rPr>
            </w:pPr>
          </w:p>
          <w:p w14:paraId="0EE9920A" w14:textId="77777777" w:rsidR="008D561F" w:rsidRPr="00EC5579" w:rsidRDefault="008D561F" w:rsidP="008D561F">
            <w:pPr>
              <w:rPr>
                <w:rFonts w:ascii="Times New Roman" w:hAnsi="Times New Roman"/>
                <w:lang w:val="en-GB"/>
              </w:rPr>
            </w:pPr>
          </w:p>
          <w:p w14:paraId="20777BA5" w14:textId="77777777" w:rsidR="008D561F" w:rsidRPr="00EC5579" w:rsidRDefault="008D561F" w:rsidP="008D561F">
            <w:pPr>
              <w:rPr>
                <w:rFonts w:ascii="Times New Roman" w:hAnsi="Times New Roman"/>
                <w:lang w:val="en-GB"/>
              </w:rPr>
            </w:pPr>
          </w:p>
          <w:p w14:paraId="0289F81E" w14:textId="77777777" w:rsidR="008D561F" w:rsidRPr="00EC5579" w:rsidRDefault="008D561F" w:rsidP="008D561F">
            <w:pPr>
              <w:rPr>
                <w:rFonts w:ascii="Times New Roman" w:hAnsi="Times New Roman"/>
                <w:lang w:val="en-GB"/>
              </w:rPr>
            </w:pPr>
          </w:p>
          <w:p w14:paraId="62A1DA7C" w14:textId="77777777" w:rsidR="008D561F" w:rsidRPr="00EC5579" w:rsidRDefault="008D561F" w:rsidP="008D561F">
            <w:pPr>
              <w:rPr>
                <w:rFonts w:ascii="Times New Roman" w:hAnsi="Times New Roman"/>
                <w:lang w:val="en-GB"/>
              </w:rPr>
            </w:pPr>
          </w:p>
          <w:p w14:paraId="368BF5C4" w14:textId="77777777" w:rsidR="008D561F" w:rsidRPr="00EC5579" w:rsidRDefault="008D561F" w:rsidP="008D561F">
            <w:pPr>
              <w:rPr>
                <w:rFonts w:ascii="Times New Roman" w:hAnsi="Times New Roman"/>
                <w:lang w:val="en-GB"/>
              </w:rPr>
            </w:pPr>
          </w:p>
          <w:p w14:paraId="31D5FBB4" w14:textId="77777777" w:rsidR="008D561F" w:rsidRPr="00EC5579" w:rsidRDefault="008D561F" w:rsidP="008D561F">
            <w:pPr>
              <w:rPr>
                <w:rFonts w:ascii="Times New Roman" w:hAnsi="Times New Roman"/>
                <w:lang w:val="en-GB"/>
              </w:rPr>
            </w:pPr>
          </w:p>
          <w:p w14:paraId="3EA9CBB7" w14:textId="77777777" w:rsidR="008D561F" w:rsidRPr="00EC5579" w:rsidRDefault="008D561F" w:rsidP="008D561F">
            <w:pPr>
              <w:rPr>
                <w:rFonts w:ascii="Times New Roman" w:hAnsi="Times New Roman"/>
                <w:lang w:val="en-GB"/>
              </w:rPr>
            </w:pPr>
          </w:p>
          <w:p w14:paraId="74AFFF15" w14:textId="77777777" w:rsidR="008D561F" w:rsidRPr="00EC5579" w:rsidRDefault="008D561F" w:rsidP="008D561F">
            <w:pPr>
              <w:rPr>
                <w:rFonts w:ascii="Times New Roman" w:hAnsi="Times New Roman"/>
                <w:lang w:val="en-GB"/>
              </w:rPr>
            </w:pPr>
          </w:p>
          <w:p w14:paraId="20DB4915" w14:textId="77777777" w:rsidR="008D561F" w:rsidRDefault="008D561F" w:rsidP="008D561F">
            <w:pPr>
              <w:rPr>
                <w:rFonts w:ascii="Times New Roman" w:hAnsi="Times New Roman"/>
                <w:b/>
                <w:lang w:val="en-GB"/>
              </w:rPr>
            </w:pPr>
          </w:p>
          <w:p w14:paraId="6147EC6A" w14:textId="77777777" w:rsidR="008D561F" w:rsidRDefault="008D561F" w:rsidP="008D561F">
            <w:pPr>
              <w:jc w:val="right"/>
              <w:rPr>
                <w:rFonts w:ascii="Times New Roman" w:hAnsi="Times New Roman"/>
                <w:lang w:val="en-GB"/>
              </w:rPr>
            </w:pPr>
          </w:p>
          <w:p w14:paraId="50ADF7A8" w14:textId="5B86E68F" w:rsidR="008D561F" w:rsidRPr="00EC5579" w:rsidRDefault="008D561F" w:rsidP="00EC5579">
            <w:pPr>
              <w:jc w:val="right"/>
              <w:rPr>
                <w:rFonts w:ascii="Times New Roman" w:hAnsi="Times New Roman"/>
                <w:lang w:val="en-GB"/>
              </w:rPr>
            </w:pPr>
          </w:p>
        </w:tc>
        <w:tc>
          <w:tcPr>
            <w:tcW w:w="2835" w:type="dxa"/>
          </w:tcPr>
          <w:p w14:paraId="3D02C8B0" w14:textId="77777777" w:rsidR="000D2A80" w:rsidRDefault="000D2A80" w:rsidP="00A51395">
            <w:pPr>
              <w:rPr>
                <w:rFonts w:ascii="Times New Roman" w:hAnsi="Times New Roman"/>
                <w:b/>
                <w:lang w:val="en-GB"/>
              </w:rPr>
            </w:pPr>
          </w:p>
        </w:tc>
        <w:tc>
          <w:tcPr>
            <w:tcW w:w="1984" w:type="dxa"/>
          </w:tcPr>
          <w:p w14:paraId="2ED9EDEB" w14:textId="77777777" w:rsidR="000D2A80" w:rsidRDefault="000D2A80" w:rsidP="00A51395">
            <w:pPr>
              <w:rPr>
                <w:rFonts w:ascii="Times New Roman" w:hAnsi="Times New Roman"/>
                <w:b/>
                <w:lang w:val="en-GB"/>
              </w:rPr>
            </w:pPr>
          </w:p>
        </w:tc>
      </w:tr>
      <w:tr w:rsidR="000D2A80" w14:paraId="1F958789" w14:textId="77777777" w:rsidTr="007B7F6D">
        <w:tc>
          <w:tcPr>
            <w:tcW w:w="1588" w:type="dxa"/>
            <w:vAlign w:val="center"/>
          </w:tcPr>
          <w:p w14:paraId="199EBF69" w14:textId="77777777" w:rsidR="000D2A80" w:rsidRDefault="000D2A80" w:rsidP="00A51395">
            <w:pPr>
              <w:rPr>
                <w:rFonts w:ascii="Times New Roman" w:hAnsi="Times New Roman"/>
                <w:sz w:val="24"/>
                <w:szCs w:val="24"/>
                <w:lang w:val="en-GB"/>
              </w:rPr>
            </w:pPr>
            <w:r>
              <w:rPr>
                <w:rFonts w:ascii="Times New Roman" w:hAnsi="Times New Roman"/>
                <w:sz w:val="24"/>
                <w:szCs w:val="24"/>
                <w:lang w:val="en-GB"/>
              </w:rPr>
              <w:t>1.2</w:t>
            </w:r>
          </w:p>
        </w:tc>
        <w:tc>
          <w:tcPr>
            <w:tcW w:w="4419" w:type="dxa"/>
            <w:gridSpan w:val="4"/>
            <w:vAlign w:val="center"/>
          </w:tcPr>
          <w:p w14:paraId="7A21DD68" w14:textId="77777777" w:rsidR="000D2A80" w:rsidRPr="00581171" w:rsidRDefault="000D2A80" w:rsidP="00581171">
            <w:pPr>
              <w:pStyle w:val="ListParagraph"/>
              <w:spacing w:before="0"/>
              <w:ind w:left="480"/>
              <w:jc w:val="both"/>
              <w:rPr>
                <w:rFonts w:ascii="Times New Roman" w:hAnsi="Times New Roman"/>
                <w:b/>
                <w:bCs/>
                <w:sz w:val="24"/>
                <w:szCs w:val="24"/>
                <w:lang w:val="en-GB"/>
              </w:rPr>
            </w:pPr>
            <w:r w:rsidRPr="00581171">
              <w:rPr>
                <w:rFonts w:ascii="Times New Roman" w:hAnsi="Times New Roman"/>
                <w:b/>
                <w:bCs/>
                <w:sz w:val="24"/>
                <w:szCs w:val="24"/>
                <w:lang w:val="en-GB"/>
              </w:rPr>
              <w:t xml:space="preserve">UHPLC </w:t>
            </w:r>
            <w:proofErr w:type="spellStart"/>
            <w:r w:rsidRPr="00581171">
              <w:rPr>
                <w:rFonts w:ascii="Times New Roman" w:hAnsi="Times New Roman"/>
                <w:b/>
                <w:bCs/>
                <w:sz w:val="24"/>
                <w:szCs w:val="24"/>
                <w:lang w:val="en-GB"/>
              </w:rPr>
              <w:t>Autosampler</w:t>
            </w:r>
            <w:proofErr w:type="spellEnd"/>
          </w:p>
          <w:p w14:paraId="0037DCD1" w14:textId="49810BF7" w:rsidR="000D2A80" w:rsidRDefault="000D2A80" w:rsidP="00FF4AEF">
            <w:pPr>
              <w:pStyle w:val="ListParagraph"/>
              <w:numPr>
                <w:ilvl w:val="0"/>
                <w:numId w:val="42"/>
              </w:numPr>
              <w:spacing w:before="0"/>
              <w:ind w:left="456"/>
              <w:jc w:val="both"/>
              <w:rPr>
                <w:rFonts w:ascii="Times New Roman" w:hAnsi="Times New Roman"/>
                <w:sz w:val="24"/>
                <w:szCs w:val="24"/>
                <w:lang w:val="en-GB"/>
              </w:rPr>
            </w:pPr>
            <w:r w:rsidRPr="00581171">
              <w:rPr>
                <w:rFonts w:ascii="Times New Roman" w:hAnsi="Times New Roman"/>
                <w:sz w:val="24"/>
                <w:szCs w:val="24"/>
                <w:lang w:val="en-GB"/>
              </w:rPr>
              <w:t xml:space="preserve">Sample capacity: 100 vials </w:t>
            </w:r>
          </w:p>
          <w:p w14:paraId="7A1EDF1E" w14:textId="50126054" w:rsidR="000D2A80" w:rsidRPr="00581171" w:rsidRDefault="000D2A80" w:rsidP="00FF4AEF">
            <w:pPr>
              <w:pStyle w:val="ListParagraph"/>
              <w:numPr>
                <w:ilvl w:val="0"/>
                <w:numId w:val="42"/>
              </w:numPr>
              <w:spacing w:before="0"/>
              <w:ind w:left="456"/>
              <w:jc w:val="both"/>
              <w:rPr>
                <w:rFonts w:ascii="Times New Roman" w:hAnsi="Times New Roman"/>
                <w:sz w:val="24"/>
                <w:szCs w:val="24"/>
                <w:lang w:val="en-GB"/>
              </w:rPr>
            </w:pPr>
            <w:r w:rsidRPr="00581171">
              <w:rPr>
                <w:rFonts w:ascii="Times New Roman" w:hAnsi="Times New Roman"/>
                <w:sz w:val="24"/>
                <w:szCs w:val="24"/>
                <w:lang w:val="en-GB"/>
              </w:rPr>
              <w:t>Injection volume: 0</w:t>
            </w:r>
            <w:r w:rsidR="00682477">
              <w:rPr>
                <w:rFonts w:ascii="Times New Roman" w:hAnsi="Times New Roman"/>
                <w:sz w:val="24"/>
                <w:szCs w:val="24"/>
                <w:lang w:val="en-GB"/>
              </w:rPr>
              <w:t>.</w:t>
            </w:r>
            <w:r w:rsidRPr="00581171">
              <w:rPr>
                <w:rFonts w:ascii="Times New Roman" w:hAnsi="Times New Roman"/>
                <w:sz w:val="24"/>
                <w:szCs w:val="24"/>
                <w:lang w:val="en-GB"/>
              </w:rPr>
              <w:t xml:space="preserve">1–100 </w:t>
            </w:r>
            <w:proofErr w:type="spellStart"/>
            <w:r w:rsidRPr="00581171">
              <w:rPr>
                <w:rFonts w:ascii="Times New Roman" w:hAnsi="Times New Roman"/>
                <w:sz w:val="24"/>
                <w:szCs w:val="24"/>
                <w:lang w:val="en-GB"/>
              </w:rPr>
              <w:t>μL</w:t>
            </w:r>
            <w:proofErr w:type="spellEnd"/>
            <w:r w:rsidRPr="00581171">
              <w:rPr>
                <w:rFonts w:ascii="Times New Roman" w:hAnsi="Times New Roman"/>
                <w:sz w:val="24"/>
                <w:szCs w:val="24"/>
                <w:lang w:val="en-GB"/>
              </w:rPr>
              <w:t xml:space="preserve"> to be supported and included</w:t>
            </w:r>
          </w:p>
          <w:p w14:paraId="0D626DA6" w14:textId="549BF37F" w:rsidR="000D2A80" w:rsidRPr="00581171" w:rsidRDefault="000D2A80" w:rsidP="00FF4AEF">
            <w:pPr>
              <w:pStyle w:val="ListParagraph"/>
              <w:numPr>
                <w:ilvl w:val="0"/>
                <w:numId w:val="42"/>
              </w:numPr>
              <w:spacing w:before="0"/>
              <w:ind w:left="456"/>
              <w:jc w:val="both"/>
              <w:rPr>
                <w:rFonts w:ascii="Times New Roman" w:hAnsi="Times New Roman"/>
                <w:sz w:val="24"/>
                <w:szCs w:val="24"/>
                <w:lang w:val="en-GB"/>
              </w:rPr>
            </w:pPr>
            <w:r w:rsidRPr="00581171">
              <w:rPr>
                <w:rFonts w:ascii="Times New Roman" w:hAnsi="Times New Roman"/>
                <w:sz w:val="24"/>
                <w:szCs w:val="24"/>
                <w:lang w:val="en-GB"/>
              </w:rPr>
              <w:t>Injection volume accuracy: ±0</w:t>
            </w:r>
            <w:r w:rsidR="00682477">
              <w:rPr>
                <w:rFonts w:ascii="Times New Roman" w:hAnsi="Times New Roman"/>
                <w:sz w:val="24"/>
                <w:szCs w:val="24"/>
                <w:lang w:val="en-GB"/>
              </w:rPr>
              <w:t>.</w:t>
            </w:r>
            <w:r w:rsidRPr="00581171">
              <w:rPr>
                <w:rFonts w:ascii="Times New Roman" w:hAnsi="Times New Roman"/>
                <w:sz w:val="24"/>
                <w:szCs w:val="24"/>
                <w:lang w:val="en-GB"/>
              </w:rPr>
              <w:t xml:space="preserve">5% </w:t>
            </w:r>
          </w:p>
          <w:p w14:paraId="141542D0" w14:textId="4CB7FD07" w:rsidR="000D2A80" w:rsidRPr="00581171" w:rsidRDefault="000D2A80" w:rsidP="00FF4AEF">
            <w:pPr>
              <w:pStyle w:val="ListParagraph"/>
              <w:numPr>
                <w:ilvl w:val="0"/>
                <w:numId w:val="42"/>
              </w:numPr>
              <w:spacing w:before="0"/>
              <w:ind w:left="456"/>
              <w:jc w:val="both"/>
              <w:rPr>
                <w:rFonts w:ascii="Times New Roman" w:hAnsi="Times New Roman"/>
                <w:sz w:val="24"/>
                <w:szCs w:val="24"/>
                <w:lang w:val="en-GB"/>
              </w:rPr>
            </w:pPr>
            <w:r w:rsidRPr="00581171">
              <w:rPr>
                <w:rFonts w:ascii="Times New Roman" w:hAnsi="Times New Roman"/>
                <w:sz w:val="24"/>
                <w:szCs w:val="24"/>
                <w:lang w:val="en-GB"/>
              </w:rPr>
              <w:t>Injection volume precision: &lt; 0</w:t>
            </w:r>
            <w:r w:rsidR="00682477">
              <w:rPr>
                <w:rFonts w:ascii="Times New Roman" w:hAnsi="Times New Roman"/>
                <w:sz w:val="24"/>
                <w:szCs w:val="24"/>
                <w:lang w:val="en-GB"/>
              </w:rPr>
              <w:t>.</w:t>
            </w:r>
            <w:r w:rsidRPr="00581171">
              <w:rPr>
                <w:rFonts w:ascii="Times New Roman" w:hAnsi="Times New Roman"/>
                <w:sz w:val="24"/>
                <w:szCs w:val="24"/>
                <w:lang w:val="en-GB"/>
              </w:rPr>
              <w:t xml:space="preserve">25% RSD </w:t>
            </w:r>
          </w:p>
          <w:p w14:paraId="0EB0E04F" w14:textId="10FFB9BC" w:rsidR="000D2A80" w:rsidRPr="00581171" w:rsidRDefault="000D2A80" w:rsidP="00FF4AEF">
            <w:pPr>
              <w:pStyle w:val="ListParagraph"/>
              <w:numPr>
                <w:ilvl w:val="0"/>
                <w:numId w:val="42"/>
              </w:numPr>
              <w:spacing w:before="0"/>
              <w:ind w:left="456"/>
              <w:jc w:val="both"/>
              <w:rPr>
                <w:rFonts w:ascii="Times New Roman" w:hAnsi="Times New Roman"/>
                <w:sz w:val="24"/>
                <w:szCs w:val="24"/>
                <w:lang w:val="en-GB"/>
              </w:rPr>
            </w:pPr>
            <w:r w:rsidRPr="00581171">
              <w:rPr>
                <w:rFonts w:ascii="Times New Roman" w:hAnsi="Times New Roman"/>
                <w:sz w:val="24"/>
                <w:szCs w:val="24"/>
                <w:lang w:val="en-GB"/>
              </w:rPr>
              <w:t>Carry over: &lt; 0</w:t>
            </w:r>
            <w:r w:rsidR="00682477">
              <w:rPr>
                <w:rFonts w:ascii="Times New Roman" w:hAnsi="Times New Roman"/>
                <w:sz w:val="24"/>
                <w:szCs w:val="24"/>
                <w:lang w:val="en-GB"/>
              </w:rPr>
              <w:t>.</w:t>
            </w:r>
            <w:r w:rsidRPr="00581171">
              <w:rPr>
                <w:rFonts w:ascii="Times New Roman" w:hAnsi="Times New Roman"/>
                <w:sz w:val="24"/>
                <w:szCs w:val="24"/>
                <w:lang w:val="en-GB"/>
              </w:rPr>
              <w:t xml:space="preserve">004% </w:t>
            </w:r>
          </w:p>
          <w:p w14:paraId="3299F9C3" w14:textId="646F28DB" w:rsidR="000D2A80" w:rsidRPr="00581171" w:rsidRDefault="000D2A80" w:rsidP="00FF4AEF">
            <w:pPr>
              <w:pStyle w:val="ListParagraph"/>
              <w:numPr>
                <w:ilvl w:val="0"/>
                <w:numId w:val="42"/>
              </w:numPr>
              <w:spacing w:before="0"/>
              <w:ind w:left="456"/>
              <w:jc w:val="both"/>
              <w:rPr>
                <w:rFonts w:ascii="Times New Roman" w:hAnsi="Times New Roman"/>
                <w:sz w:val="24"/>
                <w:szCs w:val="24"/>
                <w:lang w:val="en-GB"/>
              </w:rPr>
            </w:pPr>
            <w:r w:rsidRPr="00581171">
              <w:rPr>
                <w:rFonts w:ascii="Times New Roman" w:hAnsi="Times New Roman"/>
                <w:sz w:val="24"/>
                <w:szCs w:val="24"/>
                <w:lang w:val="en-GB"/>
              </w:rPr>
              <w:t xml:space="preserve">Sample thermostat: 4–40 °C </w:t>
            </w:r>
          </w:p>
          <w:p w14:paraId="580F771E" w14:textId="177F4E26" w:rsidR="000D2A80" w:rsidRPr="00581171" w:rsidRDefault="000D2A80" w:rsidP="00FF4AEF">
            <w:pPr>
              <w:pStyle w:val="ListParagraph"/>
              <w:numPr>
                <w:ilvl w:val="0"/>
                <w:numId w:val="42"/>
              </w:numPr>
              <w:suppressAutoHyphens/>
              <w:spacing w:before="0"/>
              <w:ind w:left="456"/>
              <w:jc w:val="both"/>
              <w:rPr>
                <w:rFonts w:ascii="Times New Roman" w:hAnsi="Times New Roman"/>
                <w:sz w:val="24"/>
                <w:szCs w:val="24"/>
                <w:lang w:val="en-GB"/>
              </w:rPr>
            </w:pPr>
            <w:r w:rsidRPr="00581171">
              <w:rPr>
                <w:rFonts w:ascii="Times New Roman" w:hAnsi="Times New Roman"/>
                <w:sz w:val="24"/>
                <w:szCs w:val="24"/>
                <w:lang w:val="en-GB"/>
              </w:rPr>
              <w:t xml:space="preserve">Max. operating pressure: 1000 bar </w:t>
            </w:r>
          </w:p>
          <w:p w14:paraId="5F3A20A7" w14:textId="6E99910C" w:rsidR="000D2A80" w:rsidRDefault="000D2A80" w:rsidP="00FF4AEF">
            <w:pPr>
              <w:pStyle w:val="ListParagraph"/>
              <w:numPr>
                <w:ilvl w:val="0"/>
                <w:numId w:val="42"/>
              </w:numPr>
              <w:suppressAutoHyphens/>
              <w:spacing w:before="0"/>
              <w:ind w:left="456"/>
              <w:jc w:val="both"/>
              <w:rPr>
                <w:rFonts w:ascii="Times New Roman" w:hAnsi="Times New Roman"/>
                <w:sz w:val="24"/>
                <w:szCs w:val="24"/>
                <w:lang w:val="en-GB"/>
              </w:rPr>
            </w:pPr>
            <w:r w:rsidRPr="00581171">
              <w:rPr>
                <w:rFonts w:ascii="Times New Roman" w:hAnsi="Times New Roman"/>
                <w:sz w:val="24"/>
                <w:szCs w:val="24"/>
                <w:lang w:val="en-GB"/>
              </w:rPr>
              <w:t>Metering device: Metering device in high pressure flow path</w:t>
            </w:r>
          </w:p>
          <w:p w14:paraId="008FA18B" w14:textId="77777777" w:rsidR="00581171" w:rsidRDefault="00581171" w:rsidP="00FF4AEF">
            <w:pPr>
              <w:pStyle w:val="ListParagraph"/>
              <w:numPr>
                <w:ilvl w:val="0"/>
                <w:numId w:val="42"/>
              </w:numPr>
              <w:suppressAutoHyphens/>
              <w:spacing w:before="0"/>
              <w:ind w:left="456"/>
              <w:jc w:val="both"/>
              <w:rPr>
                <w:rFonts w:ascii="Times New Roman" w:hAnsi="Times New Roman"/>
                <w:sz w:val="24"/>
                <w:szCs w:val="24"/>
                <w:lang w:val="en-GB"/>
              </w:rPr>
            </w:pPr>
            <w:r w:rsidRPr="00581171">
              <w:rPr>
                <w:rFonts w:ascii="Times New Roman" w:hAnsi="Times New Roman"/>
                <w:sz w:val="24"/>
                <w:szCs w:val="24"/>
                <w:lang w:val="en-GB"/>
              </w:rPr>
              <w:t>C</w:t>
            </w:r>
            <w:r w:rsidR="000D2A80" w:rsidRPr="00581171">
              <w:rPr>
                <w:rFonts w:ascii="Times New Roman" w:hAnsi="Times New Roman"/>
                <w:sz w:val="24"/>
                <w:szCs w:val="24"/>
                <w:lang w:val="en-GB"/>
              </w:rPr>
              <w:t xml:space="preserve">ontinuous tracking of instrument usage in terms of seal wear with pre-defined and settable limits and feedback messages. Electronic records of maintenance and error detection, leak detection, safe leak handling, leak output signal for shutdown of the </w:t>
            </w:r>
            <w:r w:rsidR="000D2A80" w:rsidRPr="00581171">
              <w:rPr>
                <w:rFonts w:ascii="Times New Roman" w:hAnsi="Times New Roman"/>
                <w:sz w:val="24"/>
                <w:szCs w:val="24"/>
                <w:lang w:val="en-GB"/>
              </w:rPr>
              <w:lastRenderedPageBreak/>
              <w:t>pumping system. Low vol</w:t>
            </w:r>
            <w:r>
              <w:rPr>
                <w:rFonts w:ascii="Times New Roman" w:hAnsi="Times New Roman"/>
                <w:sz w:val="24"/>
                <w:szCs w:val="24"/>
                <w:lang w:val="en-GB"/>
              </w:rPr>
              <w:t>tage in major maintenance areas</w:t>
            </w:r>
          </w:p>
          <w:p w14:paraId="287F2935" w14:textId="29F4E841" w:rsidR="000D2A80" w:rsidRPr="00581171" w:rsidRDefault="000D2A80" w:rsidP="00FF4AEF">
            <w:pPr>
              <w:pStyle w:val="ListParagraph"/>
              <w:numPr>
                <w:ilvl w:val="0"/>
                <w:numId w:val="42"/>
              </w:numPr>
              <w:suppressAutoHyphens/>
              <w:spacing w:before="0"/>
              <w:ind w:left="456"/>
              <w:jc w:val="both"/>
              <w:rPr>
                <w:rFonts w:ascii="Times New Roman" w:hAnsi="Times New Roman"/>
                <w:sz w:val="24"/>
                <w:szCs w:val="24"/>
                <w:lang w:val="en-GB"/>
              </w:rPr>
            </w:pPr>
            <w:r w:rsidRPr="00F24F18">
              <w:rPr>
                <w:rFonts w:ascii="Times New Roman" w:hAnsi="Times New Roman"/>
                <w:sz w:val="24"/>
                <w:szCs w:val="24"/>
              </w:rPr>
              <w:t>500 pcs. of SPE 200mg/6ml cartridges</w:t>
            </w:r>
            <w:r w:rsidRPr="00581171">
              <w:rPr>
                <w:rFonts w:ascii="Times New Roman" w:hAnsi="Times New Roman"/>
                <w:sz w:val="24"/>
                <w:szCs w:val="24"/>
              </w:rPr>
              <w:t xml:space="preserve"> suitable for environmental analysis (HLB, Strata X stationary phase or equivalent)</w:t>
            </w:r>
          </w:p>
        </w:tc>
        <w:tc>
          <w:tcPr>
            <w:tcW w:w="4058" w:type="dxa"/>
          </w:tcPr>
          <w:p w14:paraId="315C96C5" w14:textId="77777777" w:rsidR="000D2A80" w:rsidRDefault="000D2A80" w:rsidP="00A51395">
            <w:pPr>
              <w:rPr>
                <w:rFonts w:ascii="Times New Roman" w:hAnsi="Times New Roman"/>
                <w:b/>
                <w:lang w:val="en-GB"/>
              </w:rPr>
            </w:pPr>
          </w:p>
        </w:tc>
        <w:tc>
          <w:tcPr>
            <w:tcW w:w="2835" w:type="dxa"/>
          </w:tcPr>
          <w:p w14:paraId="4810C61A" w14:textId="77777777" w:rsidR="000D2A80" w:rsidRDefault="000D2A80" w:rsidP="00A51395">
            <w:pPr>
              <w:rPr>
                <w:rFonts w:ascii="Times New Roman" w:hAnsi="Times New Roman"/>
                <w:b/>
                <w:lang w:val="en-GB"/>
              </w:rPr>
            </w:pPr>
          </w:p>
        </w:tc>
        <w:tc>
          <w:tcPr>
            <w:tcW w:w="1984" w:type="dxa"/>
          </w:tcPr>
          <w:p w14:paraId="468CB8AC" w14:textId="77777777" w:rsidR="000D2A80" w:rsidRDefault="000D2A80" w:rsidP="00A51395">
            <w:pPr>
              <w:rPr>
                <w:rFonts w:ascii="Times New Roman" w:hAnsi="Times New Roman"/>
                <w:b/>
                <w:lang w:val="en-GB"/>
              </w:rPr>
            </w:pPr>
          </w:p>
        </w:tc>
      </w:tr>
      <w:tr w:rsidR="000D2A80" w14:paraId="71A40A4F" w14:textId="77777777" w:rsidTr="00C62E90">
        <w:tc>
          <w:tcPr>
            <w:tcW w:w="1588" w:type="dxa"/>
            <w:shd w:val="clear" w:color="auto" w:fill="auto"/>
            <w:vAlign w:val="center"/>
          </w:tcPr>
          <w:p w14:paraId="467D5F92" w14:textId="77777777" w:rsidR="000D2A80" w:rsidRDefault="000D2A80" w:rsidP="0049561C">
            <w:pPr>
              <w:jc w:val="both"/>
              <w:rPr>
                <w:rFonts w:ascii="Times New Roman" w:hAnsi="Times New Roman"/>
                <w:sz w:val="24"/>
                <w:szCs w:val="24"/>
                <w:lang w:val="en-GB"/>
              </w:rPr>
            </w:pPr>
            <w:r>
              <w:rPr>
                <w:rFonts w:ascii="Times New Roman" w:hAnsi="Times New Roman"/>
                <w:sz w:val="24"/>
                <w:szCs w:val="24"/>
                <w:lang w:val="en-GB"/>
              </w:rPr>
              <w:t>1.3</w:t>
            </w:r>
          </w:p>
        </w:tc>
        <w:tc>
          <w:tcPr>
            <w:tcW w:w="4419" w:type="dxa"/>
            <w:gridSpan w:val="4"/>
            <w:shd w:val="clear" w:color="auto" w:fill="auto"/>
            <w:vAlign w:val="center"/>
          </w:tcPr>
          <w:p w14:paraId="7DFB0134" w14:textId="222C95E5" w:rsidR="0079609C" w:rsidRDefault="00B7340A" w:rsidP="009A5417">
            <w:pPr>
              <w:pStyle w:val="ListParagraph"/>
              <w:spacing w:before="0"/>
              <w:ind w:left="480"/>
              <w:jc w:val="both"/>
              <w:rPr>
                <w:rFonts w:ascii="Times New Roman" w:hAnsi="Times New Roman"/>
                <w:b/>
                <w:bCs/>
                <w:sz w:val="24"/>
                <w:szCs w:val="24"/>
                <w:lang w:val="en-GB"/>
              </w:rPr>
            </w:pPr>
            <w:r w:rsidRPr="00775D8D">
              <w:rPr>
                <w:rFonts w:ascii="Times New Roman" w:hAnsi="Times New Roman"/>
                <w:b/>
                <w:bCs/>
                <w:sz w:val="24"/>
                <w:szCs w:val="24"/>
                <w:lang w:val="en-GB"/>
              </w:rPr>
              <w:t>Thermostatic</w:t>
            </w:r>
            <w:r w:rsidR="000D2A80" w:rsidRPr="00775D8D">
              <w:rPr>
                <w:rFonts w:ascii="Times New Roman" w:hAnsi="Times New Roman"/>
                <w:b/>
                <w:bCs/>
                <w:sz w:val="24"/>
                <w:szCs w:val="24"/>
                <w:lang w:val="en-GB"/>
              </w:rPr>
              <w:t xml:space="preserve"> column compartment</w:t>
            </w:r>
          </w:p>
          <w:p w14:paraId="640AD24B" w14:textId="77777777" w:rsidR="009A5417" w:rsidRPr="009A5417" w:rsidRDefault="009A5417" w:rsidP="009A5417">
            <w:pPr>
              <w:pStyle w:val="ListParagraph"/>
              <w:spacing w:before="0"/>
              <w:ind w:left="480"/>
              <w:jc w:val="both"/>
              <w:rPr>
                <w:rFonts w:ascii="Times New Roman" w:hAnsi="Times New Roman"/>
                <w:b/>
                <w:bCs/>
                <w:sz w:val="24"/>
                <w:szCs w:val="24"/>
                <w:lang w:val="en-GB"/>
              </w:rPr>
            </w:pPr>
          </w:p>
          <w:p w14:paraId="68060661" w14:textId="337ECB86" w:rsidR="000D2A80" w:rsidRPr="00EC5579" w:rsidRDefault="000D2A80" w:rsidP="00A9143A">
            <w:pPr>
              <w:pStyle w:val="ListParagraph"/>
              <w:numPr>
                <w:ilvl w:val="0"/>
                <w:numId w:val="43"/>
              </w:numPr>
              <w:spacing w:before="0"/>
              <w:ind w:left="456"/>
              <w:jc w:val="both"/>
              <w:rPr>
                <w:rFonts w:ascii="Times New Roman" w:hAnsi="Times New Roman"/>
                <w:sz w:val="24"/>
                <w:szCs w:val="24"/>
                <w:lang w:val="en-GB"/>
              </w:rPr>
            </w:pPr>
            <w:r w:rsidRPr="00EC5579">
              <w:rPr>
                <w:rFonts w:ascii="Times New Roman" w:hAnsi="Times New Roman"/>
                <w:sz w:val="24"/>
                <w:szCs w:val="24"/>
                <w:lang w:val="en-GB"/>
              </w:rPr>
              <w:t xml:space="preserve">Temperature Range: </w:t>
            </w:r>
            <w:proofErr w:type="spellStart"/>
            <w:r w:rsidRPr="00EC5579">
              <w:rPr>
                <w:rFonts w:ascii="Times New Roman" w:hAnsi="Times New Roman"/>
                <w:sz w:val="24"/>
                <w:szCs w:val="24"/>
                <w:lang w:val="en-GB"/>
              </w:rPr>
              <w:t>Ambiental</w:t>
            </w:r>
            <w:proofErr w:type="spellEnd"/>
            <w:r w:rsidRPr="00EC5579">
              <w:rPr>
                <w:rFonts w:ascii="Times New Roman" w:hAnsi="Times New Roman"/>
                <w:sz w:val="24"/>
                <w:szCs w:val="24"/>
                <w:lang w:val="en-GB"/>
              </w:rPr>
              <w:t xml:space="preserve"> to 110</w:t>
            </w:r>
            <w:r w:rsidR="00682477" w:rsidRPr="00EC5579">
              <w:rPr>
                <w:rFonts w:ascii="Times New Roman" w:hAnsi="Times New Roman"/>
                <w:sz w:val="24"/>
                <w:szCs w:val="24"/>
                <w:lang w:val="en-GB"/>
              </w:rPr>
              <w:t xml:space="preserve"> </w:t>
            </w:r>
            <w:r w:rsidRPr="00EC5579">
              <w:rPr>
                <w:rFonts w:ascii="Times New Roman" w:hAnsi="Times New Roman"/>
                <w:sz w:val="24"/>
                <w:szCs w:val="24"/>
                <w:lang w:val="en-GB"/>
              </w:rPr>
              <w:t xml:space="preserve">ºC </w:t>
            </w:r>
          </w:p>
          <w:p w14:paraId="4A2FB75E" w14:textId="22529937" w:rsidR="000D2A80" w:rsidRPr="00EC5579" w:rsidRDefault="000D2A80" w:rsidP="00A9143A">
            <w:pPr>
              <w:pStyle w:val="ListParagraph"/>
              <w:numPr>
                <w:ilvl w:val="0"/>
                <w:numId w:val="43"/>
              </w:numPr>
              <w:spacing w:before="0"/>
              <w:ind w:left="456"/>
              <w:jc w:val="both"/>
              <w:rPr>
                <w:rFonts w:ascii="Times New Roman" w:hAnsi="Times New Roman"/>
                <w:sz w:val="24"/>
                <w:szCs w:val="24"/>
                <w:lang w:val="en-GB"/>
              </w:rPr>
            </w:pPr>
            <w:r w:rsidRPr="00EC5579">
              <w:rPr>
                <w:rFonts w:ascii="Times New Roman" w:hAnsi="Times New Roman"/>
                <w:sz w:val="24"/>
                <w:szCs w:val="24"/>
                <w:lang w:val="en-GB"/>
              </w:rPr>
              <w:t>Temperature Stability: ±0</w:t>
            </w:r>
            <w:r w:rsidR="00682477" w:rsidRPr="00EC5579">
              <w:rPr>
                <w:rFonts w:ascii="Times New Roman" w:hAnsi="Times New Roman"/>
                <w:sz w:val="24"/>
                <w:szCs w:val="24"/>
                <w:lang w:val="en-GB"/>
              </w:rPr>
              <w:t>.</w:t>
            </w:r>
            <w:r w:rsidRPr="00EC5579">
              <w:rPr>
                <w:rFonts w:ascii="Times New Roman" w:hAnsi="Times New Roman"/>
                <w:sz w:val="24"/>
                <w:szCs w:val="24"/>
                <w:lang w:val="en-GB"/>
              </w:rPr>
              <w:t xml:space="preserve">1 ºC </w:t>
            </w:r>
          </w:p>
          <w:p w14:paraId="239A5BDB" w14:textId="55CC9C09" w:rsidR="000D2A80" w:rsidRPr="00EC5579" w:rsidRDefault="000D2A80" w:rsidP="00A9143A">
            <w:pPr>
              <w:pStyle w:val="ListParagraph"/>
              <w:numPr>
                <w:ilvl w:val="0"/>
                <w:numId w:val="43"/>
              </w:numPr>
              <w:spacing w:before="0"/>
              <w:ind w:left="456"/>
              <w:jc w:val="both"/>
              <w:rPr>
                <w:rFonts w:ascii="Times New Roman" w:hAnsi="Times New Roman"/>
                <w:sz w:val="24"/>
                <w:szCs w:val="24"/>
                <w:lang w:val="en-GB"/>
              </w:rPr>
            </w:pPr>
            <w:r w:rsidRPr="00EC5579">
              <w:rPr>
                <w:rFonts w:ascii="Times New Roman" w:hAnsi="Times New Roman"/>
                <w:sz w:val="24"/>
                <w:szCs w:val="24"/>
                <w:lang w:val="en-GB"/>
              </w:rPr>
              <w:t>Temperature Accuracy: ±0</w:t>
            </w:r>
            <w:r w:rsidR="00682477" w:rsidRPr="00EC5579">
              <w:rPr>
                <w:rFonts w:ascii="Times New Roman" w:hAnsi="Times New Roman"/>
                <w:sz w:val="24"/>
                <w:szCs w:val="24"/>
                <w:lang w:val="en-GB"/>
              </w:rPr>
              <w:t>.</w:t>
            </w:r>
            <w:r w:rsidRPr="00EC5579">
              <w:rPr>
                <w:rFonts w:ascii="Times New Roman" w:hAnsi="Times New Roman"/>
                <w:sz w:val="24"/>
                <w:szCs w:val="24"/>
                <w:lang w:val="en-GB"/>
              </w:rPr>
              <w:t xml:space="preserve">5 ºC </w:t>
            </w:r>
          </w:p>
          <w:p w14:paraId="73C297B4" w14:textId="258AE2EF" w:rsidR="000D2A80" w:rsidRPr="00EC5579" w:rsidRDefault="000D2A80" w:rsidP="00A9143A">
            <w:pPr>
              <w:pStyle w:val="ListParagraph"/>
              <w:numPr>
                <w:ilvl w:val="0"/>
                <w:numId w:val="43"/>
              </w:numPr>
              <w:spacing w:before="0"/>
              <w:ind w:left="456"/>
              <w:jc w:val="both"/>
              <w:rPr>
                <w:rFonts w:ascii="Times New Roman" w:hAnsi="Times New Roman"/>
                <w:sz w:val="24"/>
                <w:szCs w:val="24"/>
                <w:lang w:val="en-GB"/>
              </w:rPr>
            </w:pPr>
            <w:r w:rsidRPr="00EC5579">
              <w:rPr>
                <w:rFonts w:ascii="Times New Roman" w:hAnsi="Times New Roman"/>
                <w:sz w:val="24"/>
                <w:szCs w:val="24"/>
                <w:lang w:val="en-GB"/>
              </w:rPr>
              <w:t xml:space="preserve">Temperature precision: ±0.1 ºC </w:t>
            </w:r>
          </w:p>
          <w:p w14:paraId="0B42C89C" w14:textId="50807E48" w:rsidR="000D2A80" w:rsidRPr="00EC5579" w:rsidRDefault="000D2A80" w:rsidP="00A9143A">
            <w:pPr>
              <w:pStyle w:val="ListParagraph"/>
              <w:numPr>
                <w:ilvl w:val="0"/>
                <w:numId w:val="43"/>
              </w:numPr>
              <w:spacing w:before="0"/>
              <w:ind w:left="456"/>
              <w:jc w:val="both"/>
              <w:rPr>
                <w:rFonts w:ascii="Times New Roman" w:hAnsi="Times New Roman"/>
                <w:sz w:val="24"/>
                <w:szCs w:val="24"/>
                <w:lang w:val="en-GB"/>
              </w:rPr>
            </w:pPr>
            <w:r w:rsidRPr="00EC5579">
              <w:rPr>
                <w:rFonts w:ascii="Times New Roman" w:hAnsi="Times New Roman"/>
                <w:sz w:val="24"/>
                <w:szCs w:val="24"/>
                <w:lang w:val="en-GB"/>
              </w:rPr>
              <w:t>Column identification system: included with option to record all column usage data</w:t>
            </w:r>
          </w:p>
          <w:p w14:paraId="1C16B1A9" w14:textId="6C79717C" w:rsidR="000D2A80" w:rsidRPr="00EC5579" w:rsidRDefault="000D2A80" w:rsidP="00A9143A">
            <w:pPr>
              <w:pStyle w:val="ListParagraph"/>
              <w:numPr>
                <w:ilvl w:val="0"/>
                <w:numId w:val="43"/>
              </w:numPr>
              <w:spacing w:before="0"/>
              <w:ind w:left="456"/>
              <w:jc w:val="both"/>
              <w:rPr>
                <w:rFonts w:ascii="Times New Roman" w:hAnsi="Times New Roman"/>
                <w:sz w:val="24"/>
                <w:szCs w:val="24"/>
                <w:lang w:val="en-GB"/>
              </w:rPr>
            </w:pPr>
            <w:r w:rsidRPr="00EC5579">
              <w:rPr>
                <w:rFonts w:ascii="Times New Roman" w:hAnsi="Times New Roman"/>
                <w:sz w:val="24"/>
                <w:szCs w:val="24"/>
                <w:lang w:val="en-GB"/>
              </w:rPr>
              <w:t>Safety and maintenance: error detection, leak detection, safe leak handling, leak output signal for shutdown of the pumping system. Low voltage in major maintenance areas.</w:t>
            </w:r>
          </w:p>
          <w:p w14:paraId="2DAA6195" w14:textId="0A03A061" w:rsidR="000D2A80" w:rsidRPr="00EC5579" w:rsidRDefault="000D2A80" w:rsidP="00A9143A">
            <w:pPr>
              <w:pStyle w:val="ListParagraph"/>
              <w:numPr>
                <w:ilvl w:val="0"/>
                <w:numId w:val="43"/>
              </w:numPr>
              <w:spacing w:after="0"/>
              <w:ind w:left="456"/>
              <w:jc w:val="both"/>
              <w:rPr>
                <w:rFonts w:ascii="Times New Roman" w:hAnsi="Times New Roman"/>
                <w:bCs/>
                <w:iCs/>
                <w:sz w:val="24"/>
                <w:szCs w:val="24"/>
              </w:rPr>
            </w:pPr>
            <w:r w:rsidRPr="00EC5579">
              <w:rPr>
                <w:rFonts w:ascii="Times New Roman" w:hAnsi="Times New Roman"/>
                <w:bCs/>
                <w:iCs/>
                <w:sz w:val="24"/>
                <w:szCs w:val="24"/>
              </w:rPr>
              <w:t>Columns</w:t>
            </w:r>
          </w:p>
          <w:p w14:paraId="7C6E6C03" w14:textId="29EB55E4" w:rsidR="000D2A80" w:rsidRPr="009A5417" w:rsidRDefault="000D2A80" w:rsidP="009A5417">
            <w:pPr>
              <w:pStyle w:val="ListParagraph"/>
              <w:numPr>
                <w:ilvl w:val="0"/>
                <w:numId w:val="69"/>
              </w:numPr>
              <w:spacing w:after="0"/>
              <w:ind w:left="456"/>
              <w:jc w:val="both"/>
              <w:rPr>
                <w:rFonts w:ascii="Times New Roman" w:hAnsi="Times New Roman"/>
                <w:sz w:val="24"/>
                <w:szCs w:val="24"/>
              </w:rPr>
            </w:pPr>
            <w:r w:rsidRPr="009A5417">
              <w:rPr>
                <w:rFonts w:ascii="Times New Roman" w:hAnsi="Times New Roman"/>
                <w:sz w:val="24"/>
                <w:szCs w:val="24"/>
              </w:rPr>
              <w:t xml:space="preserve">Suitable for environmental analysis with C18, C8 and </w:t>
            </w:r>
            <w:proofErr w:type="spellStart"/>
            <w:r w:rsidRPr="009A5417">
              <w:rPr>
                <w:rFonts w:ascii="Times New Roman" w:hAnsi="Times New Roman"/>
                <w:sz w:val="24"/>
                <w:szCs w:val="24"/>
              </w:rPr>
              <w:t>cyanopropyl</w:t>
            </w:r>
            <w:proofErr w:type="spellEnd"/>
            <w:r w:rsidRPr="009A5417">
              <w:rPr>
                <w:rFonts w:ascii="Times New Roman" w:hAnsi="Times New Roman"/>
                <w:sz w:val="24"/>
                <w:szCs w:val="24"/>
              </w:rPr>
              <w:t xml:space="preserve"> stationary phase with particle size &lt; 3.0 um, </w:t>
            </w:r>
          </w:p>
          <w:p w14:paraId="3332BBF5" w14:textId="1AD2493B" w:rsidR="000D2A80" w:rsidRPr="009A5417" w:rsidRDefault="000D2A80" w:rsidP="009A5417">
            <w:pPr>
              <w:pStyle w:val="ListParagraph"/>
              <w:numPr>
                <w:ilvl w:val="0"/>
                <w:numId w:val="69"/>
              </w:numPr>
              <w:spacing w:after="0"/>
              <w:ind w:left="456"/>
              <w:jc w:val="both"/>
              <w:rPr>
                <w:rFonts w:ascii="Times New Roman" w:hAnsi="Times New Roman"/>
                <w:sz w:val="24"/>
                <w:szCs w:val="24"/>
              </w:rPr>
            </w:pPr>
            <w:r w:rsidRPr="009A5417">
              <w:rPr>
                <w:rFonts w:ascii="Times New Roman" w:hAnsi="Times New Roman"/>
                <w:sz w:val="24"/>
                <w:szCs w:val="24"/>
              </w:rPr>
              <w:lastRenderedPageBreak/>
              <w:t>C18 (I.D. = 2.1 mm, L = 150 mm) 3 pcs.</w:t>
            </w:r>
          </w:p>
          <w:p w14:paraId="3C616C10" w14:textId="50B7FC21" w:rsidR="000D2A80" w:rsidRPr="009A5417" w:rsidRDefault="000D2A80" w:rsidP="009A5417">
            <w:pPr>
              <w:pStyle w:val="ListParagraph"/>
              <w:numPr>
                <w:ilvl w:val="0"/>
                <w:numId w:val="69"/>
              </w:numPr>
              <w:spacing w:after="0"/>
              <w:ind w:left="456"/>
              <w:jc w:val="both"/>
              <w:rPr>
                <w:rFonts w:ascii="Times New Roman" w:hAnsi="Times New Roman"/>
                <w:sz w:val="24"/>
                <w:szCs w:val="24"/>
              </w:rPr>
            </w:pPr>
            <w:r w:rsidRPr="009A5417">
              <w:rPr>
                <w:rFonts w:ascii="Times New Roman" w:hAnsi="Times New Roman"/>
                <w:sz w:val="24"/>
                <w:szCs w:val="24"/>
              </w:rPr>
              <w:t xml:space="preserve">C8 (I.D. = 2.1 mm, L = 150 mm) 3 pcs. </w:t>
            </w:r>
          </w:p>
          <w:p w14:paraId="007B7549" w14:textId="07A7CE15" w:rsidR="000D2A80" w:rsidRPr="009A5417" w:rsidRDefault="000D2A80" w:rsidP="009A5417">
            <w:pPr>
              <w:pStyle w:val="ListParagraph"/>
              <w:numPr>
                <w:ilvl w:val="0"/>
                <w:numId w:val="69"/>
              </w:numPr>
              <w:spacing w:after="0"/>
              <w:ind w:left="456"/>
              <w:jc w:val="both"/>
              <w:rPr>
                <w:rFonts w:ascii="Times New Roman" w:hAnsi="Times New Roman"/>
                <w:sz w:val="24"/>
                <w:szCs w:val="24"/>
              </w:rPr>
            </w:pPr>
            <w:r w:rsidRPr="009A5417">
              <w:rPr>
                <w:rFonts w:ascii="Times New Roman" w:hAnsi="Times New Roman"/>
                <w:sz w:val="24"/>
                <w:szCs w:val="24"/>
              </w:rPr>
              <w:t>CN (I.D. = 2.1 mm, L = 150 mm) 3 pcs.</w:t>
            </w:r>
          </w:p>
          <w:p w14:paraId="0EF37FA5" w14:textId="44F64DB5" w:rsidR="0079609C" w:rsidRPr="009A5417" w:rsidRDefault="000D2A80" w:rsidP="009A5417">
            <w:pPr>
              <w:pStyle w:val="ListParagraph"/>
              <w:numPr>
                <w:ilvl w:val="0"/>
                <w:numId w:val="69"/>
              </w:numPr>
              <w:spacing w:after="0"/>
              <w:ind w:left="456"/>
              <w:jc w:val="both"/>
              <w:rPr>
                <w:rFonts w:ascii="Times New Roman" w:hAnsi="Times New Roman"/>
                <w:sz w:val="24"/>
                <w:szCs w:val="24"/>
              </w:rPr>
            </w:pPr>
            <w:r w:rsidRPr="009A5417">
              <w:rPr>
                <w:rFonts w:ascii="Times New Roman" w:hAnsi="Times New Roman"/>
                <w:sz w:val="24"/>
                <w:szCs w:val="24"/>
              </w:rPr>
              <w:t xml:space="preserve">pH </w:t>
            </w:r>
            <w:proofErr w:type="gramStart"/>
            <w:r w:rsidRPr="009A5417">
              <w:rPr>
                <w:rFonts w:ascii="Times New Roman" w:hAnsi="Times New Roman"/>
                <w:sz w:val="24"/>
                <w:szCs w:val="24"/>
              </w:rPr>
              <w:t>range</w:t>
            </w:r>
            <w:proofErr w:type="gramEnd"/>
            <w:r w:rsidRPr="009A5417">
              <w:rPr>
                <w:rFonts w:ascii="Times New Roman" w:hAnsi="Times New Roman"/>
                <w:sz w:val="24"/>
                <w:szCs w:val="24"/>
              </w:rPr>
              <w:t xml:space="preserve"> 2-8</w:t>
            </w:r>
          </w:p>
          <w:p w14:paraId="484AC54A" w14:textId="482C664E" w:rsidR="000D2A80" w:rsidRPr="00EC5579" w:rsidRDefault="000D2A80" w:rsidP="00A9143A">
            <w:pPr>
              <w:pStyle w:val="ListParagraph"/>
              <w:numPr>
                <w:ilvl w:val="0"/>
                <w:numId w:val="44"/>
              </w:numPr>
              <w:spacing w:after="0"/>
              <w:ind w:left="315"/>
              <w:jc w:val="both"/>
              <w:rPr>
                <w:rFonts w:ascii="Times New Roman" w:hAnsi="Times New Roman"/>
                <w:sz w:val="24"/>
                <w:szCs w:val="24"/>
              </w:rPr>
            </w:pPr>
            <w:r w:rsidRPr="00EC5579">
              <w:rPr>
                <w:rFonts w:ascii="Times New Roman" w:hAnsi="Times New Roman"/>
                <w:color w:val="000000" w:themeColor="text1"/>
                <w:sz w:val="24"/>
                <w:szCs w:val="24"/>
                <w:shd w:val="clear" w:color="auto" w:fill="FFFFFF" w:themeFill="background1"/>
              </w:rPr>
              <w:t xml:space="preserve">Complete suitable guard column system; for each type of column min. 4 guard columns for each </w:t>
            </w:r>
            <w:r w:rsidR="00F82845" w:rsidRPr="00EC5579">
              <w:rPr>
                <w:rFonts w:ascii="Times New Roman" w:hAnsi="Times New Roman"/>
                <w:color w:val="000000" w:themeColor="text1"/>
                <w:sz w:val="24"/>
                <w:szCs w:val="24"/>
                <w:shd w:val="clear" w:color="auto" w:fill="FFFFFF" w:themeFill="background1"/>
              </w:rPr>
              <w:t xml:space="preserve">kind </w:t>
            </w:r>
            <w:r w:rsidR="001335AC" w:rsidRPr="00EC5579">
              <w:rPr>
                <w:rFonts w:ascii="Times New Roman" w:hAnsi="Times New Roman"/>
                <w:color w:val="000000" w:themeColor="text1"/>
                <w:sz w:val="24"/>
                <w:szCs w:val="24"/>
                <w:shd w:val="clear" w:color="auto" w:fill="FFFFFF" w:themeFill="background1"/>
              </w:rPr>
              <w:t xml:space="preserve">of analytical column mentioned </w:t>
            </w:r>
            <w:r w:rsidR="00812059" w:rsidRPr="00EC5579">
              <w:rPr>
                <w:rFonts w:ascii="Times New Roman" w:hAnsi="Times New Roman"/>
                <w:color w:val="000000" w:themeColor="text1"/>
                <w:sz w:val="24"/>
                <w:szCs w:val="24"/>
                <w:shd w:val="clear" w:color="auto" w:fill="FFFFFF" w:themeFill="background1"/>
              </w:rPr>
              <w:t>above with holders for guard columns</w:t>
            </w:r>
          </w:p>
        </w:tc>
        <w:tc>
          <w:tcPr>
            <w:tcW w:w="4058" w:type="dxa"/>
            <w:shd w:val="clear" w:color="auto" w:fill="auto"/>
          </w:tcPr>
          <w:p w14:paraId="777F8820" w14:textId="77777777" w:rsidR="000D2A80" w:rsidRDefault="000D2A80" w:rsidP="00A51395">
            <w:pPr>
              <w:rPr>
                <w:rFonts w:ascii="Times New Roman" w:hAnsi="Times New Roman"/>
                <w:b/>
                <w:lang w:val="en-GB"/>
              </w:rPr>
            </w:pPr>
          </w:p>
        </w:tc>
        <w:tc>
          <w:tcPr>
            <w:tcW w:w="2835" w:type="dxa"/>
            <w:shd w:val="clear" w:color="auto" w:fill="auto"/>
          </w:tcPr>
          <w:p w14:paraId="72962CDB" w14:textId="77777777" w:rsidR="000D2A80" w:rsidRDefault="000D2A80" w:rsidP="00A51395">
            <w:pPr>
              <w:rPr>
                <w:rFonts w:ascii="Times New Roman" w:hAnsi="Times New Roman"/>
                <w:b/>
                <w:lang w:val="en-GB"/>
              </w:rPr>
            </w:pPr>
          </w:p>
        </w:tc>
        <w:tc>
          <w:tcPr>
            <w:tcW w:w="1984" w:type="dxa"/>
            <w:shd w:val="clear" w:color="auto" w:fill="auto"/>
          </w:tcPr>
          <w:p w14:paraId="0643C9DE" w14:textId="77777777" w:rsidR="000D2A80" w:rsidRDefault="000D2A80" w:rsidP="00A51395">
            <w:pPr>
              <w:rPr>
                <w:rFonts w:ascii="Times New Roman" w:hAnsi="Times New Roman"/>
                <w:b/>
                <w:lang w:val="en-GB"/>
              </w:rPr>
            </w:pPr>
          </w:p>
        </w:tc>
      </w:tr>
      <w:tr w:rsidR="000D2A80" w14:paraId="6F70E5AF" w14:textId="77777777" w:rsidTr="007B7F6D">
        <w:tc>
          <w:tcPr>
            <w:tcW w:w="1588" w:type="dxa"/>
            <w:vAlign w:val="center"/>
          </w:tcPr>
          <w:p w14:paraId="3D2C6F89" w14:textId="77777777" w:rsidR="000D2A80" w:rsidRDefault="000D2A80" w:rsidP="00A51395">
            <w:pPr>
              <w:rPr>
                <w:rFonts w:ascii="Times New Roman" w:hAnsi="Times New Roman"/>
                <w:sz w:val="24"/>
                <w:szCs w:val="24"/>
                <w:lang w:val="en-GB"/>
              </w:rPr>
            </w:pPr>
            <w:r>
              <w:rPr>
                <w:rFonts w:ascii="Times New Roman" w:hAnsi="Times New Roman"/>
                <w:sz w:val="24"/>
                <w:szCs w:val="24"/>
                <w:lang w:val="en-GB"/>
              </w:rPr>
              <w:t>1.4</w:t>
            </w:r>
          </w:p>
        </w:tc>
        <w:tc>
          <w:tcPr>
            <w:tcW w:w="4419" w:type="dxa"/>
            <w:gridSpan w:val="4"/>
            <w:vAlign w:val="center"/>
          </w:tcPr>
          <w:p w14:paraId="6CBFB7E7" w14:textId="77777777" w:rsidR="000D2A80" w:rsidRPr="007B7F6D" w:rsidRDefault="000D2A80" w:rsidP="007B7F6D">
            <w:pPr>
              <w:pStyle w:val="ListParagraph"/>
              <w:spacing w:before="0"/>
              <w:ind w:left="480"/>
              <w:jc w:val="both"/>
              <w:rPr>
                <w:rFonts w:ascii="Times New Roman" w:hAnsi="Times New Roman"/>
                <w:b/>
                <w:bCs/>
                <w:sz w:val="24"/>
                <w:szCs w:val="24"/>
                <w:lang w:val="en-GB"/>
              </w:rPr>
            </w:pPr>
            <w:r w:rsidRPr="007B7F6D">
              <w:rPr>
                <w:rFonts w:ascii="Times New Roman" w:hAnsi="Times New Roman"/>
                <w:b/>
                <w:bCs/>
                <w:sz w:val="24"/>
                <w:szCs w:val="24"/>
                <w:lang w:val="en-GB"/>
              </w:rPr>
              <w:t>UV Visible detector</w:t>
            </w:r>
          </w:p>
          <w:p w14:paraId="11FF10A8" w14:textId="5E2C3E58" w:rsidR="000D2A80" w:rsidRPr="007B7F6D" w:rsidRDefault="000D2A80" w:rsidP="00A9143A">
            <w:pPr>
              <w:pStyle w:val="ListParagraph"/>
              <w:numPr>
                <w:ilvl w:val="0"/>
                <w:numId w:val="44"/>
              </w:numPr>
              <w:spacing w:before="0"/>
              <w:ind w:left="456"/>
              <w:jc w:val="both"/>
              <w:rPr>
                <w:rFonts w:ascii="Times New Roman" w:hAnsi="Times New Roman"/>
                <w:sz w:val="24"/>
                <w:szCs w:val="24"/>
                <w:lang w:val="en-GB"/>
              </w:rPr>
            </w:pPr>
            <w:r w:rsidRPr="007B7F6D">
              <w:rPr>
                <w:rFonts w:ascii="Times New Roman" w:hAnsi="Times New Roman"/>
                <w:sz w:val="24"/>
                <w:szCs w:val="24"/>
                <w:lang w:val="en-GB"/>
              </w:rPr>
              <w:t>Detector type: 1024-element diode array</w:t>
            </w:r>
          </w:p>
          <w:p w14:paraId="012EBAB4" w14:textId="1CF74200" w:rsidR="000D2A80" w:rsidRPr="007B7F6D" w:rsidRDefault="000D2A80" w:rsidP="00A9143A">
            <w:pPr>
              <w:pStyle w:val="ListParagraph"/>
              <w:numPr>
                <w:ilvl w:val="0"/>
                <w:numId w:val="44"/>
              </w:numPr>
              <w:spacing w:before="0"/>
              <w:ind w:left="456"/>
              <w:jc w:val="both"/>
              <w:rPr>
                <w:rFonts w:ascii="Times New Roman" w:hAnsi="Times New Roman"/>
                <w:sz w:val="24"/>
                <w:szCs w:val="24"/>
                <w:lang w:val="en-GB"/>
              </w:rPr>
            </w:pPr>
            <w:r w:rsidRPr="007B7F6D">
              <w:rPr>
                <w:rFonts w:ascii="Times New Roman" w:hAnsi="Times New Roman"/>
                <w:sz w:val="24"/>
                <w:szCs w:val="24"/>
                <w:lang w:val="en-GB"/>
              </w:rPr>
              <w:t xml:space="preserve">Wavelength Range: 190 to 640 nm </w:t>
            </w:r>
          </w:p>
          <w:p w14:paraId="78BD2B4F" w14:textId="54ABC048" w:rsidR="000D2A80" w:rsidRPr="007B7F6D" w:rsidRDefault="000D2A80" w:rsidP="00A9143A">
            <w:pPr>
              <w:pStyle w:val="ListParagraph"/>
              <w:numPr>
                <w:ilvl w:val="0"/>
                <w:numId w:val="44"/>
              </w:numPr>
              <w:spacing w:before="0"/>
              <w:ind w:left="456"/>
              <w:jc w:val="both"/>
              <w:rPr>
                <w:rFonts w:ascii="Times New Roman" w:hAnsi="Times New Roman"/>
                <w:sz w:val="24"/>
                <w:szCs w:val="24"/>
                <w:lang w:val="en-GB"/>
              </w:rPr>
            </w:pPr>
            <w:r w:rsidRPr="007B7F6D">
              <w:rPr>
                <w:rFonts w:ascii="Times New Roman" w:hAnsi="Times New Roman"/>
                <w:sz w:val="24"/>
                <w:szCs w:val="24"/>
                <w:lang w:val="en-GB"/>
              </w:rPr>
              <w:t xml:space="preserve">Number of signals: 8 </w:t>
            </w:r>
          </w:p>
          <w:p w14:paraId="0C335E14" w14:textId="7B68F61C" w:rsidR="000D2A80" w:rsidRPr="007B7F6D" w:rsidRDefault="000D2A80" w:rsidP="00A9143A">
            <w:pPr>
              <w:pStyle w:val="ListParagraph"/>
              <w:numPr>
                <w:ilvl w:val="0"/>
                <w:numId w:val="44"/>
              </w:numPr>
              <w:spacing w:before="0"/>
              <w:ind w:left="456"/>
              <w:jc w:val="both"/>
              <w:rPr>
                <w:rFonts w:ascii="Times New Roman" w:hAnsi="Times New Roman"/>
                <w:sz w:val="24"/>
                <w:szCs w:val="24"/>
                <w:lang w:val="en-GB"/>
              </w:rPr>
            </w:pPr>
            <w:r w:rsidRPr="007B7F6D">
              <w:rPr>
                <w:rFonts w:ascii="Times New Roman" w:hAnsi="Times New Roman"/>
                <w:sz w:val="24"/>
                <w:szCs w:val="24"/>
                <w:lang w:val="en-GB"/>
              </w:rPr>
              <w:t xml:space="preserve">Lamps: Deuterium </w:t>
            </w:r>
          </w:p>
          <w:p w14:paraId="29ACE555" w14:textId="5BFC7288" w:rsidR="000D2A80" w:rsidRPr="007B7F6D" w:rsidRDefault="000D2A80" w:rsidP="00A9143A">
            <w:pPr>
              <w:pStyle w:val="ListParagraph"/>
              <w:numPr>
                <w:ilvl w:val="0"/>
                <w:numId w:val="44"/>
              </w:numPr>
              <w:spacing w:before="0"/>
              <w:ind w:left="456"/>
              <w:jc w:val="both"/>
              <w:rPr>
                <w:rFonts w:ascii="Times New Roman" w:hAnsi="Times New Roman"/>
                <w:sz w:val="24"/>
                <w:szCs w:val="24"/>
                <w:lang w:val="en-GB"/>
              </w:rPr>
            </w:pPr>
            <w:r w:rsidRPr="007B7F6D">
              <w:rPr>
                <w:rFonts w:ascii="Times New Roman" w:hAnsi="Times New Roman"/>
                <w:sz w:val="24"/>
                <w:szCs w:val="24"/>
                <w:lang w:val="en-GB"/>
              </w:rPr>
              <w:t>Maximum Data Collection Rate: 200 Hz for both signals and spectra</w:t>
            </w:r>
          </w:p>
          <w:p w14:paraId="68E6ACF7" w14:textId="7FD5C51F" w:rsidR="000D2A80" w:rsidRPr="007B7F6D" w:rsidRDefault="000D2A80" w:rsidP="00A9143A">
            <w:pPr>
              <w:pStyle w:val="ListParagraph"/>
              <w:numPr>
                <w:ilvl w:val="0"/>
                <w:numId w:val="44"/>
              </w:numPr>
              <w:spacing w:before="0"/>
              <w:ind w:left="456"/>
              <w:jc w:val="both"/>
              <w:rPr>
                <w:rFonts w:ascii="Times New Roman" w:hAnsi="Times New Roman"/>
                <w:sz w:val="24"/>
                <w:szCs w:val="24"/>
                <w:lang w:val="en-GB"/>
              </w:rPr>
            </w:pPr>
            <w:r w:rsidRPr="007B7F6D">
              <w:rPr>
                <w:rFonts w:ascii="Times New Roman" w:hAnsi="Times New Roman"/>
                <w:sz w:val="24"/>
                <w:szCs w:val="24"/>
                <w:lang w:val="en-GB"/>
              </w:rPr>
              <w:t xml:space="preserve">Short-term noise: &lt;±8 </w:t>
            </w:r>
            <w:proofErr w:type="spellStart"/>
            <w:r w:rsidRPr="007B7F6D">
              <w:rPr>
                <w:rFonts w:ascii="Times New Roman" w:hAnsi="Times New Roman"/>
                <w:sz w:val="24"/>
                <w:szCs w:val="24"/>
                <w:lang w:val="en-GB"/>
              </w:rPr>
              <w:t>μAU</w:t>
            </w:r>
            <w:proofErr w:type="spellEnd"/>
          </w:p>
          <w:p w14:paraId="74867DAF" w14:textId="5E888F70" w:rsidR="000D2A80" w:rsidRPr="007B7F6D" w:rsidRDefault="000D2A80" w:rsidP="00A9143A">
            <w:pPr>
              <w:pStyle w:val="ListParagraph"/>
              <w:numPr>
                <w:ilvl w:val="0"/>
                <w:numId w:val="44"/>
              </w:numPr>
              <w:spacing w:before="0"/>
              <w:ind w:left="456"/>
              <w:jc w:val="both"/>
              <w:rPr>
                <w:rFonts w:ascii="Times New Roman" w:hAnsi="Times New Roman"/>
                <w:sz w:val="24"/>
                <w:szCs w:val="24"/>
                <w:lang w:val="en-GB"/>
              </w:rPr>
            </w:pPr>
            <w:r w:rsidRPr="007B7F6D">
              <w:rPr>
                <w:rFonts w:ascii="Times New Roman" w:hAnsi="Times New Roman"/>
                <w:sz w:val="24"/>
                <w:szCs w:val="24"/>
                <w:lang w:val="en-GB"/>
              </w:rPr>
              <w:t xml:space="preserve">Drift: &lt;1 </w:t>
            </w:r>
            <w:proofErr w:type="spellStart"/>
            <w:r w:rsidRPr="007B7F6D">
              <w:rPr>
                <w:rFonts w:ascii="Times New Roman" w:hAnsi="Times New Roman"/>
                <w:sz w:val="24"/>
                <w:szCs w:val="24"/>
                <w:lang w:val="en-GB"/>
              </w:rPr>
              <w:t>mAU</w:t>
            </w:r>
            <w:proofErr w:type="spellEnd"/>
            <w:r w:rsidRPr="007B7F6D">
              <w:rPr>
                <w:rFonts w:ascii="Times New Roman" w:hAnsi="Times New Roman"/>
                <w:sz w:val="24"/>
                <w:szCs w:val="24"/>
                <w:lang w:val="en-GB"/>
              </w:rPr>
              <w:t>/h</w:t>
            </w:r>
          </w:p>
          <w:p w14:paraId="66908960" w14:textId="08CD0DD5" w:rsidR="000D2A80" w:rsidRPr="007B7F6D" w:rsidRDefault="000D2A80" w:rsidP="00A9143A">
            <w:pPr>
              <w:pStyle w:val="ListParagraph"/>
              <w:numPr>
                <w:ilvl w:val="0"/>
                <w:numId w:val="44"/>
              </w:numPr>
              <w:spacing w:before="0"/>
              <w:ind w:left="456"/>
              <w:jc w:val="both"/>
              <w:rPr>
                <w:rFonts w:ascii="Times New Roman" w:hAnsi="Times New Roman"/>
                <w:sz w:val="24"/>
                <w:szCs w:val="24"/>
                <w:lang w:val="en-GB"/>
              </w:rPr>
            </w:pPr>
            <w:r w:rsidRPr="007B7F6D">
              <w:rPr>
                <w:rFonts w:ascii="Times New Roman" w:hAnsi="Times New Roman"/>
                <w:sz w:val="24"/>
                <w:szCs w:val="24"/>
                <w:lang w:val="en-GB"/>
              </w:rPr>
              <w:t>Linearity: &gt;2.0 AU (5 %) at 265 nm</w:t>
            </w:r>
          </w:p>
          <w:p w14:paraId="51F309CE" w14:textId="53CA7C01" w:rsidR="000D2A80" w:rsidRPr="007B7F6D" w:rsidRDefault="000D2A80" w:rsidP="00A9143A">
            <w:pPr>
              <w:pStyle w:val="ListParagraph"/>
              <w:numPr>
                <w:ilvl w:val="0"/>
                <w:numId w:val="44"/>
              </w:numPr>
              <w:spacing w:before="0"/>
              <w:ind w:left="456"/>
              <w:jc w:val="both"/>
              <w:rPr>
                <w:rFonts w:ascii="Times New Roman" w:hAnsi="Times New Roman"/>
                <w:sz w:val="24"/>
                <w:szCs w:val="24"/>
                <w:lang w:val="en-GB"/>
              </w:rPr>
            </w:pPr>
            <w:r w:rsidRPr="007B7F6D">
              <w:rPr>
                <w:rFonts w:ascii="Times New Roman" w:hAnsi="Times New Roman"/>
                <w:sz w:val="24"/>
                <w:szCs w:val="24"/>
                <w:lang w:val="en-GB"/>
              </w:rPr>
              <w:t>Wavelength precision: &lt;±0.1 nm</w:t>
            </w:r>
          </w:p>
          <w:p w14:paraId="73CC0D2F" w14:textId="3EBDA169" w:rsidR="000D2A80" w:rsidRPr="007B7F6D" w:rsidRDefault="000D2A80" w:rsidP="00A9143A">
            <w:pPr>
              <w:pStyle w:val="ListParagraph"/>
              <w:numPr>
                <w:ilvl w:val="0"/>
                <w:numId w:val="44"/>
              </w:numPr>
              <w:spacing w:before="0"/>
              <w:ind w:left="456"/>
              <w:jc w:val="both"/>
              <w:rPr>
                <w:rFonts w:ascii="Times New Roman" w:hAnsi="Times New Roman"/>
                <w:sz w:val="24"/>
                <w:szCs w:val="24"/>
                <w:lang w:val="en-GB"/>
              </w:rPr>
            </w:pPr>
            <w:r w:rsidRPr="007B7F6D">
              <w:rPr>
                <w:rFonts w:ascii="Times New Roman" w:hAnsi="Times New Roman"/>
                <w:sz w:val="24"/>
                <w:szCs w:val="24"/>
                <w:lang w:val="en-GB"/>
              </w:rPr>
              <w:t>Wavelength accuracy: ±1 nm, self-calibration with deuterium lines</w:t>
            </w:r>
          </w:p>
          <w:p w14:paraId="7622ACBF" w14:textId="06073FAF" w:rsidR="000D2A80" w:rsidRPr="007B7F6D" w:rsidRDefault="000D2A80" w:rsidP="00A9143A">
            <w:pPr>
              <w:pStyle w:val="ListParagraph"/>
              <w:numPr>
                <w:ilvl w:val="0"/>
                <w:numId w:val="44"/>
              </w:numPr>
              <w:spacing w:before="0"/>
              <w:ind w:left="456"/>
              <w:jc w:val="both"/>
              <w:rPr>
                <w:rFonts w:ascii="Times New Roman" w:hAnsi="Times New Roman"/>
                <w:sz w:val="24"/>
                <w:szCs w:val="24"/>
                <w:lang w:val="en-GB"/>
              </w:rPr>
            </w:pPr>
            <w:r w:rsidRPr="007B7F6D">
              <w:rPr>
                <w:rFonts w:ascii="Times New Roman" w:hAnsi="Times New Roman"/>
                <w:sz w:val="24"/>
                <w:szCs w:val="24"/>
                <w:lang w:val="en-GB"/>
              </w:rPr>
              <w:t>Spectral tools: data analysis software for spectra evaluation, including spectral libraries and peak purity functions</w:t>
            </w:r>
          </w:p>
          <w:p w14:paraId="2B4A1226" w14:textId="0528CB1D" w:rsidR="000D2A80" w:rsidRPr="007B7F6D" w:rsidRDefault="00610A2D" w:rsidP="00A9143A">
            <w:pPr>
              <w:pStyle w:val="ListParagraph"/>
              <w:numPr>
                <w:ilvl w:val="0"/>
                <w:numId w:val="44"/>
              </w:numPr>
              <w:spacing w:before="0"/>
              <w:ind w:left="456"/>
              <w:jc w:val="both"/>
              <w:rPr>
                <w:rFonts w:ascii="Times New Roman" w:hAnsi="Times New Roman"/>
                <w:sz w:val="24"/>
                <w:szCs w:val="24"/>
                <w:lang w:val="en-GB"/>
              </w:rPr>
            </w:pPr>
            <w:r w:rsidRPr="007B7F6D">
              <w:rPr>
                <w:rFonts w:ascii="Times New Roman" w:hAnsi="Times New Roman"/>
                <w:sz w:val="24"/>
                <w:szCs w:val="24"/>
                <w:lang w:val="en-GB"/>
              </w:rPr>
              <w:lastRenderedPageBreak/>
              <w:t>Continuous</w:t>
            </w:r>
            <w:r w:rsidR="000D2A80" w:rsidRPr="007B7F6D">
              <w:rPr>
                <w:rFonts w:ascii="Times New Roman" w:hAnsi="Times New Roman"/>
                <w:sz w:val="24"/>
                <w:szCs w:val="24"/>
                <w:lang w:val="en-GB"/>
              </w:rPr>
              <w:t xml:space="preserve"> tracking of instrument usage in terms of lamp usage with pre-defined and settable limits and feedback messages. Electronic records of maintenance and errors. Error detection, leak detection, safe leak handling, leak output signal for shutdown of the pumping system. Low voltage in major maintenance areas.</w:t>
            </w:r>
          </w:p>
        </w:tc>
        <w:tc>
          <w:tcPr>
            <w:tcW w:w="4058" w:type="dxa"/>
          </w:tcPr>
          <w:p w14:paraId="53A711E5" w14:textId="77777777" w:rsidR="000D2A80" w:rsidRDefault="000D2A80" w:rsidP="00A51395">
            <w:pPr>
              <w:rPr>
                <w:rFonts w:ascii="Times New Roman" w:hAnsi="Times New Roman"/>
                <w:b/>
                <w:lang w:val="en-GB"/>
              </w:rPr>
            </w:pPr>
          </w:p>
        </w:tc>
        <w:tc>
          <w:tcPr>
            <w:tcW w:w="2835" w:type="dxa"/>
          </w:tcPr>
          <w:p w14:paraId="4B667314" w14:textId="77777777" w:rsidR="000D2A80" w:rsidRDefault="000D2A80" w:rsidP="00A51395">
            <w:pPr>
              <w:rPr>
                <w:rFonts w:ascii="Times New Roman" w:hAnsi="Times New Roman"/>
                <w:b/>
                <w:lang w:val="en-GB"/>
              </w:rPr>
            </w:pPr>
          </w:p>
        </w:tc>
        <w:tc>
          <w:tcPr>
            <w:tcW w:w="1984" w:type="dxa"/>
          </w:tcPr>
          <w:p w14:paraId="3459ADE4" w14:textId="77777777" w:rsidR="000D2A80" w:rsidRDefault="000D2A80" w:rsidP="00A51395">
            <w:pPr>
              <w:rPr>
                <w:rFonts w:ascii="Times New Roman" w:hAnsi="Times New Roman"/>
                <w:b/>
                <w:lang w:val="en-GB"/>
              </w:rPr>
            </w:pPr>
          </w:p>
        </w:tc>
      </w:tr>
      <w:tr w:rsidR="000D2A80" w14:paraId="77460044" w14:textId="77777777" w:rsidTr="007B7F6D">
        <w:tc>
          <w:tcPr>
            <w:tcW w:w="1588" w:type="dxa"/>
            <w:vAlign w:val="center"/>
          </w:tcPr>
          <w:p w14:paraId="59284CF4" w14:textId="77777777" w:rsidR="000D2A80" w:rsidRDefault="000D2A80" w:rsidP="00A51395">
            <w:pPr>
              <w:rPr>
                <w:rFonts w:ascii="Times New Roman" w:hAnsi="Times New Roman"/>
                <w:sz w:val="24"/>
                <w:szCs w:val="24"/>
                <w:lang w:val="en-GB"/>
              </w:rPr>
            </w:pPr>
            <w:r>
              <w:rPr>
                <w:rFonts w:ascii="Times New Roman" w:hAnsi="Times New Roman"/>
                <w:sz w:val="24"/>
                <w:szCs w:val="24"/>
                <w:lang w:val="en-GB"/>
              </w:rPr>
              <w:t>1.5</w:t>
            </w:r>
          </w:p>
        </w:tc>
        <w:tc>
          <w:tcPr>
            <w:tcW w:w="4419" w:type="dxa"/>
            <w:gridSpan w:val="4"/>
            <w:vAlign w:val="center"/>
          </w:tcPr>
          <w:p w14:paraId="7A1D1982" w14:textId="77777777" w:rsidR="000D2A80" w:rsidRDefault="000D2A80" w:rsidP="007B7F6D">
            <w:pPr>
              <w:pStyle w:val="ListParagraph"/>
              <w:suppressAutoHyphens/>
              <w:spacing w:before="0"/>
              <w:ind w:left="480"/>
              <w:jc w:val="both"/>
              <w:rPr>
                <w:rFonts w:ascii="Times New Roman" w:hAnsi="Times New Roman"/>
                <w:b/>
                <w:bCs/>
                <w:sz w:val="24"/>
                <w:szCs w:val="24"/>
                <w:lang w:val="en-GB"/>
              </w:rPr>
            </w:pPr>
            <w:r w:rsidRPr="007B7F6D">
              <w:rPr>
                <w:rFonts w:ascii="Times New Roman" w:hAnsi="Times New Roman"/>
                <w:b/>
                <w:bCs/>
                <w:sz w:val="24"/>
                <w:szCs w:val="24"/>
                <w:lang w:val="en-GB"/>
              </w:rPr>
              <w:t>High Resolution MS/MS Spectrometer</w:t>
            </w:r>
          </w:p>
          <w:p w14:paraId="0099BFD1" w14:textId="77777777" w:rsidR="00FF076A" w:rsidRPr="007B7F6D" w:rsidRDefault="00FF076A" w:rsidP="007B7F6D">
            <w:pPr>
              <w:pStyle w:val="ListParagraph"/>
              <w:suppressAutoHyphens/>
              <w:spacing w:before="0"/>
              <w:ind w:left="480"/>
              <w:jc w:val="both"/>
              <w:rPr>
                <w:rFonts w:ascii="Times New Roman" w:hAnsi="Times New Roman"/>
                <w:b/>
                <w:bCs/>
                <w:sz w:val="24"/>
                <w:szCs w:val="24"/>
                <w:lang w:val="en-GB"/>
              </w:rPr>
            </w:pPr>
          </w:p>
          <w:p w14:paraId="49688D82" w14:textId="067ECECD" w:rsidR="000D2A80" w:rsidRPr="007B7F6D" w:rsidRDefault="000D2A80" w:rsidP="00A9143A">
            <w:pPr>
              <w:pStyle w:val="ListParagraph"/>
              <w:numPr>
                <w:ilvl w:val="0"/>
                <w:numId w:val="45"/>
              </w:numPr>
              <w:suppressAutoHyphens/>
              <w:spacing w:before="0"/>
              <w:ind w:left="598"/>
              <w:jc w:val="both"/>
              <w:rPr>
                <w:rFonts w:ascii="Times New Roman" w:hAnsi="Times New Roman"/>
                <w:sz w:val="24"/>
                <w:szCs w:val="24"/>
                <w:lang w:val="en-GB"/>
              </w:rPr>
            </w:pPr>
            <w:r w:rsidRPr="007B7F6D">
              <w:rPr>
                <w:rFonts w:ascii="Times New Roman" w:hAnsi="Times New Roman"/>
                <w:b/>
                <w:bCs/>
                <w:i/>
                <w:iCs/>
                <w:sz w:val="24"/>
                <w:szCs w:val="24"/>
                <w:lang w:val="en-GB"/>
              </w:rPr>
              <w:t>MS Analyser</w:t>
            </w:r>
            <w:r w:rsidRPr="007B7F6D">
              <w:rPr>
                <w:rFonts w:ascii="Times New Roman" w:hAnsi="Times New Roman"/>
                <w:sz w:val="24"/>
                <w:szCs w:val="24"/>
                <w:lang w:val="en-GB"/>
              </w:rPr>
              <w:t xml:space="preserve">: High resolution accurate mass analyser Q TOF or </w:t>
            </w:r>
            <w:proofErr w:type="spellStart"/>
            <w:r w:rsidRPr="007B7F6D">
              <w:rPr>
                <w:rFonts w:ascii="Times New Roman" w:hAnsi="Times New Roman"/>
                <w:sz w:val="24"/>
                <w:szCs w:val="24"/>
                <w:lang w:val="en-GB"/>
              </w:rPr>
              <w:t>Orbitrap</w:t>
            </w:r>
            <w:proofErr w:type="spellEnd"/>
            <w:r w:rsidRPr="007B7F6D">
              <w:rPr>
                <w:rFonts w:ascii="Times New Roman" w:hAnsi="Times New Roman"/>
                <w:sz w:val="24"/>
                <w:szCs w:val="24"/>
                <w:lang w:val="en-GB"/>
              </w:rPr>
              <w:t xml:space="preserve"> with Quadrupole mass filter (Q TOF or Q </w:t>
            </w:r>
            <w:proofErr w:type="spellStart"/>
            <w:r w:rsidRPr="007B7F6D">
              <w:rPr>
                <w:rFonts w:ascii="Times New Roman" w:hAnsi="Times New Roman"/>
                <w:sz w:val="24"/>
                <w:szCs w:val="24"/>
                <w:lang w:val="en-GB"/>
              </w:rPr>
              <w:t>Orbitrap</w:t>
            </w:r>
            <w:proofErr w:type="spellEnd"/>
            <w:r w:rsidRPr="007B7F6D">
              <w:rPr>
                <w:rFonts w:ascii="Times New Roman" w:hAnsi="Times New Roman"/>
                <w:sz w:val="24"/>
                <w:szCs w:val="24"/>
                <w:lang w:val="en-GB"/>
              </w:rPr>
              <w:t>)</w:t>
            </w:r>
          </w:p>
          <w:p w14:paraId="4B0982AD" w14:textId="6A5D9999" w:rsidR="000D2A80" w:rsidRPr="00EC5579" w:rsidRDefault="000D2A80" w:rsidP="007526B8">
            <w:pPr>
              <w:pStyle w:val="ListParagraph"/>
              <w:numPr>
                <w:ilvl w:val="0"/>
                <w:numId w:val="65"/>
              </w:numPr>
              <w:suppressAutoHyphens/>
              <w:spacing w:before="0"/>
              <w:jc w:val="both"/>
              <w:rPr>
                <w:rFonts w:ascii="Times New Roman" w:hAnsi="Times New Roman"/>
                <w:sz w:val="24"/>
                <w:szCs w:val="24"/>
                <w:lang w:val="en-GB"/>
              </w:rPr>
            </w:pPr>
            <w:r w:rsidRPr="00EC5579">
              <w:rPr>
                <w:rFonts w:ascii="Times New Roman" w:hAnsi="Times New Roman"/>
                <w:sz w:val="24"/>
                <w:szCs w:val="24"/>
                <w:lang w:val="en-GB"/>
              </w:rPr>
              <w:t>Ion source: Heated ESI source</w:t>
            </w:r>
          </w:p>
          <w:p w14:paraId="46E70781" w14:textId="23DA6590" w:rsidR="000D2A80" w:rsidRPr="00EC5579" w:rsidRDefault="000D2A80" w:rsidP="007526B8">
            <w:pPr>
              <w:pStyle w:val="ListParagraph"/>
              <w:numPr>
                <w:ilvl w:val="0"/>
                <w:numId w:val="65"/>
              </w:numPr>
              <w:suppressAutoHyphens/>
              <w:spacing w:before="0"/>
              <w:jc w:val="both"/>
              <w:rPr>
                <w:rFonts w:ascii="Times New Roman" w:hAnsi="Times New Roman"/>
                <w:sz w:val="24"/>
                <w:szCs w:val="24"/>
                <w:lang w:val="en-GB"/>
              </w:rPr>
            </w:pPr>
            <w:r w:rsidRPr="00EC5579">
              <w:rPr>
                <w:rFonts w:ascii="Times New Roman" w:hAnsi="Times New Roman"/>
                <w:sz w:val="24"/>
                <w:szCs w:val="24"/>
                <w:lang w:val="en-GB"/>
              </w:rPr>
              <w:t xml:space="preserve">Mass range: 50-6000 m/z </w:t>
            </w:r>
          </w:p>
          <w:p w14:paraId="2817C5D8" w14:textId="0C771D22" w:rsidR="000D2A80" w:rsidRPr="00EC5579" w:rsidRDefault="000D2A80" w:rsidP="007526B8">
            <w:pPr>
              <w:pStyle w:val="ListParagraph"/>
              <w:numPr>
                <w:ilvl w:val="0"/>
                <w:numId w:val="65"/>
              </w:numPr>
              <w:suppressAutoHyphens/>
              <w:spacing w:before="0"/>
              <w:jc w:val="both"/>
              <w:rPr>
                <w:rFonts w:ascii="Times New Roman" w:hAnsi="Times New Roman"/>
                <w:sz w:val="24"/>
                <w:szCs w:val="24"/>
                <w:lang w:val="en-GB"/>
              </w:rPr>
            </w:pPr>
            <w:r w:rsidRPr="00EC5579">
              <w:rPr>
                <w:rFonts w:ascii="Times New Roman" w:hAnsi="Times New Roman"/>
                <w:sz w:val="24"/>
                <w:szCs w:val="24"/>
                <w:lang w:val="en-GB"/>
              </w:rPr>
              <w:t xml:space="preserve">Polarity switching: One full cycle in &lt;1500ms </w:t>
            </w:r>
          </w:p>
          <w:p w14:paraId="330DAB1D" w14:textId="50A55055" w:rsidR="000D2A80" w:rsidRPr="00EC5579" w:rsidRDefault="000D2A80" w:rsidP="007526B8">
            <w:pPr>
              <w:pStyle w:val="ListParagraph"/>
              <w:numPr>
                <w:ilvl w:val="0"/>
                <w:numId w:val="65"/>
              </w:numPr>
              <w:suppressAutoHyphens/>
              <w:spacing w:before="0"/>
              <w:jc w:val="both"/>
              <w:rPr>
                <w:rFonts w:ascii="Times New Roman" w:hAnsi="Times New Roman"/>
                <w:sz w:val="24"/>
                <w:szCs w:val="24"/>
                <w:lang w:val="en-GB"/>
              </w:rPr>
            </w:pPr>
            <w:r w:rsidRPr="00EC5579">
              <w:rPr>
                <w:rFonts w:ascii="Times New Roman" w:hAnsi="Times New Roman"/>
                <w:sz w:val="24"/>
                <w:szCs w:val="24"/>
                <w:lang w:val="en-GB"/>
              </w:rPr>
              <w:t xml:space="preserve">Dynamic range: &gt; 5000:1 within single </w:t>
            </w:r>
            <w:proofErr w:type="spellStart"/>
            <w:r w:rsidRPr="00EC5579">
              <w:rPr>
                <w:rFonts w:ascii="Times New Roman" w:hAnsi="Times New Roman"/>
                <w:sz w:val="24"/>
                <w:szCs w:val="24"/>
                <w:lang w:val="en-GB"/>
              </w:rPr>
              <w:t>analyzer</w:t>
            </w:r>
            <w:proofErr w:type="spellEnd"/>
            <w:r w:rsidRPr="00EC5579">
              <w:rPr>
                <w:rFonts w:ascii="Times New Roman" w:hAnsi="Times New Roman"/>
                <w:sz w:val="24"/>
                <w:szCs w:val="24"/>
                <w:lang w:val="en-GB"/>
              </w:rPr>
              <w:t xml:space="preserve"> spectrum</w:t>
            </w:r>
          </w:p>
          <w:p w14:paraId="2E6A417E" w14:textId="7107A272" w:rsidR="000D2A80" w:rsidRPr="00EC5579" w:rsidRDefault="000D2A80" w:rsidP="007526B8">
            <w:pPr>
              <w:pStyle w:val="ListParagraph"/>
              <w:numPr>
                <w:ilvl w:val="0"/>
                <w:numId w:val="65"/>
              </w:numPr>
              <w:suppressAutoHyphens/>
              <w:spacing w:before="0"/>
              <w:jc w:val="both"/>
              <w:rPr>
                <w:rFonts w:ascii="Times New Roman" w:hAnsi="Times New Roman"/>
                <w:sz w:val="24"/>
                <w:szCs w:val="24"/>
                <w:lang w:val="en-GB"/>
              </w:rPr>
            </w:pPr>
            <w:r w:rsidRPr="00EC5579">
              <w:rPr>
                <w:rFonts w:ascii="Times New Roman" w:hAnsi="Times New Roman"/>
                <w:sz w:val="24"/>
                <w:szCs w:val="24"/>
                <w:lang w:val="en-GB"/>
              </w:rPr>
              <w:t xml:space="preserve">Sensitivity: MS mode 1 </w:t>
            </w:r>
            <w:proofErr w:type="spellStart"/>
            <w:r w:rsidRPr="00EC5579">
              <w:rPr>
                <w:rFonts w:ascii="Times New Roman" w:hAnsi="Times New Roman"/>
                <w:sz w:val="24"/>
                <w:szCs w:val="24"/>
                <w:lang w:val="en-GB"/>
              </w:rPr>
              <w:t>pg</w:t>
            </w:r>
            <w:proofErr w:type="spellEnd"/>
            <w:r w:rsidRPr="00EC5579">
              <w:rPr>
                <w:rFonts w:ascii="Times New Roman" w:hAnsi="Times New Roman"/>
                <w:sz w:val="24"/>
                <w:szCs w:val="24"/>
                <w:lang w:val="en-GB"/>
              </w:rPr>
              <w:t xml:space="preserve"> of reserpine S/N &gt;</w:t>
            </w:r>
            <w:r w:rsidR="00682477" w:rsidRPr="00EC5579">
              <w:rPr>
                <w:rFonts w:ascii="Times New Roman" w:hAnsi="Times New Roman"/>
                <w:sz w:val="24"/>
                <w:szCs w:val="24"/>
                <w:lang w:val="en-GB"/>
              </w:rPr>
              <w:t xml:space="preserve"> </w:t>
            </w:r>
            <w:r w:rsidRPr="00EC5579">
              <w:rPr>
                <w:rFonts w:ascii="Times New Roman" w:hAnsi="Times New Roman"/>
                <w:sz w:val="24"/>
                <w:szCs w:val="24"/>
                <w:lang w:val="en-GB"/>
              </w:rPr>
              <w:t>500:1 in positive and negative mode</w:t>
            </w:r>
          </w:p>
          <w:p w14:paraId="3D5F3CF7" w14:textId="0DB2461D" w:rsidR="000D2A80" w:rsidRPr="00672762" w:rsidRDefault="000D2A80" w:rsidP="00672762">
            <w:pPr>
              <w:suppressAutoHyphens/>
              <w:spacing w:before="0"/>
              <w:jc w:val="both"/>
              <w:rPr>
                <w:rFonts w:ascii="Times New Roman" w:hAnsi="Times New Roman"/>
                <w:sz w:val="24"/>
                <w:szCs w:val="24"/>
                <w:lang w:val="en-GB"/>
              </w:rPr>
            </w:pPr>
            <w:r w:rsidRPr="00672762">
              <w:rPr>
                <w:rFonts w:ascii="Times New Roman" w:hAnsi="Times New Roman"/>
                <w:sz w:val="24"/>
                <w:szCs w:val="24"/>
                <w:lang w:val="en-GB"/>
              </w:rPr>
              <w:lastRenderedPageBreak/>
              <w:t xml:space="preserve">MS/MS: 1 </w:t>
            </w:r>
            <w:proofErr w:type="spellStart"/>
            <w:r w:rsidRPr="00672762">
              <w:rPr>
                <w:rFonts w:ascii="Times New Roman" w:hAnsi="Times New Roman"/>
                <w:sz w:val="24"/>
                <w:szCs w:val="24"/>
                <w:lang w:val="en-GB"/>
              </w:rPr>
              <w:t>pg</w:t>
            </w:r>
            <w:proofErr w:type="spellEnd"/>
            <w:r w:rsidRPr="00672762">
              <w:rPr>
                <w:rFonts w:ascii="Times New Roman" w:hAnsi="Times New Roman"/>
                <w:sz w:val="24"/>
                <w:szCs w:val="24"/>
                <w:lang w:val="en-GB"/>
              </w:rPr>
              <w:t xml:space="preserve"> reserpine S/N </w:t>
            </w:r>
            <w:r w:rsidR="00A51395" w:rsidRPr="00672762">
              <w:rPr>
                <w:rFonts w:ascii="Times New Roman" w:hAnsi="Times New Roman"/>
                <w:sz w:val="24"/>
                <w:szCs w:val="24"/>
                <w:lang w:val="en-GB"/>
              </w:rPr>
              <w:t>&gt;</w:t>
            </w:r>
            <w:r w:rsidRPr="00672762">
              <w:rPr>
                <w:rFonts w:ascii="Times New Roman" w:hAnsi="Times New Roman"/>
                <w:sz w:val="24"/>
                <w:szCs w:val="24"/>
                <w:lang w:val="en-GB"/>
              </w:rPr>
              <w:t>1500:1 in positive and negative mode</w:t>
            </w:r>
          </w:p>
          <w:p w14:paraId="09B2A06F" w14:textId="4CEFD9E3" w:rsidR="000D2A80" w:rsidRPr="00EC5579" w:rsidRDefault="000D2A80" w:rsidP="00EC5579">
            <w:pPr>
              <w:pStyle w:val="ListParagraph"/>
              <w:numPr>
                <w:ilvl w:val="0"/>
                <w:numId w:val="46"/>
              </w:numPr>
              <w:suppressAutoHyphens/>
              <w:spacing w:before="0"/>
              <w:jc w:val="both"/>
              <w:rPr>
                <w:rFonts w:ascii="Times New Roman" w:hAnsi="Times New Roman"/>
                <w:sz w:val="24"/>
                <w:szCs w:val="24"/>
                <w:lang w:val="en-GB"/>
              </w:rPr>
            </w:pPr>
            <w:r w:rsidRPr="00EC5579">
              <w:rPr>
                <w:rFonts w:ascii="Times New Roman" w:hAnsi="Times New Roman"/>
                <w:sz w:val="24"/>
                <w:szCs w:val="24"/>
                <w:lang w:val="en-GB"/>
              </w:rPr>
              <w:t xml:space="preserve">Resolving power: 60000 </w:t>
            </w:r>
          </w:p>
          <w:p w14:paraId="24C1677E" w14:textId="631DE8C6" w:rsidR="000D2A80" w:rsidRPr="00EC5579" w:rsidRDefault="000D2A80" w:rsidP="00EC5579">
            <w:pPr>
              <w:pStyle w:val="ListParagraph"/>
              <w:numPr>
                <w:ilvl w:val="0"/>
                <w:numId w:val="46"/>
              </w:numPr>
              <w:suppressAutoHyphens/>
              <w:spacing w:before="0"/>
              <w:jc w:val="both"/>
              <w:rPr>
                <w:rFonts w:ascii="Times New Roman" w:hAnsi="Times New Roman"/>
                <w:sz w:val="24"/>
                <w:szCs w:val="24"/>
                <w:lang w:val="en-GB"/>
              </w:rPr>
            </w:pPr>
            <w:r w:rsidRPr="00EC5579">
              <w:rPr>
                <w:rFonts w:ascii="Times New Roman" w:hAnsi="Times New Roman"/>
                <w:sz w:val="24"/>
                <w:szCs w:val="24"/>
                <w:lang w:val="en-GB"/>
              </w:rPr>
              <w:t>Mass accuracy: &lt; 1ppm with internal calibration</w:t>
            </w:r>
          </w:p>
          <w:p w14:paraId="2AAC03D9" w14:textId="49A1DEC7" w:rsidR="000D2A80" w:rsidRPr="00EC5579" w:rsidRDefault="000D2A80" w:rsidP="00EC5579">
            <w:pPr>
              <w:pStyle w:val="ListParagraph"/>
              <w:numPr>
                <w:ilvl w:val="0"/>
                <w:numId w:val="46"/>
              </w:numPr>
              <w:suppressAutoHyphens/>
              <w:spacing w:before="0"/>
              <w:jc w:val="both"/>
              <w:rPr>
                <w:rFonts w:ascii="Times New Roman" w:hAnsi="Times New Roman"/>
                <w:sz w:val="24"/>
                <w:szCs w:val="24"/>
                <w:lang w:val="en-GB"/>
              </w:rPr>
            </w:pPr>
            <w:r w:rsidRPr="00EC5579">
              <w:rPr>
                <w:rFonts w:ascii="Times New Roman" w:hAnsi="Times New Roman"/>
                <w:sz w:val="24"/>
                <w:szCs w:val="24"/>
                <w:lang w:val="en-GB"/>
              </w:rPr>
              <w:t>Spectral acquisition rate, MS: 50 spectra/second</w:t>
            </w:r>
          </w:p>
          <w:p w14:paraId="241C62B7" w14:textId="61EC64CA" w:rsidR="000D2A80" w:rsidRPr="00EC5579" w:rsidRDefault="000D2A80" w:rsidP="00EC5579">
            <w:pPr>
              <w:pStyle w:val="ListParagraph"/>
              <w:numPr>
                <w:ilvl w:val="0"/>
                <w:numId w:val="46"/>
              </w:numPr>
              <w:suppressAutoHyphens/>
              <w:spacing w:before="0"/>
              <w:jc w:val="both"/>
              <w:rPr>
                <w:rFonts w:ascii="Times New Roman" w:hAnsi="Times New Roman"/>
                <w:sz w:val="24"/>
                <w:szCs w:val="24"/>
                <w:lang w:val="en-GB"/>
              </w:rPr>
            </w:pPr>
            <w:r w:rsidRPr="00EC5579">
              <w:rPr>
                <w:rFonts w:ascii="Times New Roman" w:hAnsi="Times New Roman"/>
                <w:sz w:val="24"/>
                <w:szCs w:val="24"/>
                <w:lang w:val="en-GB"/>
              </w:rPr>
              <w:t>Spectral acquisition rate, MS/MS: 30 spectra/second</w:t>
            </w:r>
          </w:p>
          <w:p w14:paraId="7003D9E0" w14:textId="44E373D2" w:rsidR="000D2A80" w:rsidRPr="00EC5579" w:rsidRDefault="000D2A80" w:rsidP="00EC5579">
            <w:pPr>
              <w:pStyle w:val="ListParagraph"/>
              <w:numPr>
                <w:ilvl w:val="0"/>
                <w:numId w:val="46"/>
              </w:numPr>
              <w:suppressAutoHyphens/>
              <w:spacing w:before="0"/>
              <w:jc w:val="both"/>
              <w:rPr>
                <w:rFonts w:ascii="Times New Roman" w:hAnsi="Times New Roman"/>
                <w:sz w:val="24"/>
                <w:szCs w:val="24"/>
                <w:lang w:val="en-GB"/>
              </w:rPr>
            </w:pPr>
            <w:r w:rsidRPr="00EC5579">
              <w:rPr>
                <w:rFonts w:ascii="Times New Roman" w:hAnsi="Times New Roman"/>
                <w:sz w:val="24"/>
                <w:szCs w:val="24"/>
                <w:lang w:val="en-GB"/>
              </w:rPr>
              <w:t>Scan function: -Full MS with high-resolution accurate mass detection</w:t>
            </w:r>
          </w:p>
          <w:p w14:paraId="5ECA4695" w14:textId="42512C40" w:rsidR="000D2A80" w:rsidRPr="007B7F6D" w:rsidRDefault="000D2A80" w:rsidP="000E310D">
            <w:pPr>
              <w:pStyle w:val="ListParagraph"/>
              <w:numPr>
                <w:ilvl w:val="0"/>
                <w:numId w:val="67"/>
              </w:numPr>
              <w:suppressAutoHyphens/>
              <w:spacing w:before="0"/>
              <w:ind w:left="740"/>
              <w:jc w:val="both"/>
              <w:rPr>
                <w:rFonts w:ascii="Times New Roman" w:hAnsi="Times New Roman"/>
                <w:sz w:val="24"/>
                <w:szCs w:val="24"/>
                <w:lang w:val="en-GB"/>
              </w:rPr>
            </w:pPr>
            <w:r w:rsidRPr="007B7F6D">
              <w:rPr>
                <w:rFonts w:ascii="Times New Roman" w:hAnsi="Times New Roman"/>
                <w:sz w:val="24"/>
                <w:szCs w:val="24"/>
                <w:lang w:val="en-GB"/>
              </w:rPr>
              <w:t>Selected Ion Monitoring (SIM) with high-resolution accurate-mass detection</w:t>
            </w:r>
          </w:p>
          <w:p w14:paraId="1102A4AA" w14:textId="3F1B7003" w:rsidR="000D2A80" w:rsidRPr="007B7F6D" w:rsidRDefault="000D2A80" w:rsidP="000E310D">
            <w:pPr>
              <w:pStyle w:val="ListParagraph"/>
              <w:numPr>
                <w:ilvl w:val="0"/>
                <w:numId w:val="67"/>
              </w:numPr>
              <w:suppressAutoHyphens/>
              <w:spacing w:before="0"/>
              <w:ind w:left="740"/>
              <w:jc w:val="both"/>
              <w:rPr>
                <w:rFonts w:ascii="Times New Roman" w:hAnsi="Times New Roman"/>
                <w:sz w:val="24"/>
                <w:szCs w:val="24"/>
                <w:lang w:val="en-GB"/>
              </w:rPr>
            </w:pPr>
            <w:r w:rsidRPr="007B7F6D">
              <w:rPr>
                <w:rFonts w:ascii="Times New Roman" w:hAnsi="Times New Roman"/>
                <w:sz w:val="24"/>
                <w:szCs w:val="24"/>
                <w:lang w:val="en-GB"/>
              </w:rPr>
              <w:t>MS/MS mode – auto and target options</w:t>
            </w:r>
          </w:p>
          <w:p w14:paraId="0A82F33E" w14:textId="77777777" w:rsidR="006E57E2" w:rsidRDefault="000D2A80" w:rsidP="000E310D">
            <w:pPr>
              <w:pStyle w:val="ListParagraph"/>
              <w:numPr>
                <w:ilvl w:val="0"/>
                <w:numId w:val="67"/>
              </w:numPr>
              <w:suppressAutoHyphens/>
              <w:spacing w:before="0"/>
              <w:ind w:left="740"/>
              <w:jc w:val="both"/>
              <w:rPr>
                <w:rFonts w:ascii="Times New Roman" w:hAnsi="Times New Roman"/>
                <w:sz w:val="24"/>
                <w:szCs w:val="24"/>
              </w:rPr>
            </w:pPr>
            <w:r w:rsidRPr="007B7F6D">
              <w:rPr>
                <w:rFonts w:ascii="Times New Roman" w:hAnsi="Times New Roman"/>
                <w:sz w:val="24"/>
                <w:szCs w:val="24"/>
                <w:lang w:val="en-GB"/>
              </w:rPr>
              <w:t xml:space="preserve">Integrated calibration solution: automated delivery of calibration for tuning and mass </w:t>
            </w:r>
            <w:r w:rsidRPr="005B6C11">
              <w:rPr>
                <w:rFonts w:ascii="Times New Roman" w:hAnsi="Times New Roman"/>
                <w:sz w:val="24"/>
                <w:szCs w:val="24"/>
                <w:lang w:val="en-GB"/>
              </w:rPr>
              <w:t>calibration</w:t>
            </w:r>
            <w:r w:rsidRPr="005B6C11">
              <w:rPr>
                <w:rFonts w:ascii="Times New Roman" w:hAnsi="Times New Roman"/>
                <w:sz w:val="24"/>
                <w:szCs w:val="24"/>
              </w:rPr>
              <w:t>.</w:t>
            </w:r>
          </w:p>
          <w:p w14:paraId="4BF715E9" w14:textId="74DE2D76" w:rsidR="000D2A80" w:rsidRPr="006E57E2" w:rsidRDefault="000D2A80" w:rsidP="000E310D">
            <w:pPr>
              <w:pStyle w:val="ListParagraph"/>
              <w:numPr>
                <w:ilvl w:val="0"/>
                <w:numId w:val="66"/>
              </w:numPr>
              <w:suppressAutoHyphens/>
              <w:spacing w:before="0"/>
              <w:ind w:left="740"/>
              <w:jc w:val="both"/>
              <w:rPr>
                <w:rFonts w:ascii="Times New Roman" w:hAnsi="Times New Roman"/>
                <w:sz w:val="24"/>
                <w:szCs w:val="24"/>
              </w:rPr>
            </w:pPr>
            <w:r w:rsidRPr="006E57E2">
              <w:rPr>
                <w:rFonts w:ascii="Times New Roman" w:hAnsi="Times New Roman"/>
                <w:sz w:val="24"/>
                <w:szCs w:val="24"/>
              </w:rPr>
              <w:t>Test mixture of 200 compounds of environmental contaminants that could be analyzed by LC-MS-MS system.</w:t>
            </w:r>
          </w:p>
          <w:p w14:paraId="7C4D6336" w14:textId="77777777" w:rsidR="00FF076A" w:rsidRPr="00672762" w:rsidRDefault="00FF076A" w:rsidP="00672762">
            <w:pPr>
              <w:spacing w:after="0"/>
              <w:jc w:val="both"/>
              <w:rPr>
                <w:rFonts w:ascii="Times New Roman" w:hAnsi="Times New Roman"/>
                <w:sz w:val="24"/>
                <w:szCs w:val="24"/>
              </w:rPr>
            </w:pPr>
          </w:p>
          <w:p w14:paraId="61105EF7" w14:textId="3709202F" w:rsidR="000D2A80" w:rsidRDefault="000D2A80" w:rsidP="006E57E2">
            <w:pPr>
              <w:pStyle w:val="ListParagraph"/>
              <w:numPr>
                <w:ilvl w:val="0"/>
                <w:numId w:val="48"/>
              </w:numPr>
              <w:suppressAutoHyphens/>
              <w:spacing w:before="0"/>
              <w:ind w:left="315"/>
              <w:jc w:val="both"/>
              <w:rPr>
                <w:rFonts w:ascii="Times New Roman" w:hAnsi="Times New Roman"/>
                <w:sz w:val="24"/>
                <w:szCs w:val="24"/>
              </w:rPr>
            </w:pPr>
            <w:r w:rsidRPr="00CB7CB6">
              <w:rPr>
                <w:rFonts w:ascii="Times New Roman" w:hAnsi="Times New Roman"/>
                <w:b/>
                <w:bCs/>
                <w:iCs/>
                <w:sz w:val="24"/>
                <w:szCs w:val="24"/>
                <w:lang w:val="en-GB"/>
              </w:rPr>
              <w:t>Nitrogen generator</w:t>
            </w:r>
            <w:r w:rsidRPr="00CB7CB6">
              <w:rPr>
                <w:rFonts w:ascii="Times New Roman" w:hAnsi="Times New Roman"/>
                <w:sz w:val="24"/>
                <w:szCs w:val="24"/>
                <w:lang w:val="en-GB"/>
              </w:rPr>
              <w:t xml:space="preserve">: Capacity and purity of nitrogen for trace analysis, </w:t>
            </w:r>
            <w:r w:rsidRPr="00CB7CB6">
              <w:rPr>
                <w:rFonts w:ascii="Times New Roman" w:hAnsi="Times New Roman"/>
                <w:sz w:val="24"/>
                <w:szCs w:val="24"/>
              </w:rPr>
              <w:t xml:space="preserve">max flow rate </w:t>
            </w:r>
            <w:r w:rsidR="00A51395" w:rsidRPr="00CB7CB6">
              <w:rPr>
                <w:rFonts w:ascii="Times New Roman" w:hAnsi="Times New Roman"/>
                <w:sz w:val="24"/>
                <w:szCs w:val="24"/>
              </w:rPr>
              <w:t>&lt;</w:t>
            </w:r>
            <w:r w:rsidRPr="00CB7CB6">
              <w:rPr>
                <w:rFonts w:ascii="Times New Roman" w:hAnsi="Times New Roman"/>
                <w:sz w:val="24"/>
                <w:szCs w:val="24"/>
              </w:rPr>
              <w:t xml:space="preserve"> 35L/min, max pressure 116 psi (8bar) </w:t>
            </w:r>
            <w:r w:rsidRPr="00CB7CB6">
              <w:rPr>
                <w:rFonts w:ascii="Times New Roman" w:hAnsi="Times New Roman"/>
                <w:sz w:val="24"/>
                <w:szCs w:val="24"/>
                <w:lang w:val="en-GB"/>
              </w:rPr>
              <w:t xml:space="preserve">with integrated air </w:t>
            </w:r>
            <w:r w:rsidRPr="00CB7CB6">
              <w:rPr>
                <w:rFonts w:ascii="Times New Roman" w:hAnsi="Times New Roman"/>
                <w:sz w:val="24"/>
                <w:szCs w:val="24"/>
                <w:lang w:val="en-GB"/>
              </w:rPr>
              <w:lastRenderedPageBreak/>
              <w:t xml:space="preserve">compressor. </w:t>
            </w:r>
            <w:r w:rsidRPr="00CB7CB6">
              <w:rPr>
                <w:rFonts w:ascii="Times New Roman" w:hAnsi="Times New Roman"/>
                <w:sz w:val="24"/>
                <w:szCs w:val="24"/>
              </w:rPr>
              <w:t>Nitrogen purity &gt;</w:t>
            </w:r>
            <w:r w:rsidR="00682477">
              <w:rPr>
                <w:rFonts w:ascii="Times New Roman" w:hAnsi="Times New Roman"/>
                <w:sz w:val="24"/>
                <w:szCs w:val="24"/>
              </w:rPr>
              <w:t xml:space="preserve"> </w:t>
            </w:r>
            <w:r w:rsidRPr="00CB7CB6">
              <w:rPr>
                <w:rFonts w:ascii="Times New Roman" w:hAnsi="Times New Roman"/>
                <w:sz w:val="24"/>
                <w:szCs w:val="24"/>
              </w:rPr>
              <w:t>95 %. Particles &lt;</w:t>
            </w:r>
            <w:r w:rsidR="00682477">
              <w:rPr>
                <w:rFonts w:ascii="Times New Roman" w:hAnsi="Times New Roman"/>
                <w:sz w:val="24"/>
                <w:szCs w:val="24"/>
              </w:rPr>
              <w:t xml:space="preserve"> </w:t>
            </w:r>
            <w:r w:rsidRPr="00CB7CB6">
              <w:rPr>
                <w:rFonts w:ascii="Times New Roman" w:hAnsi="Times New Roman"/>
                <w:sz w:val="24"/>
                <w:szCs w:val="24"/>
              </w:rPr>
              <w:t>0.01um; Phthalate and BHT free; Non Methane Hy</w:t>
            </w:r>
            <w:r w:rsidR="00682477">
              <w:rPr>
                <w:rFonts w:ascii="Times New Roman" w:hAnsi="Times New Roman"/>
                <w:sz w:val="24"/>
                <w:szCs w:val="24"/>
              </w:rPr>
              <w:t>d</w:t>
            </w:r>
            <w:r w:rsidRPr="00CB7CB6">
              <w:rPr>
                <w:rFonts w:ascii="Times New Roman" w:hAnsi="Times New Roman"/>
                <w:sz w:val="24"/>
                <w:szCs w:val="24"/>
              </w:rPr>
              <w:t>rocarbon content &lt; 1ppm; Noise Level &lt;56dB.</w:t>
            </w:r>
          </w:p>
          <w:p w14:paraId="2B06B0EA" w14:textId="77777777" w:rsidR="00FF076A" w:rsidRPr="00CB7CB6" w:rsidRDefault="00FF076A" w:rsidP="00FF076A">
            <w:pPr>
              <w:pStyle w:val="ListParagraph"/>
              <w:suppressAutoHyphens/>
              <w:spacing w:before="0"/>
              <w:jc w:val="both"/>
              <w:rPr>
                <w:rFonts w:ascii="Times New Roman" w:hAnsi="Times New Roman"/>
                <w:sz w:val="24"/>
                <w:szCs w:val="24"/>
              </w:rPr>
            </w:pPr>
          </w:p>
          <w:p w14:paraId="4C1802F8" w14:textId="432DB156" w:rsidR="000D2A80" w:rsidRPr="00CB7CB6" w:rsidRDefault="000D2A80" w:rsidP="006E57E2">
            <w:pPr>
              <w:pStyle w:val="ListParagraph"/>
              <w:numPr>
                <w:ilvl w:val="0"/>
                <w:numId w:val="48"/>
              </w:numPr>
              <w:spacing w:before="0"/>
              <w:ind w:left="456" w:hanging="283"/>
              <w:jc w:val="both"/>
              <w:rPr>
                <w:rFonts w:ascii="Times New Roman" w:hAnsi="Times New Roman"/>
                <w:sz w:val="24"/>
                <w:szCs w:val="24"/>
                <w:lang w:val="en-GB"/>
              </w:rPr>
            </w:pPr>
            <w:r w:rsidRPr="00CB7CB6">
              <w:rPr>
                <w:rFonts w:ascii="Times New Roman" w:hAnsi="Times New Roman"/>
                <w:b/>
                <w:bCs/>
                <w:i/>
                <w:iCs/>
                <w:sz w:val="24"/>
                <w:szCs w:val="24"/>
                <w:lang w:val="en-GB"/>
              </w:rPr>
              <w:t>Pumping systems</w:t>
            </w:r>
            <w:r w:rsidRPr="00CB7CB6">
              <w:rPr>
                <w:rFonts w:ascii="Times New Roman" w:hAnsi="Times New Roman"/>
                <w:sz w:val="24"/>
                <w:szCs w:val="24"/>
                <w:lang w:val="en-GB"/>
              </w:rPr>
              <w:t xml:space="preserve">: </w:t>
            </w:r>
          </w:p>
          <w:p w14:paraId="5036CABF" w14:textId="5B28DC54" w:rsidR="000D2A80" w:rsidRPr="007B7F6D" w:rsidRDefault="000D2A80" w:rsidP="000E310D">
            <w:pPr>
              <w:pStyle w:val="ListParagraph"/>
              <w:numPr>
                <w:ilvl w:val="0"/>
                <w:numId w:val="71"/>
              </w:numPr>
              <w:spacing w:before="0"/>
              <w:ind w:left="598"/>
              <w:jc w:val="both"/>
              <w:rPr>
                <w:rStyle w:val="CommentReference"/>
                <w:rFonts w:ascii="Times New Roman" w:hAnsi="Times New Roman"/>
                <w:sz w:val="24"/>
                <w:szCs w:val="24"/>
              </w:rPr>
            </w:pPr>
            <w:r w:rsidRPr="007B7F6D">
              <w:rPr>
                <w:rFonts w:ascii="Times New Roman" w:hAnsi="Times New Roman"/>
                <w:sz w:val="24"/>
                <w:szCs w:val="24"/>
              </w:rPr>
              <w:t>One rough pump oil-sealed rotary vane pump that provides a high pumping speed equipped with an integral exhaust/ oil filtration system, base pressure</w:t>
            </w:r>
            <w:r w:rsidRPr="007B7F6D">
              <w:rPr>
                <w:rStyle w:val="CommentReference"/>
                <w:rFonts w:ascii="Times New Roman" w:hAnsi="Times New Roman"/>
                <w:sz w:val="24"/>
                <w:szCs w:val="24"/>
              </w:rPr>
              <w:t xml:space="preserve"> &lt;5 mbar</w:t>
            </w:r>
          </w:p>
          <w:p w14:paraId="610CD561" w14:textId="77777777" w:rsidR="000D2A80" w:rsidRPr="007B7F6D" w:rsidRDefault="000D2A80" w:rsidP="000E310D">
            <w:pPr>
              <w:pStyle w:val="ListParagraph"/>
              <w:numPr>
                <w:ilvl w:val="0"/>
                <w:numId w:val="71"/>
              </w:numPr>
              <w:spacing w:before="0"/>
              <w:ind w:left="598"/>
              <w:jc w:val="both"/>
              <w:rPr>
                <w:rStyle w:val="CommentReference"/>
                <w:rFonts w:ascii="Times New Roman" w:hAnsi="Times New Roman"/>
                <w:sz w:val="24"/>
                <w:szCs w:val="24"/>
              </w:rPr>
            </w:pPr>
            <w:r w:rsidRPr="007B7F6D">
              <w:rPr>
                <w:rStyle w:val="CommentReference"/>
                <w:rFonts w:ascii="Times New Roman" w:hAnsi="Times New Roman"/>
                <w:sz w:val="24"/>
                <w:szCs w:val="24"/>
              </w:rPr>
              <w:t xml:space="preserve">- Two </w:t>
            </w:r>
            <w:proofErr w:type="spellStart"/>
            <w:r w:rsidRPr="007B7F6D">
              <w:rPr>
                <w:rStyle w:val="CommentReference"/>
                <w:rFonts w:ascii="Times New Roman" w:hAnsi="Times New Roman"/>
                <w:sz w:val="24"/>
                <w:szCs w:val="24"/>
              </w:rPr>
              <w:t>turbomolecular</w:t>
            </w:r>
            <w:proofErr w:type="spellEnd"/>
            <w:r w:rsidRPr="007B7F6D">
              <w:rPr>
                <w:rStyle w:val="CommentReference"/>
                <w:rFonts w:ascii="Times New Roman" w:hAnsi="Times New Roman"/>
                <w:sz w:val="24"/>
                <w:szCs w:val="24"/>
              </w:rPr>
              <w:t xml:space="preserve"> pumps, with 3-Stage Split-Flow Turbo capability providing pumping speed 400/200/30 l/sec.</w:t>
            </w:r>
          </w:p>
        </w:tc>
        <w:tc>
          <w:tcPr>
            <w:tcW w:w="4058" w:type="dxa"/>
          </w:tcPr>
          <w:p w14:paraId="4462DBD4" w14:textId="77777777" w:rsidR="000D2A80" w:rsidRDefault="000D2A80" w:rsidP="00A51395">
            <w:pPr>
              <w:rPr>
                <w:rFonts w:ascii="Times New Roman" w:hAnsi="Times New Roman"/>
                <w:b/>
                <w:lang w:val="en-GB"/>
              </w:rPr>
            </w:pPr>
          </w:p>
        </w:tc>
        <w:tc>
          <w:tcPr>
            <w:tcW w:w="2835" w:type="dxa"/>
          </w:tcPr>
          <w:p w14:paraId="1F983BF2" w14:textId="77777777" w:rsidR="000D2A80" w:rsidRDefault="000D2A80" w:rsidP="00A51395">
            <w:pPr>
              <w:rPr>
                <w:rFonts w:ascii="Times New Roman" w:hAnsi="Times New Roman"/>
                <w:b/>
                <w:lang w:val="en-GB"/>
              </w:rPr>
            </w:pPr>
          </w:p>
        </w:tc>
        <w:tc>
          <w:tcPr>
            <w:tcW w:w="1984" w:type="dxa"/>
          </w:tcPr>
          <w:p w14:paraId="2E4063EB" w14:textId="77777777" w:rsidR="000D2A80" w:rsidRDefault="000D2A80" w:rsidP="00A51395">
            <w:pPr>
              <w:rPr>
                <w:rFonts w:ascii="Times New Roman" w:hAnsi="Times New Roman"/>
                <w:b/>
                <w:lang w:val="en-GB"/>
              </w:rPr>
            </w:pPr>
          </w:p>
        </w:tc>
      </w:tr>
      <w:tr w:rsidR="000D2A80" w14:paraId="7940943C" w14:textId="77777777" w:rsidTr="007B7F6D">
        <w:tc>
          <w:tcPr>
            <w:tcW w:w="1588" w:type="dxa"/>
            <w:vAlign w:val="center"/>
          </w:tcPr>
          <w:p w14:paraId="53851EFF" w14:textId="77777777" w:rsidR="000D2A80" w:rsidRPr="006339FE" w:rsidRDefault="000D2A80" w:rsidP="00A51395">
            <w:pPr>
              <w:rPr>
                <w:rFonts w:ascii="Times New Roman" w:hAnsi="Times New Roman"/>
                <w:sz w:val="24"/>
                <w:szCs w:val="24"/>
                <w:lang w:val="en-GB"/>
              </w:rPr>
            </w:pPr>
            <w:r w:rsidRPr="006339FE">
              <w:rPr>
                <w:rFonts w:ascii="Times New Roman" w:hAnsi="Times New Roman"/>
                <w:sz w:val="24"/>
                <w:szCs w:val="24"/>
                <w:lang w:val="en-GB"/>
              </w:rPr>
              <w:lastRenderedPageBreak/>
              <w:t>1.6</w:t>
            </w:r>
          </w:p>
        </w:tc>
        <w:tc>
          <w:tcPr>
            <w:tcW w:w="4419" w:type="dxa"/>
            <w:gridSpan w:val="4"/>
            <w:vAlign w:val="center"/>
          </w:tcPr>
          <w:p w14:paraId="350304DD" w14:textId="77777777" w:rsidR="000D2A80" w:rsidRPr="006339FE" w:rsidRDefault="000D2A80" w:rsidP="00FF076A">
            <w:pPr>
              <w:pStyle w:val="ListParagraph"/>
              <w:spacing w:before="0"/>
              <w:ind w:left="480"/>
              <w:jc w:val="both"/>
              <w:rPr>
                <w:rFonts w:ascii="Times New Roman" w:hAnsi="Times New Roman"/>
                <w:b/>
                <w:bCs/>
                <w:sz w:val="24"/>
                <w:szCs w:val="24"/>
                <w:lang w:val="en-GB"/>
              </w:rPr>
            </w:pPr>
            <w:r w:rsidRPr="006339FE">
              <w:rPr>
                <w:rFonts w:ascii="Times New Roman" w:hAnsi="Times New Roman"/>
                <w:b/>
                <w:bCs/>
                <w:sz w:val="24"/>
                <w:szCs w:val="24"/>
                <w:lang w:val="en-GB"/>
              </w:rPr>
              <w:t>LC MS/MS system control data station specifications</w:t>
            </w:r>
          </w:p>
          <w:p w14:paraId="0BBA201C" w14:textId="7424825D" w:rsidR="00B73D9D" w:rsidRPr="0076047C" w:rsidRDefault="00EB71BE" w:rsidP="006E57E2">
            <w:pPr>
              <w:pStyle w:val="ListParagraph"/>
              <w:numPr>
                <w:ilvl w:val="0"/>
                <w:numId w:val="49"/>
              </w:numPr>
              <w:spacing w:before="0"/>
              <w:ind w:left="456"/>
              <w:jc w:val="both"/>
              <w:rPr>
                <w:rFonts w:ascii="Times New Roman" w:hAnsi="Times New Roman"/>
                <w:sz w:val="24"/>
                <w:szCs w:val="24"/>
                <w:lang w:val="en-GB"/>
              </w:rPr>
            </w:pPr>
            <w:r w:rsidRPr="0076047C">
              <w:rPr>
                <w:rFonts w:ascii="Times New Roman" w:hAnsi="Times New Roman"/>
                <w:sz w:val="24"/>
                <w:szCs w:val="24"/>
                <w:lang w:val="en-GB"/>
              </w:rPr>
              <w:t>Computer</w:t>
            </w:r>
            <w:r w:rsidR="001252EB" w:rsidRPr="0076047C">
              <w:rPr>
                <w:rFonts w:ascii="Times New Roman" w:hAnsi="Times New Roman"/>
                <w:sz w:val="24"/>
                <w:szCs w:val="24"/>
              </w:rPr>
              <w:t>:</w:t>
            </w:r>
            <w:r w:rsidRPr="0076047C">
              <w:rPr>
                <w:rFonts w:ascii="Times New Roman" w:hAnsi="Times New Roman"/>
                <w:sz w:val="24"/>
                <w:szCs w:val="24"/>
              </w:rPr>
              <w:t xml:space="preserve"> Memory 1TB</w:t>
            </w:r>
            <w:r w:rsidRPr="0076047C">
              <w:rPr>
                <w:rFonts w:ascii="Times New Roman" w:hAnsi="Times New Roman"/>
                <w:sz w:val="24"/>
                <w:szCs w:val="24"/>
                <w:lang w:val="en-GB"/>
              </w:rPr>
              <w:t xml:space="preserve">, </w:t>
            </w:r>
            <w:r w:rsidRPr="0076047C">
              <w:rPr>
                <w:rFonts w:ascii="Times New Roman" w:hAnsi="Times New Roman"/>
                <w:sz w:val="24"/>
                <w:szCs w:val="24"/>
              </w:rPr>
              <w:t>two 25”</w:t>
            </w:r>
            <w:r w:rsidR="00682477">
              <w:rPr>
                <w:rFonts w:ascii="Times New Roman" w:hAnsi="Times New Roman"/>
                <w:sz w:val="24"/>
                <w:szCs w:val="24"/>
              </w:rPr>
              <w:t xml:space="preserve"> </w:t>
            </w:r>
            <w:r w:rsidRPr="0076047C">
              <w:rPr>
                <w:rFonts w:ascii="Times New Roman" w:hAnsi="Times New Roman"/>
                <w:sz w:val="24"/>
                <w:szCs w:val="24"/>
                <w:lang w:val="en-GB"/>
              </w:rPr>
              <w:t>Monitor</w:t>
            </w:r>
            <w:r w:rsidRPr="0076047C">
              <w:rPr>
                <w:rFonts w:ascii="Times New Roman" w:hAnsi="Times New Roman"/>
                <w:sz w:val="24"/>
                <w:szCs w:val="24"/>
              </w:rPr>
              <w:t>s</w:t>
            </w:r>
            <w:r w:rsidRPr="0076047C">
              <w:rPr>
                <w:rFonts w:ascii="Times New Roman" w:hAnsi="Times New Roman"/>
                <w:sz w:val="24"/>
                <w:szCs w:val="24"/>
                <w:lang w:val="en-GB"/>
              </w:rPr>
              <w:t xml:space="preserve"> and Laser Print</w:t>
            </w:r>
            <w:r w:rsidR="007A7D65" w:rsidRPr="0076047C">
              <w:rPr>
                <w:rFonts w:ascii="Times New Roman" w:hAnsi="Times New Roman"/>
                <w:sz w:val="24"/>
                <w:szCs w:val="24"/>
                <w:lang w:val="en-GB"/>
              </w:rPr>
              <w:t xml:space="preserve"> - </w:t>
            </w:r>
            <w:r w:rsidR="007A7D65" w:rsidRPr="0076047C">
              <w:rPr>
                <w:rFonts w:ascii="Times New Roman" w:hAnsi="Times New Roman"/>
                <w:sz w:val="24"/>
                <w:szCs w:val="24"/>
                <w:u w:val="single"/>
                <w:lang w:val="en-GB"/>
              </w:rPr>
              <w:t>compatible with offered chromatography software and recommended by the manufacturer.</w:t>
            </w:r>
          </w:p>
          <w:p w14:paraId="63DECF0F" w14:textId="77777777" w:rsidR="0076047C" w:rsidRDefault="0076047C" w:rsidP="00FF076A">
            <w:pPr>
              <w:pStyle w:val="ListParagraph"/>
              <w:spacing w:before="0"/>
              <w:jc w:val="both"/>
              <w:rPr>
                <w:rFonts w:ascii="Times New Roman" w:hAnsi="Times New Roman"/>
                <w:sz w:val="24"/>
                <w:szCs w:val="24"/>
                <w:lang w:val="en-GB"/>
              </w:rPr>
            </w:pPr>
          </w:p>
          <w:p w14:paraId="20F58FAC" w14:textId="52495F6E" w:rsidR="000D2A80" w:rsidRPr="0076047C" w:rsidRDefault="000D2A80" w:rsidP="006E57E2">
            <w:pPr>
              <w:pStyle w:val="ListParagraph"/>
              <w:numPr>
                <w:ilvl w:val="0"/>
                <w:numId w:val="49"/>
              </w:numPr>
              <w:spacing w:before="0"/>
              <w:ind w:left="456"/>
              <w:jc w:val="both"/>
              <w:rPr>
                <w:rFonts w:ascii="Times New Roman" w:hAnsi="Times New Roman"/>
                <w:sz w:val="24"/>
                <w:szCs w:val="24"/>
                <w:lang w:val="en-GB"/>
              </w:rPr>
            </w:pPr>
            <w:r w:rsidRPr="0076047C">
              <w:rPr>
                <w:rFonts w:ascii="Times New Roman" w:hAnsi="Times New Roman"/>
                <w:sz w:val="24"/>
                <w:szCs w:val="24"/>
                <w:lang w:val="en-GB"/>
              </w:rPr>
              <w:t xml:space="preserve">Compatibility with operating </w:t>
            </w:r>
            <w:r w:rsidR="00B73D9D" w:rsidRPr="0076047C">
              <w:rPr>
                <w:rFonts w:ascii="Times New Roman" w:hAnsi="Times New Roman"/>
                <w:sz w:val="24"/>
                <w:szCs w:val="24"/>
                <w:lang w:val="en-GB"/>
              </w:rPr>
              <w:t xml:space="preserve">      </w:t>
            </w:r>
            <w:r w:rsidRPr="0076047C">
              <w:rPr>
                <w:rFonts w:ascii="Times New Roman" w:hAnsi="Times New Roman"/>
                <w:sz w:val="24"/>
                <w:szCs w:val="24"/>
                <w:lang w:val="en-GB"/>
              </w:rPr>
              <w:t>systems</w:t>
            </w:r>
            <w:r w:rsidR="00B73D9D" w:rsidRPr="0076047C">
              <w:rPr>
                <w:rFonts w:ascii="Times New Roman" w:hAnsi="Times New Roman"/>
                <w:sz w:val="24"/>
                <w:szCs w:val="24"/>
                <w:lang w:val="en-GB"/>
              </w:rPr>
              <w:t>:</w:t>
            </w:r>
            <w:r w:rsidR="00B73D9D" w:rsidRPr="0076047C">
              <w:rPr>
                <w:rFonts w:ascii="Times New Roman" w:hAnsi="Times New Roman"/>
                <w:color w:val="00000A"/>
                <w:sz w:val="24"/>
                <w:szCs w:val="24"/>
                <w:lang w:val="en-GB"/>
              </w:rPr>
              <w:t xml:space="preserve"> </w:t>
            </w:r>
            <w:r w:rsidRPr="0076047C">
              <w:rPr>
                <w:rFonts w:ascii="Times New Roman" w:hAnsi="Times New Roman"/>
                <w:color w:val="00000A"/>
                <w:sz w:val="24"/>
                <w:szCs w:val="24"/>
                <w:lang w:val="en-GB"/>
              </w:rPr>
              <w:t xml:space="preserve">MS Windows compatible software on one PC, for complete control over all the parts of the LC/MS System (UHPLC pump, </w:t>
            </w:r>
            <w:proofErr w:type="spellStart"/>
            <w:r w:rsidRPr="0076047C">
              <w:rPr>
                <w:rFonts w:ascii="Times New Roman" w:hAnsi="Times New Roman"/>
                <w:color w:val="00000A"/>
                <w:sz w:val="24"/>
                <w:szCs w:val="24"/>
                <w:lang w:val="en-GB"/>
              </w:rPr>
              <w:t>Autosampler</w:t>
            </w:r>
            <w:proofErr w:type="spellEnd"/>
            <w:r w:rsidRPr="0076047C">
              <w:rPr>
                <w:rFonts w:ascii="Times New Roman" w:hAnsi="Times New Roman"/>
                <w:color w:val="00000A"/>
                <w:sz w:val="24"/>
                <w:szCs w:val="24"/>
                <w:lang w:val="en-GB"/>
              </w:rPr>
              <w:t xml:space="preserve">, </w:t>
            </w:r>
            <w:r w:rsidRPr="0076047C">
              <w:rPr>
                <w:rFonts w:ascii="Times New Roman" w:hAnsi="Times New Roman"/>
                <w:color w:val="00000A"/>
                <w:sz w:val="24"/>
                <w:szCs w:val="24"/>
                <w:lang w:val="en-GB"/>
              </w:rPr>
              <w:lastRenderedPageBreak/>
              <w:t>Column compartment, UV detector, Mass Spectrometer, syringe pump and switching valve)</w:t>
            </w:r>
          </w:p>
          <w:p w14:paraId="0DCC2526" w14:textId="5D63A2EE" w:rsidR="000D2A80" w:rsidRPr="0076047C" w:rsidRDefault="000D2A80" w:rsidP="006E57E2">
            <w:pPr>
              <w:pStyle w:val="ListParagraph"/>
              <w:numPr>
                <w:ilvl w:val="0"/>
                <w:numId w:val="49"/>
              </w:numPr>
              <w:spacing w:before="0"/>
              <w:ind w:left="456"/>
              <w:jc w:val="both"/>
              <w:rPr>
                <w:rFonts w:ascii="Times New Roman" w:hAnsi="Times New Roman"/>
                <w:sz w:val="24"/>
                <w:szCs w:val="24"/>
                <w:lang w:val="en-GB"/>
              </w:rPr>
            </w:pPr>
            <w:r w:rsidRPr="0076047C">
              <w:rPr>
                <w:rFonts w:ascii="Times New Roman" w:hAnsi="Times New Roman"/>
                <w:color w:val="00000A"/>
                <w:sz w:val="24"/>
                <w:szCs w:val="24"/>
                <w:lang w:val="en-GB"/>
              </w:rPr>
              <w:t xml:space="preserve">Dedicated Software for Environmental analysis that could be used to develop methods, acquire and process data for qualitative and quantitative analysis, and generate reports. </w:t>
            </w:r>
          </w:p>
          <w:p w14:paraId="375C5D4A" w14:textId="77777777" w:rsidR="0076047C" w:rsidRPr="006339FE" w:rsidRDefault="0076047C" w:rsidP="00FF076A">
            <w:pPr>
              <w:pStyle w:val="ListParagraph"/>
              <w:spacing w:before="0"/>
              <w:jc w:val="both"/>
              <w:rPr>
                <w:rFonts w:ascii="Times New Roman" w:hAnsi="Times New Roman"/>
                <w:sz w:val="24"/>
                <w:szCs w:val="24"/>
                <w:lang w:val="en-GB"/>
              </w:rPr>
            </w:pPr>
          </w:p>
          <w:p w14:paraId="6BB9E9FC" w14:textId="4054ACDE" w:rsidR="000D2A80" w:rsidRPr="0076047C" w:rsidRDefault="000D2A80" w:rsidP="00364CFD">
            <w:pPr>
              <w:pStyle w:val="ListParagraph"/>
              <w:numPr>
                <w:ilvl w:val="0"/>
                <w:numId w:val="49"/>
              </w:numPr>
              <w:spacing w:before="0"/>
              <w:ind w:left="456"/>
              <w:jc w:val="both"/>
              <w:rPr>
                <w:rFonts w:ascii="Times New Roman" w:hAnsi="Times New Roman"/>
                <w:sz w:val="24"/>
                <w:szCs w:val="24"/>
                <w:lang w:val="en-GB"/>
              </w:rPr>
            </w:pPr>
            <w:r w:rsidRPr="0076047C">
              <w:rPr>
                <w:rFonts w:ascii="Times New Roman" w:hAnsi="Times New Roman"/>
                <w:sz w:val="24"/>
                <w:szCs w:val="24"/>
                <w:lang w:val="en-GB"/>
              </w:rPr>
              <w:t>Software Databases</w:t>
            </w:r>
          </w:p>
          <w:p w14:paraId="565257D0" w14:textId="24E54F0F" w:rsidR="000D2A80" w:rsidRDefault="00B73D9D" w:rsidP="00FF076A">
            <w:pPr>
              <w:suppressAutoHyphens/>
              <w:spacing w:before="0" w:after="0"/>
              <w:ind w:left="480"/>
              <w:contextualSpacing/>
              <w:jc w:val="both"/>
              <w:rPr>
                <w:rFonts w:ascii="Times New Roman" w:hAnsi="Times New Roman"/>
                <w:color w:val="00000A"/>
                <w:sz w:val="24"/>
                <w:szCs w:val="24"/>
                <w:lang w:val="en-GB"/>
              </w:rPr>
            </w:pPr>
            <w:r w:rsidRPr="006339FE">
              <w:rPr>
                <w:rFonts w:ascii="Times New Roman" w:hAnsi="Times New Roman"/>
                <w:color w:val="00000A"/>
                <w:sz w:val="24"/>
                <w:szCs w:val="24"/>
                <w:lang w:val="en-GB"/>
              </w:rPr>
              <w:t xml:space="preserve">- </w:t>
            </w:r>
            <w:r w:rsidR="000D2A80" w:rsidRPr="006339FE">
              <w:rPr>
                <w:rFonts w:ascii="Times New Roman" w:hAnsi="Times New Roman"/>
                <w:color w:val="00000A"/>
                <w:sz w:val="24"/>
                <w:szCs w:val="24"/>
                <w:lang w:val="en-GB"/>
              </w:rPr>
              <w:t>Built-in software databases of environmental contaminants with SRM transitions, retention times and collision energies for environmental pollutants.</w:t>
            </w:r>
          </w:p>
          <w:p w14:paraId="2B4F5DE9" w14:textId="77777777" w:rsidR="0076047C" w:rsidRPr="006339FE" w:rsidRDefault="0076047C" w:rsidP="00FF076A">
            <w:pPr>
              <w:suppressAutoHyphens/>
              <w:spacing w:before="0" w:after="0"/>
              <w:ind w:left="480"/>
              <w:contextualSpacing/>
              <w:jc w:val="both"/>
              <w:rPr>
                <w:rFonts w:ascii="Times New Roman" w:hAnsi="Times New Roman"/>
                <w:color w:val="00000A"/>
                <w:sz w:val="24"/>
                <w:szCs w:val="24"/>
                <w:lang w:val="en-GB"/>
              </w:rPr>
            </w:pPr>
          </w:p>
          <w:p w14:paraId="2FFFBCBA" w14:textId="75F7537E" w:rsidR="000D2A80" w:rsidRPr="0076047C" w:rsidRDefault="000D2A80" w:rsidP="006E57E2">
            <w:pPr>
              <w:pStyle w:val="ListParagraph"/>
              <w:numPr>
                <w:ilvl w:val="0"/>
                <w:numId w:val="50"/>
              </w:numPr>
              <w:spacing w:before="0"/>
              <w:ind w:left="315"/>
              <w:jc w:val="both"/>
              <w:rPr>
                <w:rFonts w:ascii="Times New Roman" w:hAnsi="Times New Roman"/>
                <w:sz w:val="24"/>
                <w:szCs w:val="24"/>
                <w:lang w:val="en-GB"/>
              </w:rPr>
            </w:pPr>
            <w:r w:rsidRPr="0076047C">
              <w:rPr>
                <w:rFonts w:ascii="Times New Roman" w:hAnsi="Times New Roman"/>
                <w:sz w:val="24"/>
                <w:szCs w:val="24"/>
                <w:lang w:val="en-GB"/>
              </w:rPr>
              <w:t xml:space="preserve">High resolution MS/MS Spectral Library </w:t>
            </w:r>
          </w:p>
          <w:p w14:paraId="5B6DC0BB" w14:textId="3FC339F0" w:rsidR="000D2A80" w:rsidRPr="0076047C" w:rsidRDefault="007A7D65" w:rsidP="00FF076A">
            <w:pPr>
              <w:suppressAutoHyphens/>
              <w:spacing w:before="0" w:after="0"/>
              <w:ind w:left="480"/>
              <w:contextualSpacing/>
              <w:jc w:val="both"/>
              <w:rPr>
                <w:rFonts w:ascii="Times New Roman" w:hAnsi="Times New Roman"/>
                <w:color w:val="00000A"/>
                <w:sz w:val="24"/>
                <w:szCs w:val="24"/>
                <w:lang w:val="en-GB"/>
              </w:rPr>
            </w:pPr>
            <w:r w:rsidRPr="005B6C11">
              <w:rPr>
                <w:rFonts w:ascii="Times New Roman" w:hAnsi="Times New Roman"/>
                <w:color w:val="00000A"/>
                <w:sz w:val="24"/>
                <w:szCs w:val="24"/>
                <w:lang w:val="en-GB"/>
              </w:rPr>
              <w:t xml:space="preserve">- </w:t>
            </w:r>
            <w:r w:rsidR="000D2A80" w:rsidRPr="005B6C11">
              <w:rPr>
                <w:rFonts w:ascii="Times New Roman" w:hAnsi="Times New Roman"/>
                <w:color w:val="00000A"/>
                <w:sz w:val="24"/>
                <w:szCs w:val="24"/>
                <w:lang w:val="en-GB"/>
              </w:rPr>
              <w:t>1500 components (environmental pollutants) and 5000 spectra obtained on equivalent MS system</w:t>
            </w:r>
          </w:p>
        </w:tc>
        <w:tc>
          <w:tcPr>
            <w:tcW w:w="4058" w:type="dxa"/>
          </w:tcPr>
          <w:p w14:paraId="1C87AF36" w14:textId="77777777" w:rsidR="000D2A80" w:rsidRDefault="000D2A80" w:rsidP="00A51395">
            <w:pPr>
              <w:rPr>
                <w:rFonts w:ascii="Times New Roman" w:hAnsi="Times New Roman"/>
                <w:b/>
                <w:lang w:val="en-GB"/>
              </w:rPr>
            </w:pPr>
          </w:p>
        </w:tc>
        <w:tc>
          <w:tcPr>
            <w:tcW w:w="2835" w:type="dxa"/>
          </w:tcPr>
          <w:p w14:paraId="1C5965F7" w14:textId="77777777" w:rsidR="000D2A80" w:rsidRDefault="000D2A80" w:rsidP="00A51395">
            <w:pPr>
              <w:rPr>
                <w:rFonts w:ascii="Times New Roman" w:hAnsi="Times New Roman"/>
                <w:b/>
                <w:lang w:val="en-GB"/>
              </w:rPr>
            </w:pPr>
          </w:p>
        </w:tc>
        <w:tc>
          <w:tcPr>
            <w:tcW w:w="1984" w:type="dxa"/>
          </w:tcPr>
          <w:p w14:paraId="2CA962D0" w14:textId="77777777" w:rsidR="000D2A80" w:rsidRDefault="000D2A80" w:rsidP="00A51395">
            <w:pPr>
              <w:rPr>
                <w:rFonts w:ascii="Times New Roman" w:hAnsi="Times New Roman"/>
                <w:b/>
                <w:lang w:val="en-GB"/>
              </w:rPr>
            </w:pPr>
          </w:p>
        </w:tc>
      </w:tr>
      <w:tr w:rsidR="000D2A80" w14:paraId="78151C57" w14:textId="77777777" w:rsidTr="007B7F6D">
        <w:tc>
          <w:tcPr>
            <w:tcW w:w="1588" w:type="dxa"/>
          </w:tcPr>
          <w:p w14:paraId="3D83B75C" w14:textId="77777777" w:rsidR="000D2A80" w:rsidRDefault="000D2A80" w:rsidP="00A51395">
            <w:pPr>
              <w:rPr>
                <w:rFonts w:ascii="Times New Roman" w:hAnsi="Times New Roman"/>
                <w:sz w:val="24"/>
                <w:szCs w:val="24"/>
                <w:lang w:val="en-GB"/>
              </w:rPr>
            </w:pPr>
          </w:p>
        </w:tc>
        <w:tc>
          <w:tcPr>
            <w:tcW w:w="4419" w:type="dxa"/>
            <w:gridSpan w:val="4"/>
            <w:vAlign w:val="center"/>
          </w:tcPr>
          <w:p w14:paraId="011E1E1D" w14:textId="5AF6F229" w:rsidR="000D2A80" w:rsidRDefault="000D2A80" w:rsidP="007A7D65">
            <w:pPr>
              <w:snapToGrid w:val="0"/>
              <w:spacing w:before="0"/>
              <w:ind w:left="720"/>
              <w:contextualSpacing/>
              <w:jc w:val="both"/>
              <w:rPr>
                <w:rFonts w:ascii="Times New Roman" w:hAnsi="Times New Roman"/>
                <w:b/>
                <w:color w:val="000000"/>
                <w:sz w:val="24"/>
                <w:szCs w:val="24"/>
                <w:lang w:val="en-GB" w:eastAsia="en-GB"/>
              </w:rPr>
            </w:pPr>
            <w:r>
              <w:rPr>
                <w:rFonts w:ascii="Times New Roman" w:hAnsi="Times New Roman"/>
                <w:b/>
                <w:color w:val="000000"/>
                <w:sz w:val="24"/>
                <w:szCs w:val="24"/>
                <w:lang w:val="en-GB" w:eastAsia="en-GB"/>
              </w:rPr>
              <w:t>Additional services before the provisional acceptance</w:t>
            </w:r>
          </w:p>
          <w:p w14:paraId="7B760244" w14:textId="6747B66A" w:rsidR="000D2A80" w:rsidRDefault="000D2A80" w:rsidP="004847F8">
            <w:pPr>
              <w:jc w:val="both"/>
              <w:rPr>
                <w:rFonts w:ascii="Times New Roman" w:hAnsi="Times New Roman"/>
                <w:bCs/>
                <w:color w:val="000000"/>
                <w:sz w:val="24"/>
                <w:szCs w:val="24"/>
                <w:lang w:eastAsia="en-GB"/>
              </w:rPr>
            </w:pPr>
          </w:p>
          <w:p w14:paraId="7941F2B2" w14:textId="77777777" w:rsidR="000D2A80" w:rsidRDefault="000D2A80" w:rsidP="004847F8">
            <w:pPr>
              <w:jc w:val="both"/>
              <w:rPr>
                <w:rFonts w:ascii="Times New Roman" w:hAnsi="Times New Roman"/>
                <w:bCs/>
                <w:color w:val="000000"/>
                <w:sz w:val="24"/>
                <w:szCs w:val="24"/>
                <w:lang w:eastAsia="en-GB"/>
              </w:rPr>
            </w:pPr>
            <w:r>
              <w:rPr>
                <w:rFonts w:ascii="Times New Roman" w:hAnsi="Times New Roman"/>
                <w:bCs/>
                <w:color w:val="000000"/>
                <w:sz w:val="24"/>
                <w:szCs w:val="24"/>
                <w:lang w:eastAsia="en-GB"/>
              </w:rPr>
              <w:t>When delivering equipment, it is required to install the equipment and verify performance of hardware and software</w:t>
            </w:r>
            <w:r>
              <w:rPr>
                <w:rFonts w:ascii="Times New Roman" w:hAnsi="Times New Roman"/>
                <w:bCs/>
                <w:color w:val="000000"/>
                <w:sz w:val="24"/>
                <w:szCs w:val="24"/>
                <w:lang w:val="en-US" w:eastAsia="en-GB"/>
              </w:rPr>
              <w:t xml:space="preserve"> </w:t>
            </w:r>
            <w:r>
              <w:rPr>
                <w:rStyle w:val="CommentReference"/>
                <w:rFonts w:ascii="Times New Roman" w:hAnsi="Times New Roman"/>
                <w:sz w:val="24"/>
                <w:szCs w:val="24"/>
                <w:lang w:val="en-US"/>
              </w:rPr>
              <w:t xml:space="preserve">under the producers procedure, including standard reference </w:t>
            </w:r>
            <w:proofErr w:type="spellStart"/>
            <w:r>
              <w:rPr>
                <w:rStyle w:val="CommentReference"/>
                <w:rFonts w:ascii="Times New Roman" w:hAnsi="Times New Roman"/>
                <w:sz w:val="24"/>
                <w:szCs w:val="24"/>
                <w:lang w:val="en-US"/>
              </w:rPr>
              <w:t>meterials</w:t>
            </w:r>
            <w:proofErr w:type="spellEnd"/>
            <w:r>
              <w:rPr>
                <w:rStyle w:val="CommentReference"/>
                <w:rFonts w:ascii="Times New Roman" w:hAnsi="Times New Roman"/>
                <w:sz w:val="24"/>
                <w:szCs w:val="24"/>
                <w:lang w:val="en-US"/>
              </w:rPr>
              <w:t xml:space="preserve"> and columns.</w:t>
            </w:r>
          </w:p>
          <w:p w14:paraId="7208961D" w14:textId="7249B719" w:rsidR="000D2A80" w:rsidRDefault="000D2A80" w:rsidP="0076047C">
            <w:pPr>
              <w:snapToGrid w:val="0"/>
              <w:spacing w:before="0"/>
              <w:contextualSpacing/>
              <w:jc w:val="both"/>
              <w:rPr>
                <w:rFonts w:ascii="Times New Roman" w:hAnsi="Times New Roman"/>
                <w:b/>
                <w:bCs/>
                <w:iCs/>
                <w:sz w:val="24"/>
                <w:szCs w:val="24"/>
                <w:lang w:val="en-US"/>
              </w:rPr>
            </w:pPr>
            <w:r>
              <w:rPr>
                <w:rFonts w:ascii="Times New Roman" w:hAnsi="Times New Roman"/>
                <w:bCs/>
                <w:color w:val="000000"/>
                <w:sz w:val="24"/>
                <w:szCs w:val="24"/>
                <w:lang w:val="en-US" w:eastAsia="en-GB"/>
              </w:rPr>
              <w:lastRenderedPageBreak/>
              <w:t>Basic t</w:t>
            </w:r>
            <w:r>
              <w:rPr>
                <w:rFonts w:ascii="Times New Roman" w:hAnsi="Times New Roman"/>
                <w:bCs/>
                <w:color w:val="000000"/>
                <w:sz w:val="24"/>
                <w:szCs w:val="24"/>
                <w:lang w:val="en-GB" w:eastAsia="en-GB"/>
              </w:rPr>
              <w:t xml:space="preserve">raining of users for work on hardware and software of </w:t>
            </w:r>
            <w:r>
              <w:rPr>
                <w:rFonts w:ascii="Times New Roman" w:hAnsi="Times New Roman"/>
                <w:bCs/>
                <w:color w:val="000000"/>
                <w:sz w:val="24"/>
                <w:szCs w:val="24"/>
                <w:lang w:val="en-US" w:eastAsia="en-GB"/>
              </w:rPr>
              <w:t>5</w:t>
            </w:r>
            <w:r>
              <w:rPr>
                <w:rFonts w:ascii="Times New Roman" w:hAnsi="Times New Roman"/>
                <w:bCs/>
                <w:color w:val="000000"/>
                <w:sz w:val="24"/>
                <w:szCs w:val="24"/>
                <w:lang w:val="en-GB" w:eastAsia="en-GB"/>
              </w:rPr>
              <w:t xml:space="preserve"> days</w:t>
            </w:r>
            <w:r>
              <w:rPr>
                <w:rStyle w:val="CommentReference"/>
                <w:rFonts w:ascii="Times New Roman" w:hAnsi="Times New Roman"/>
                <w:sz w:val="24"/>
                <w:szCs w:val="24"/>
                <w:lang w:val="en-US"/>
              </w:rPr>
              <w:t xml:space="preserve"> in Serbian language in end-user Laboratory for </w:t>
            </w:r>
            <w:r w:rsidR="00600300">
              <w:rPr>
                <w:rStyle w:val="CommentReference"/>
                <w:rFonts w:ascii="Times New Roman" w:hAnsi="Times New Roman"/>
                <w:sz w:val="24"/>
                <w:szCs w:val="24"/>
                <w:lang w:val="en-US"/>
              </w:rPr>
              <w:t>three people</w:t>
            </w:r>
            <w:r>
              <w:rPr>
                <w:rStyle w:val="CommentReference"/>
                <w:rFonts w:ascii="Times New Roman" w:hAnsi="Times New Roman"/>
                <w:sz w:val="24"/>
                <w:szCs w:val="24"/>
                <w:lang w:val="en-US"/>
              </w:rPr>
              <w:t xml:space="preserve"> employed in National Laboratory Sector. I</w:t>
            </w:r>
            <w:proofErr w:type="spellStart"/>
            <w:r>
              <w:rPr>
                <w:rFonts w:ascii="Times New Roman" w:hAnsi="Times New Roman"/>
                <w:bCs/>
                <w:color w:val="000000"/>
                <w:sz w:val="24"/>
                <w:szCs w:val="24"/>
                <w:lang w:val="en-GB" w:eastAsia="en-GB"/>
              </w:rPr>
              <w:t>nstructions</w:t>
            </w:r>
            <w:proofErr w:type="spellEnd"/>
            <w:r>
              <w:rPr>
                <w:rFonts w:ascii="Times New Roman" w:hAnsi="Times New Roman"/>
                <w:bCs/>
                <w:color w:val="000000"/>
                <w:sz w:val="24"/>
                <w:szCs w:val="24"/>
                <w:lang w:val="en-GB" w:eastAsia="en-GB"/>
              </w:rPr>
              <w:t xml:space="preserve"> for operation</w:t>
            </w:r>
            <w:r>
              <w:rPr>
                <w:rFonts w:ascii="Times New Roman" w:hAnsi="Times New Roman"/>
                <w:bCs/>
                <w:color w:val="000000"/>
                <w:sz w:val="24"/>
                <w:szCs w:val="24"/>
                <w:lang w:val="en-US" w:eastAsia="en-GB"/>
              </w:rPr>
              <w:t xml:space="preserve"> must be provided.</w:t>
            </w:r>
            <w:r>
              <w:rPr>
                <w:rFonts w:ascii="Times New Roman" w:hAnsi="Times New Roman"/>
                <w:bCs/>
                <w:color w:val="000000"/>
                <w:sz w:val="24"/>
                <w:szCs w:val="24"/>
                <w:lang w:val="en-GB" w:eastAsia="en-GB"/>
              </w:rPr>
              <w:t xml:space="preserve"> The original operating instructions for all system components </w:t>
            </w:r>
            <w:r>
              <w:rPr>
                <w:rFonts w:ascii="Times New Roman" w:hAnsi="Times New Roman"/>
                <w:bCs/>
                <w:color w:val="000000"/>
                <w:sz w:val="24"/>
                <w:szCs w:val="24"/>
                <w:lang w:val="en-US" w:eastAsia="en-GB"/>
              </w:rPr>
              <w:t>must</w:t>
            </w:r>
            <w:r>
              <w:rPr>
                <w:rFonts w:ascii="Times New Roman" w:hAnsi="Times New Roman"/>
                <w:bCs/>
                <w:color w:val="000000"/>
                <w:sz w:val="24"/>
                <w:szCs w:val="24"/>
                <w:lang w:val="en-GB" w:eastAsia="en-GB"/>
              </w:rPr>
              <w:t xml:space="preserve"> be in English. A brief instruction manual should be in Serbian</w:t>
            </w:r>
            <w:r>
              <w:rPr>
                <w:rFonts w:ascii="Times New Roman" w:hAnsi="Times New Roman"/>
                <w:bCs/>
                <w:color w:val="000000"/>
                <w:sz w:val="24"/>
                <w:szCs w:val="24"/>
                <w:lang w:val="en-US" w:eastAsia="en-GB"/>
              </w:rPr>
              <w:t>, one hard copy in each language and one soft copy in English.</w:t>
            </w:r>
          </w:p>
        </w:tc>
        <w:tc>
          <w:tcPr>
            <w:tcW w:w="4058" w:type="dxa"/>
            <w:vAlign w:val="center"/>
          </w:tcPr>
          <w:p w14:paraId="4E73D5B0" w14:textId="77777777" w:rsidR="000D2A80" w:rsidRDefault="000D2A80" w:rsidP="00A51395">
            <w:pPr>
              <w:rPr>
                <w:rFonts w:ascii="Times New Roman" w:hAnsi="Times New Roman"/>
                <w:b/>
                <w:lang w:val="en-GB"/>
              </w:rPr>
            </w:pPr>
          </w:p>
        </w:tc>
        <w:tc>
          <w:tcPr>
            <w:tcW w:w="2835" w:type="dxa"/>
          </w:tcPr>
          <w:p w14:paraId="4CD9A438" w14:textId="77777777" w:rsidR="000D2A80" w:rsidRDefault="000D2A80" w:rsidP="00A51395">
            <w:pPr>
              <w:rPr>
                <w:rFonts w:ascii="Times New Roman" w:hAnsi="Times New Roman"/>
                <w:b/>
                <w:lang w:val="en-GB"/>
              </w:rPr>
            </w:pPr>
          </w:p>
        </w:tc>
        <w:tc>
          <w:tcPr>
            <w:tcW w:w="1984" w:type="dxa"/>
          </w:tcPr>
          <w:p w14:paraId="547DC5AB" w14:textId="77777777" w:rsidR="000D2A80" w:rsidRDefault="000D2A80" w:rsidP="00A51395">
            <w:pPr>
              <w:rPr>
                <w:rFonts w:ascii="Times New Roman" w:hAnsi="Times New Roman"/>
                <w:b/>
                <w:lang w:val="en-GB"/>
              </w:rPr>
            </w:pPr>
          </w:p>
        </w:tc>
      </w:tr>
      <w:tr w:rsidR="000D2A80" w14:paraId="0C619267" w14:textId="77777777" w:rsidTr="007B7F6D">
        <w:tc>
          <w:tcPr>
            <w:tcW w:w="1588" w:type="dxa"/>
          </w:tcPr>
          <w:p w14:paraId="1D631383" w14:textId="77777777" w:rsidR="000D2A80" w:rsidRDefault="000D2A80" w:rsidP="00A51395">
            <w:pPr>
              <w:rPr>
                <w:rFonts w:ascii="Times New Roman" w:hAnsi="Times New Roman"/>
                <w:sz w:val="24"/>
                <w:szCs w:val="24"/>
                <w:lang w:val="en-GB"/>
              </w:rPr>
            </w:pPr>
            <w:r>
              <w:rPr>
                <w:rFonts w:ascii="Times New Roman" w:hAnsi="Times New Roman"/>
                <w:sz w:val="24"/>
                <w:szCs w:val="24"/>
                <w:lang w:val="en-GB"/>
              </w:rPr>
              <w:t>2</w:t>
            </w:r>
          </w:p>
        </w:tc>
        <w:tc>
          <w:tcPr>
            <w:tcW w:w="2694" w:type="dxa"/>
            <w:gridSpan w:val="3"/>
            <w:vAlign w:val="center"/>
          </w:tcPr>
          <w:p w14:paraId="7CF042CE" w14:textId="77777777" w:rsidR="000D2A80" w:rsidRDefault="000D2A80" w:rsidP="00A51395">
            <w:pPr>
              <w:spacing w:before="0"/>
              <w:rPr>
                <w:rFonts w:ascii="Times New Roman" w:hAnsi="Times New Roman"/>
                <w:b/>
                <w:bCs/>
                <w:sz w:val="24"/>
                <w:szCs w:val="24"/>
                <w:lang w:val="en-GB"/>
              </w:rPr>
            </w:pPr>
            <w:r>
              <w:rPr>
                <w:rFonts w:ascii="Times New Roman" w:hAnsi="Times New Roman"/>
                <w:b/>
                <w:bCs/>
                <w:iCs/>
                <w:sz w:val="24"/>
                <w:szCs w:val="24"/>
                <w:lang w:val="en-GB"/>
              </w:rPr>
              <w:t xml:space="preserve">Total Organic Carbon TOC </w:t>
            </w:r>
            <w:proofErr w:type="spellStart"/>
            <w:r>
              <w:rPr>
                <w:rFonts w:ascii="Times New Roman" w:hAnsi="Times New Roman"/>
                <w:b/>
                <w:bCs/>
                <w:iCs/>
                <w:sz w:val="24"/>
                <w:szCs w:val="24"/>
                <w:lang w:val="en-GB"/>
              </w:rPr>
              <w:t>Analyzer</w:t>
            </w:r>
            <w:proofErr w:type="spellEnd"/>
            <w:r>
              <w:rPr>
                <w:rFonts w:ascii="Times New Roman" w:hAnsi="Times New Roman"/>
                <w:b/>
                <w:sz w:val="24"/>
                <w:szCs w:val="24"/>
                <w:lang w:val="en-GB"/>
              </w:rPr>
              <w:t xml:space="preserve"> </w:t>
            </w:r>
          </w:p>
        </w:tc>
        <w:tc>
          <w:tcPr>
            <w:tcW w:w="1725" w:type="dxa"/>
            <w:vAlign w:val="center"/>
          </w:tcPr>
          <w:p w14:paraId="283FDE36" w14:textId="77777777" w:rsidR="000D2A80" w:rsidRDefault="000D2A80" w:rsidP="00A51395">
            <w:pPr>
              <w:spacing w:before="0"/>
              <w:rPr>
                <w:rFonts w:ascii="Times New Roman" w:hAnsi="Times New Roman"/>
                <w:b/>
                <w:bCs/>
                <w:sz w:val="24"/>
                <w:szCs w:val="24"/>
                <w:lang w:val="en-GB"/>
              </w:rPr>
            </w:pPr>
            <w:r>
              <w:rPr>
                <w:rFonts w:ascii="Times New Roman" w:hAnsi="Times New Roman"/>
                <w:b/>
                <w:sz w:val="24"/>
                <w:szCs w:val="24"/>
                <w:lang w:val="en-GB"/>
              </w:rPr>
              <w:t>Quantity: 2</w:t>
            </w:r>
          </w:p>
        </w:tc>
        <w:tc>
          <w:tcPr>
            <w:tcW w:w="4058" w:type="dxa"/>
            <w:vAlign w:val="center"/>
          </w:tcPr>
          <w:p w14:paraId="353C7D62" w14:textId="77777777" w:rsidR="000D2A80" w:rsidRDefault="000D2A80" w:rsidP="00A51395">
            <w:pPr>
              <w:rPr>
                <w:rFonts w:ascii="Times New Roman" w:hAnsi="Times New Roman"/>
                <w:b/>
                <w:lang w:val="en-GB"/>
              </w:rPr>
            </w:pPr>
          </w:p>
        </w:tc>
        <w:tc>
          <w:tcPr>
            <w:tcW w:w="2835" w:type="dxa"/>
          </w:tcPr>
          <w:p w14:paraId="6CA2E22E" w14:textId="77777777" w:rsidR="000D2A80" w:rsidRDefault="000D2A80" w:rsidP="00A51395">
            <w:pPr>
              <w:rPr>
                <w:rFonts w:ascii="Times New Roman" w:hAnsi="Times New Roman"/>
                <w:b/>
                <w:lang w:val="en-GB"/>
              </w:rPr>
            </w:pPr>
          </w:p>
        </w:tc>
        <w:tc>
          <w:tcPr>
            <w:tcW w:w="1984" w:type="dxa"/>
          </w:tcPr>
          <w:p w14:paraId="3FCBE6C9" w14:textId="77777777" w:rsidR="000D2A80" w:rsidRDefault="000D2A80" w:rsidP="00A51395">
            <w:pPr>
              <w:rPr>
                <w:rFonts w:ascii="Times New Roman" w:hAnsi="Times New Roman"/>
                <w:b/>
                <w:lang w:val="en-GB"/>
              </w:rPr>
            </w:pPr>
          </w:p>
        </w:tc>
      </w:tr>
      <w:tr w:rsidR="000D2A80" w14:paraId="09B38B85" w14:textId="77777777" w:rsidTr="007B7F6D">
        <w:tc>
          <w:tcPr>
            <w:tcW w:w="1588" w:type="dxa"/>
            <w:vAlign w:val="center"/>
          </w:tcPr>
          <w:p w14:paraId="163A23AE" w14:textId="77777777" w:rsidR="000D2A80" w:rsidRDefault="000D2A80" w:rsidP="00A51395">
            <w:pPr>
              <w:rPr>
                <w:rFonts w:ascii="Times New Roman" w:hAnsi="Times New Roman"/>
                <w:sz w:val="24"/>
                <w:szCs w:val="24"/>
                <w:lang w:val="en-GB"/>
              </w:rPr>
            </w:pPr>
          </w:p>
        </w:tc>
        <w:tc>
          <w:tcPr>
            <w:tcW w:w="4419" w:type="dxa"/>
            <w:gridSpan w:val="4"/>
            <w:vAlign w:val="center"/>
          </w:tcPr>
          <w:p w14:paraId="4F778EC5" w14:textId="77777777" w:rsidR="000D2A80" w:rsidRDefault="000D2A80" w:rsidP="00A51395">
            <w:pPr>
              <w:spacing w:before="0"/>
              <w:rPr>
                <w:rFonts w:ascii="Times New Roman" w:hAnsi="Times New Roman"/>
                <w:b/>
                <w:bCs/>
                <w:iCs/>
                <w:sz w:val="24"/>
                <w:szCs w:val="24"/>
                <w:lang w:val="en-GB"/>
              </w:rPr>
            </w:pPr>
            <w:r>
              <w:rPr>
                <w:rFonts w:ascii="Times New Roman" w:hAnsi="Times New Roman"/>
                <w:sz w:val="24"/>
                <w:szCs w:val="24"/>
                <w:lang w:val="en-GB"/>
              </w:rPr>
              <w:t>Manufacturer’s name:</w:t>
            </w:r>
          </w:p>
        </w:tc>
        <w:tc>
          <w:tcPr>
            <w:tcW w:w="4058" w:type="dxa"/>
            <w:vAlign w:val="center"/>
          </w:tcPr>
          <w:p w14:paraId="38ACFD20" w14:textId="77777777" w:rsidR="000D2A80" w:rsidRDefault="000D2A80" w:rsidP="00A51395">
            <w:pPr>
              <w:rPr>
                <w:rFonts w:ascii="Times New Roman" w:hAnsi="Times New Roman"/>
                <w:b/>
                <w:sz w:val="24"/>
                <w:szCs w:val="24"/>
                <w:lang w:val="en-GB"/>
              </w:rPr>
            </w:pPr>
          </w:p>
        </w:tc>
        <w:tc>
          <w:tcPr>
            <w:tcW w:w="2835" w:type="dxa"/>
          </w:tcPr>
          <w:p w14:paraId="5F777B22" w14:textId="77777777" w:rsidR="000D2A80" w:rsidRDefault="000D2A80" w:rsidP="00A51395">
            <w:pPr>
              <w:rPr>
                <w:rFonts w:ascii="Times New Roman" w:hAnsi="Times New Roman"/>
                <w:b/>
                <w:lang w:val="en-GB"/>
              </w:rPr>
            </w:pPr>
          </w:p>
        </w:tc>
        <w:tc>
          <w:tcPr>
            <w:tcW w:w="1984" w:type="dxa"/>
          </w:tcPr>
          <w:p w14:paraId="05BB9E46" w14:textId="77777777" w:rsidR="000D2A80" w:rsidRDefault="000D2A80" w:rsidP="00A51395">
            <w:pPr>
              <w:rPr>
                <w:rFonts w:ascii="Times New Roman" w:hAnsi="Times New Roman"/>
                <w:b/>
                <w:lang w:val="en-GB"/>
              </w:rPr>
            </w:pPr>
          </w:p>
        </w:tc>
      </w:tr>
      <w:tr w:rsidR="000D2A80" w14:paraId="3B2F2D93" w14:textId="77777777" w:rsidTr="007B7F6D">
        <w:tc>
          <w:tcPr>
            <w:tcW w:w="1588" w:type="dxa"/>
            <w:vAlign w:val="center"/>
          </w:tcPr>
          <w:p w14:paraId="47FC279C" w14:textId="77777777" w:rsidR="000D2A80" w:rsidRDefault="000D2A80" w:rsidP="00A51395">
            <w:pPr>
              <w:rPr>
                <w:rFonts w:ascii="Times New Roman" w:hAnsi="Times New Roman"/>
                <w:sz w:val="24"/>
                <w:szCs w:val="24"/>
                <w:lang w:val="en-GB"/>
              </w:rPr>
            </w:pPr>
          </w:p>
        </w:tc>
        <w:tc>
          <w:tcPr>
            <w:tcW w:w="4419" w:type="dxa"/>
            <w:gridSpan w:val="4"/>
            <w:vAlign w:val="center"/>
          </w:tcPr>
          <w:p w14:paraId="2F8871A7" w14:textId="77777777" w:rsidR="000D2A80" w:rsidRDefault="000D2A80" w:rsidP="00A51395">
            <w:pPr>
              <w:spacing w:before="0"/>
              <w:rPr>
                <w:rFonts w:ascii="Times New Roman" w:hAnsi="Times New Roman"/>
                <w:sz w:val="24"/>
                <w:szCs w:val="24"/>
                <w:lang w:val="en-GB"/>
              </w:rPr>
            </w:pPr>
            <w:r>
              <w:rPr>
                <w:rFonts w:ascii="Times New Roman" w:hAnsi="Times New Roman"/>
                <w:sz w:val="24"/>
                <w:szCs w:val="24"/>
                <w:lang w:val="en-GB"/>
              </w:rPr>
              <w:t>Product type, model:</w:t>
            </w:r>
          </w:p>
        </w:tc>
        <w:tc>
          <w:tcPr>
            <w:tcW w:w="4058" w:type="dxa"/>
            <w:vAlign w:val="center"/>
          </w:tcPr>
          <w:p w14:paraId="207CCF50" w14:textId="77777777" w:rsidR="000D2A80" w:rsidRDefault="000D2A80" w:rsidP="00A51395">
            <w:pPr>
              <w:rPr>
                <w:rFonts w:ascii="Times New Roman" w:hAnsi="Times New Roman"/>
                <w:b/>
                <w:sz w:val="24"/>
                <w:szCs w:val="24"/>
                <w:lang w:val="en-GB"/>
              </w:rPr>
            </w:pPr>
          </w:p>
        </w:tc>
        <w:tc>
          <w:tcPr>
            <w:tcW w:w="2835" w:type="dxa"/>
          </w:tcPr>
          <w:p w14:paraId="6F29FA04" w14:textId="77777777" w:rsidR="000D2A80" w:rsidRDefault="000D2A80" w:rsidP="00A51395">
            <w:pPr>
              <w:rPr>
                <w:rFonts w:ascii="Times New Roman" w:hAnsi="Times New Roman"/>
                <w:b/>
                <w:lang w:val="en-GB"/>
              </w:rPr>
            </w:pPr>
          </w:p>
        </w:tc>
        <w:tc>
          <w:tcPr>
            <w:tcW w:w="1984" w:type="dxa"/>
          </w:tcPr>
          <w:p w14:paraId="38695002" w14:textId="77777777" w:rsidR="000D2A80" w:rsidRDefault="000D2A80" w:rsidP="00A51395">
            <w:pPr>
              <w:rPr>
                <w:rFonts w:ascii="Times New Roman" w:hAnsi="Times New Roman"/>
                <w:b/>
                <w:lang w:val="en-GB"/>
              </w:rPr>
            </w:pPr>
          </w:p>
        </w:tc>
      </w:tr>
      <w:tr w:rsidR="000D2A80" w14:paraId="036019E0" w14:textId="77777777" w:rsidTr="007B7F6D">
        <w:tc>
          <w:tcPr>
            <w:tcW w:w="1588" w:type="dxa"/>
            <w:vAlign w:val="center"/>
          </w:tcPr>
          <w:p w14:paraId="1BF439DF" w14:textId="77777777" w:rsidR="000D2A80" w:rsidRDefault="000D2A80" w:rsidP="00A51395">
            <w:pPr>
              <w:rPr>
                <w:rFonts w:ascii="Times New Roman" w:hAnsi="Times New Roman"/>
                <w:sz w:val="24"/>
                <w:szCs w:val="24"/>
                <w:lang w:val="en-GB"/>
              </w:rPr>
            </w:pPr>
          </w:p>
        </w:tc>
        <w:tc>
          <w:tcPr>
            <w:tcW w:w="4419" w:type="dxa"/>
            <w:gridSpan w:val="4"/>
            <w:vAlign w:val="center"/>
          </w:tcPr>
          <w:p w14:paraId="035CCED9" w14:textId="77777777" w:rsidR="000D2A80" w:rsidRDefault="000D2A80" w:rsidP="00A51395">
            <w:pPr>
              <w:spacing w:before="0"/>
              <w:rPr>
                <w:rFonts w:ascii="Times New Roman" w:hAnsi="Times New Roman"/>
                <w:sz w:val="24"/>
                <w:szCs w:val="24"/>
                <w:lang w:val="en-GB"/>
              </w:rPr>
            </w:pPr>
            <w:r>
              <w:rPr>
                <w:rFonts w:ascii="Times New Roman" w:hAnsi="Times New Roman"/>
                <w:b/>
                <w:bCs/>
                <w:sz w:val="24"/>
                <w:szCs w:val="24"/>
                <w:lang w:val="en-GB"/>
              </w:rPr>
              <w:t>Specifications</w:t>
            </w:r>
          </w:p>
        </w:tc>
        <w:tc>
          <w:tcPr>
            <w:tcW w:w="4058" w:type="dxa"/>
            <w:vAlign w:val="center"/>
          </w:tcPr>
          <w:p w14:paraId="1A77FC1A" w14:textId="77777777" w:rsidR="000D2A80" w:rsidRDefault="000D2A80" w:rsidP="00A51395">
            <w:pPr>
              <w:rPr>
                <w:rFonts w:ascii="Times New Roman" w:hAnsi="Times New Roman"/>
                <w:b/>
                <w:sz w:val="24"/>
                <w:szCs w:val="24"/>
                <w:lang w:val="en-GB"/>
              </w:rPr>
            </w:pPr>
          </w:p>
        </w:tc>
        <w:tc>
          <w:tcPr>
            <w:tcW w:w="2835" w:type="dxa"/>
          </w:tcPr>
          <w:p w14:paraId="080F3DCD" w14:textId="77777777" w:rsidR="000D2A80" w:rsidRDefault="000D2A80" w:rsidP="00A51395">
            <w:pPr>
              <w:rPr>
                <w:rFonts w:ascii="Times New Roman" w:hAnsi="Times New Roman"/>
                <w:b/>
                <w:lang w:val="en-GB"/>
              </w:rPr>
            </w:pPr>
          </w:p>
        </w:tc>
        <w:tc>
          <w:tcPr>
            <w:tcW w:w="1984" w:type="dxa"/>
          </w:tcPr>
          <w:p w14:paraId="4BC29878" w14:textId="77777777" w:rsidR="000D2A80" w:rsidRDefault="000D2A80" w:rsidP="00A51395">
            <w:pPr>
              <w:rPr>
                <w:rFonts w:ascii="Times New Roman" w:hAnsi="Times New Roman"/>
                <w:b/>
                <w:lang w:val="en-GB"/>
              </w:rPr>
            </w:pPr>
          </w:p>
        </w:tc>
      </w:tr>
      <w:tr w:rsidR="000D2A80" w14:paraId="283A40FF" w14:textId="77777777" w:rsidTr="007B7F6D">
        <w:tc>
          <w:tcPr>
            <w:tcW w:w="1588" w:type="dxa"/>
          </w:tcPr>
          <w:p w14:paraId="18CD5788" w14:textId="77777777" w:rsidR="000D2A80" w:rsidRDefault="000D2A80" w:rsidP="00A51395">
            <w:pPr>
              <w:rPr>
                <w:rFonts w:ascii="Times New Roman" w:hAnsi="Times New Roman"/>
                <w:sz w:val="24"/>
                <w:szCs w:val="24"/>
                <w:lang w:val="en-GB"/>
              </w:rPr>
            </w:pPr>
            <w:r>
              <w:rPr>
                <w:rFonts w:ascii="Times New Roman" w:hAnsi="Times New Roman"/>
                <w:sz w:val="24"/>
                <w:szCs w:val="24"/>
                <w:lang w:val="en-GB"/>
              </w:rPr>
              <w:t>2.1</w:t>
            </w:r>
          </w:p>
        </w:tc>
        <w:tc>
          <w:tcPr>
            <w:tcW w:w="4419" w:type="dxa"/>
            <w:gridSpan w:val="4"/>
            <w:vAlign w:val="center"/>
          </w:tcPr>
          <w:p w14:paraId="18A3B5E1" w14:textId="29739277" w:rsidR="000D2A80" w:rsidRPr="003948DE" w:rsidRDefault="000D2A80" w:rsidP="007375D2">
            <w:pPr>
              <w:pStyle w:val="ListParagraph"/>
              <w:numPr>
                <w:ilvl w:val="0"/>
                <w:numId w:val="50"/>
              </w:numPr>
              <w:suppressAutoHyphens/>
              <w:snapToGrid w:val="0"/>
              <w:spacing w:before="0" w:after="0"/>
              <w:ind w:left="315"/>
              <w:jc w:val="both"/>
              <w:rPr>
                <w:rFonts w:ascii="Times New Roman" w:hAnsi="Times New Roman"/>
                <w:bCs/>
                <w:color w:val="000000"/>
                <w:sz w:val="24"/>
                <w:szCs w:val="24"/>
                <w:lang w:val="en-GB" w:eastAsia="en-GB"/>
              </w:rPr>
            </w:pPr>
            <w:r w:rsidRPr="003948DE">
              <w:rPr>
                <w:rFonts w:ascii="Times New Roman" w:hAnsi="Times New Roman"/>
                <w:bCs/>
                <w:color w:val="000000"/>
                <w:sz w:val="24"/>
                <w:szCs w:val="24"/>
                <w:lang w:val="en-GB" w:eastAsia="en-GB"/>
              </w:rPr>
              <w:t>Principle of analysis: Catalytic high temperature oxidation</w:t>
            </w:r>
          </w:p>
          <w:p w14:paraId="5B85386D" w14:textId="1BD90DA5" w:rsidR="000D2A80" w:rsidRPr="003948DE" w:rsidRDefault="000D2A80" w:rsidP="007375D2">
            <w:pPr>
              <w:pStyle w:val="ListParagraph"/>
              <w:numPr>
                <w:ilvl w:val="0"/>
                <w:numId w:val="50"/>
              </w:numPr>
              <w:suppressAutoHyphens/>
              <w:snapToGrid w:val="0"/>
              <w:spacing w:before="0" w:after="0"/>
              <w:ind w:left="315"/>
              <w:jc w:val="both"/>
              <w:rPr>
                <w:rFonts w:ascii="Times New Roman" w:hAnsi="Times New Roman"/>
                <w:bCs/>
                <w:color w:val="000000"/>
                <w:sz w:val="24"/>
                <w:szCs w:val="24"/>
                <w:lang w:val="en-GB" w:eastAsia="en-GB"/>
              </w:rPr>
            </w:pPr>
            <w:r w:rsidRPr="003948DE">
              <w:rPr>
                <w:rFonts w:ascii="Times New Roman" w:hAnsi="Times New Roman"/>
                <w:bCs/>
                <w:color w:val="000000"/>
                <w:sz w:val="24"/>
                <w:szCs w:val="24"/>
                <w:lang w:val="en-GB" w:eastAsia="en-GB"/>
              </w:rPr>
              <w:t xml:space="preserve">Instrument able to </w:t>
            </w:r>
            <w:proofErr w:type="spellStart"/>
            <w:r w:rsidRPr="003948DE">
              <w:rPr>
                <w:rFonts w:ascii="Times New Roman" w:hAnsi="Times New Roman"/>
                <w:bCs/>
                <w:color w:val="000000"/>
                <w:sz w:val="24"/>
                <w:szCs w:val="24"/>
                <w:lang w:val="en-GB" w:eastAsia="en-GB"/>
              </w:rPr>
              <w:t>analyze</w:t>
            </w:r>
            <w:proofErr w:type="spellEnd"/>
            <w:r w:rsidRPr="003948DE">
              <w:rPr>
                <w:rFonts w:ascii="Times New Roman" w:hAnsi="Times New Roman"/>
                <w:bCs/>
                <w:color w:val="000000"/>
                <w:sz w:val="24"/>
                <w:szCs w:val="24"/>
                <w:lang w:val="en-GB" w:eastAsia="en-GB"/>
              </w:rPr>
              <w:t xml:space="preserve">: TIC, TC, TOC, NPOC, POC, </w:t>
            </w:r>
            <w:proofErr w:type="spellStart"/>
            <w:r w:rsidRPr="003948DE">
              <w:rPr>
                <w:rFonts w:ascii="Times New Roman" w:hAnsi="Times New Roman"/>
                <w:bCs/>
                <w:color w:val="000000"/>
                <w:sz w:val="24"/>
                <w:szCs w:val="24"/>
                <w:lang w:val="en-GB" w:eastAsia="en-GB"/>
              </w:rPr>
              <w:t>TNb</w:t>
            </w:r>
            <w:proofErr w:type="spellEnd"/>
          </w:p>
          <w:p w14:paraId="20D29693" w14:textId="6B1FD461" w:rsidR="000D2A80" w:rsidRPr="005B6C11" w:rsidRDefault="000D2A80" w:rsidP="007375D2">
            <w:pPr>
              <w:pStyle w:val="ListParagraph"/>
              <w:numPr>
                <w:ilvl w:val="0"/>
                <w:numId w:val="50"/>
              </w:numPr>
              <w:suppressAutoHyphens/>
              <w:snapToGrid w:val="0"/>
              <w:spacing w:before="0" w:after="0"/>
              <w:ind w:left="315"/>
              <w:jc w:val="both"/>
              <w:rPr>
                <w:rFonts w:ascii="Times New Roman" w:hAnsi="Times New Roman"/>
                <w:bCs/>
                <w:color w:val="000000"/>
                <w:sz w:val="24"/>
                <w:szCs w:val="24"/>
                <w:lang w:val="en-GB" w:eastAsia="en-GB"/>
              </w:rPr>
            </w:pPr>
            <w:r w:rsidRPr="005B6C11">
              <w:rPr>
                <w:rFonts w:ascii="Times New Roman" w:hAnsi="Times New Roman"/>
                <w:bCs/>
                <w:color w:val="000000"/>
                <w:sz w:val="24"/>
                <w:szCs w:val="24"/>
                <w:lang w:val="en-GB" w:eastAsia="en-GB"/>
              </w:rPr>
              <w:t>Temperature of oxidation: 850°C</w:t>
            </w:r>
          </w:p>
          <w:p w14:paraId="49E74B3C" w14:textId="4358B20A" w:rsidR="000D2A80" w:rsidRPr="003948DE" w:rsidRDefault="000D2A80" w:rsidP="007375D2">
            <w:pPr>
              <w:pStyle w:val="ListParagraph"/>
              <w:numPr>
                <w:ilvl w:val="0"/>
                <w:numId w:val="50"/>
              </w:numPr>
              <w:suppressAutoHyphens/>
              <w:snapToGrid w:val="0"/>
              <w:spacing w:before="0" w:after="0"/>
              <w:ind w:left="315"/>
              <w:jc w:val="both"/>
              <w:rPr>
                <w:rFonts w:ascii="Times New Roman" w:hAnsi="Times New Roman"/>
                <w:bCs/>
                <w:color w:val="000000"/>
                <w:sz w:val="24"/>
                <w:szCs w:val="24"/>
                <w:lang w:val="en-GB" w:eastAsia="en-GB"/>
              </w:rPr>
            </w:pPr>
            <w:r w:rsidRPr="003948DE">
              <w:rPr>
                <w:rFonts w:ascii="Times New Roman" w:hAnsi="Times New Roman"/>
                <w:bCs/>
                <w:color w:val="000000"/>
                <w:sz w:val="24"/>
                <w:szCs w:val="24"/>
                <w:lang w:val="en-GB" w:eastAsia="en-GB"/>
              </w:rPr>
              <w:t>Type of detector for C: NDIR</w:t>
            </w:r>
          </w:p>
          <w:p w14:paraId="493E21BA" w14:textId="058DED0A" w:rsidR="000D2A80" w:rsidRPr="003948DE" w:rsidRDefault="000D2A80" w:rsidP="007375D2">
            <w:pPr>
              <w:pStyle w:val="ListParagraph"/>
              <w:numPr>
                <w:ilvl w:val="0"/>
                <w:numId w:val="50"/>
              </w:numPr>
              <w:suppressAutoHyphens/>
              <w:snapToGrid w:val="0"/>
              <w:spacing w:before="0" w:after="0"/>
              <w:ind w:left="315"/>
              <w:jc w:val="both"/>
              <w:rPr>
                <w:rFonts w:ascii="Times New Roman" w:hAnsi="Times New Roman"/>
                <w:bCs/>
                <w:color w:val="000000"/>
                <w:sz w:val="24"/>
                <w:szCs w:val="24"/>
                <w:lang w:val="en-GB" w:eastAsia="en-GB"/>
              </w:rPr>
            </w:pPr>
            <w:r w:rsidRPr="003948DE">
              <w:rPr>
                <w:rFonts w:ascii="Times New Roman" w:hAnsi="Times New Roman"/>
                <w:bCs/>
                <w:color w:val="000000"/>
                <w:sz w:val="24"/>
                <w:szCs w:val="24"/>
                <w:lang w:val="en-GB" w:eastAsia="en-GB"/>
              </w:rPr>
              <w:t>Type of detector for N: ECD</w:t>
            </w:r>
          </w:p>
          <w:p w14:paraId="6FA0A9BE" w14:textId="2FCF6DBB" w:rsidR="000D2A80" w:rsidRPr="00EC5579" w:rsidRDefault="000D2A80" w:rsidP="007375D2">
            <w:pPr>
              <w:pStyle w:val="ListParagraph"/>
              <w:numPr>
                <w:ilvl w:val="0"/>
                <w:numId w:val="50"/>
              </w:numPr>
              <w:suppressAutoHyphens/>
              <w:snapToGrid w:val="0"/>
              <w:spacing w:before="0" w:after="0"/>
              <w:ind w:left="315"/>
              <w:jc w:val="both"/>
              <w:rPr>
                <w:rFonts w:ascii="Times New Roman" w:hAnsi="Times New Roman"/>
                <w:bCs/>
                <w:color w:val="000000"/>
                <w:sz w:val="24"/>
                <w:szCs w:val="24"/>
                <w:lang w:val="en-GB" w:eastAsia="en-GB"/>
              </w:rPr>
            </w:pPr>
            <w:r w:rsidRPr="00EC5579">
              <w:rPr>
                <w:rFonts w:ascii="Times New Roman" w:hAnsi="Times New Roman"/>
                <w:bCs/>
                <w:color w:val="000000"/>
                <w:sz w:val="24"/>
                <w:szCs w:val="24"/>
                <w:lang w:val="en-GB" w:eastAsia="en-GB"/>
              </w:rPr>
              <w:t>Sample volume (liquids): 700 µL</w:t>
            </w:r>
          </w:p>
          <w:p w14:paraId="019CE1AD" w14:textId="033999BF" w:rsidR="000D2A80" w:rsidRPr="005B6C11" w:rsidRDefault="000D2A80" w:rsidP="007375D2">
            <w:pPr>
              <w:pStyle w:val="ListParagraph"/>
              <w:numPr>
                <w:ilvl w:val="0"/>
                <w:numId w:val="50"/>
              </w:numPr>
              <w:suppressAutoHyphens/>
              <w:snapToGrid w:val="0"/>
              <w:spacing w:before="0" w:after="0"/>
              <w:ind w:left="315"/>
              <w:jc w:val="both"/>
              <w:rPr>
                <w:rFonts w:ascii="Times New Roman" w:hAnsi="Times New Roman"/>
                <w:bCs/>
                <w:color w:val="000000"/>
                <w:sz w:val="24"/>
                <w:szCs w:val="24"/>
                <w:lang w:val="en-GB" w:eastAsia="en-GB"/>
              </w:rPr>
            </w:pPr>
            <w:r w:rsidRPr="005B6C11">
              <w:rPr>
                <w:rFonts w:ascii="Times New Roman" w:hAnsi="Times New Roman"/>
                <w:bCs/>
                <w:color w:val="000000"/>
                <w:sz w:val="24"/>
                <w:szCs w:val="24"/>
                <w:lang w:val="en-GB" w:eastAsia="en-GB"/>
              </w:rPr>
              <w:t>Sample mass (solids): up to 1g</w:t>
            </w:r>
          </w:p>
          <w:p w14:paraId="7A8A62DD" w14:textId="06498C08" w:rsidR="000D2A80" w:rsidRPr="005B6C11" w:rsidRDefault="000D2A80" w:rsidP="00364CFD">
            <w:pPr>
              <w:pStyle w:val="ListParagraph"/>
              <w:numPr>
                <w:ilvl w:val="0"/>
                <w:numId w:val="50"/>
              </w:numPr>
              <w:suppressAutoHyphens/>
              <w:snapToGrid w:val="0"/>
              <w:spacing w:before="0" w:after="0"/>
              <w:ind w:left="315"/>
              <w:jc w:val="both"/>
              <w:rPr>
                <w:rFonts w:ascii="Times New Roman" w:hAnsi="Times New Roman"/>
                <w:bCs/>
                <w:color w:val="000000"/>
                <w:sz w:val="24"/>
                <w:szCs w:val="24"/>
                <w:lang w:val="en-GB" w:eastAsia="en-GB"/>
              </w:rPr>
            </w:pPr>
            <w:r w:rsidRPr="005B6C11">
              <w:rPr>
                <w:rFonts w:ascii="Times New Roman" w:hAnsi="Times New Roman"/>
                <w:bCs/>
                <w:color w:val="000000"/>
                <w:sz w:val="24"/>
                <w:szCs w:val="24"/>
                <w:lang w:val="en-GB" w:eastAsia="en-GB"/>
              </w:rPr>
              <w:t xml:space="preserve">Limit of detection, C: 50 ppb </w:t>
            </w:r>
          </w:p>
          <w:p w14:paraId="29FFC142" w14:textId="304CF0EE" w:rsidR="000D2A80" w:rsidRPr="005B6C11" w:rsidRDefault="000D2A80" w:rsidP="00364CFD">
            <w:pPr>
              <w:pStyle w:val="ListParagraph"/>
              <w:numPr>
                <w:ilvl w:val="0"/>
                <w:numId w:val="50"/>
              </w:numPr>
              <w:suppressAutoHyphens/>
              <w:snapToGrid w:val="0"/>
              <w:spacing w:before="0" w:after="0"/>
              <w:ind w:left="315"/>
              <w:jc w:val="both"/>
              <w:rPr>
                <w:rFonts w:ascii="Times New Roman" w:hAnsi="Times New Roman"/>
                <w:bCs/>
                <w:color w:val="000000"/>
                <w:sz w:val="24"/>
                <w:szCs w:val="24"/>
                <w:lang w:val="en-GB" w:eastAsia="en-GB"/>
              </w:rPr>
            </w:pPr>
            <w:r w:rsidRPr="005B6C11">
              <w:rPr>
                <w:rFonts w:ascii="Times New Roman" w:hAnsi="Times New Roman"/>
                <w:bCs/>
                <w:color w:val="000000"/>
                <w:sz w:val="24"/>
                <w:szCs w:val="24"/>
                <w:lang w:val="en-GB" w:eastAsia="en-GB"/>
              </w:rPr>
              <w:t xml:space="preserve">Working range, C: 0 – 30.000 mg/L C </w:t>
            </w:r>
          </w:p>
          <w:p w14:paraId="53A5C17D" w14:textId="756DA7BC" w:rsidR="000D2A80" w:rsidRPr="005B6C11" w:rsidRDefault="000D2A80" w:rsidP="007375D2">
            <w:pPr>
              <w:pStyle w:val="ListParagraph"/>
              <w:numPr>
                <w:ilvl w:val="0"/>
                <w:numId w:val="50"/>
              </w:numPr>
              <w:suppressAutoHyphens/>
              <w:snapToGrid w:val="0"/>
              <w:spacing w:before="0" w:after="0"/>
              <w:ind w:left="456"/>
              <w:jc w:val="both"/>
              <w:rPr>
                <w:rFonts w:ascii="Times New Roman" w:hAnsi="Times New Roman"/>
                <w:bCs/>
                <w:color w:val="000000"/>
                <w:sz w:val="24"/>
                <w:szCs w:val="24"/>
                <w:lang w:val="en-GB" w:eastAsia="en-GB"/>
              </w:rPr>
            </w:pPr>
            <w:r w:rsidRPr="005B6C11">
              <w:rPr>
                <w:rFonts w:ascii="Times New Roman" w:hAnsi="Times New Roman"/>
                <w:bCs/>
                <w:color w:val="000000"/>
                <w:sz w:val="24"/>
                <w:szCs w:val="24"/>
                <w:lang w:val="en-GB" w:eastAsia="en-GB"/>
              </w:rPr>
              <w:lastRenderedPageBreak/>
              <w:t xml:space="preserve">Limit of detection, N: 100 ppb </w:t>
            </w:r>
          </w:p>
          <w:p w14:paraId="18FCC150" w14:textId="0AC8BC3B" w:rsidR="000D2A80" w:rsidRPr="005B6C11" w:rsidRDefault="000D2A80" w:rsidP="007375D2">
            <w:pPr>
              <w:pStyle w:val="ListParagraph"/>
              <w:numPr>
                <w:ilvl w:val="0"/>
                <w:numId w:val="50"/>
              </w:numPr>
              <w:suppressAutoHyphens/>
              <w:snapToGrid w:val="0"/>
              <w:spacing w:before="0" w:after="0"/>
              <w:ind w:left="456"/>
              <w:jc w:val="both"/>
              <w:rPr>
                <w:rFonts w:ascii="Times New Roman" w:hAnsi="Times New Roman"/>
                <w:bCs/>
                <w:color w:val="000000"/>
                <w:sz w:val="24"/>
                <w:szCs w:val="24"/>
                <w:lang w:val="en-GB" w:eastAsia="en-GB"/>
              </w:rPr>
            </w:pPr>
            <w:r w:rsidRPr="005B6C11">
              <w:rPr>
                <w:rFonts w:ascii="Times New Roman" w:hAnsi="Times New Roman"/>
                <w:bCs/>
                <w:color w:val="000000"/>
                <w:sz w:val="24"/>
                <w:szCs w:val="24"/>
                <w:lang w:val="en-GB" w:eastAsia="en-GB"/>
              </w:rPr>
              <w:t xml:space="preserve">Working range, N: 0 – 100 mg/L NO or </w:t>
            </w:r>
          </w:p>
          <w:p w14:paraId="56DEE525" w14:textId="1EBFD3B2" w:rsidR="000D2A80" w:rsidRPr="003948DE" w:rsidRDefault="000D2A80" w:rsidP="007375D2">
            <w:pPr>
              <w:pStyle w:val="ListParagraph"/>
              <w:numPr>
                <w:ilvl w:val="0"/>
                <w:numId w:val="50"/>
              </w:numPr>
              <w:suppressAutoHyphens/>
              <w:snapToGrid w:val="0"/>
              <w:spacing w:before="0" w:after="0"/>
              <w:ind w:left="456"/>
              <w:jc w:val="both"/>
              <w:rPr>
                <w:rFonts w:ascii="Times New Roman" w:hAnsi="Times New Roman"/>
                <w:bCs/>
                <w:color w:val="000000"/>
                <w:sz w:val="24"/>
                <w:szCs w:val="24"/>
                <w:lang w:val="en-GB" w:eastAsia="en-GB"/>
              </w:rPr>
            </w:pPr>
            <w:r w:rsidRPr="003948DE">
              <w:rPr>
                <w:rFonts w:ascii="Times New Roman" w:hAnsi="Times New Roman"/>
                <w:bCs/>
                <w:color w:val="000000"/>
                <w:sz w:val="24"/>
                <w:szCs w:val="24"/>
                <w:lang w:val="en-GB" w:eastAsia="en-GB"/>
              </w:rPr>
              <w:t>Sample introduction technique: Sample are introduced via syringe drive but not by means of direct syringe injection</w:t>
            </w:r>
          </w:p>
          <w:p w14:paraId="4009AF9B" w14:textId="3874B62C" w:rsidR="000D2A80" w:rsidRPr="005B6C11" w:rsidRDefault="000D2A80" w:rsidP="007375D2">
            <w:pPr>
              <w:pStyle w:val="ListParagraph"/>
              <w:numPr>
                <w:ilvl w:val="0"/>
                <w:numId w:val="50"/>
              </w:numPr>
              <w:suppressAutoHyphens/>
              <w:snapToGrid w:val="0"/>
              <w:spacing w:before="0" w:after="0"/>
              <w:ind w:left="456"/>
              <w:jc w:val="both"/>
              <w:rPr>
                <w:rFonts w:ascii="Times New Roman" w:hAnsi="Times New Roman"/>
                <w:bCs/>
                <w:color w:val="000000"/>
                <w:sz w:val="24"/>
                <w:szCs w:val="24"/>
                <w:lang w:val="en-GB" w:eastAsia="en-GB"/>
              </w:rPr>
            </w:pPr>
            <w:proofErr w:type="spellStart"/>
            <w:r w:rsidRPr="005B6C11">
              <w:rPr>
                <w:rFonts w:ascii="Times New Roman" w:hAnsi="Times New Roman"/>
                <w:bCs/>
                <w:color w:val="000000"/>
                <w:sz w:val="24"/>
                <w:szCs w:val="24"/>
                <w:lang w:val="en-GB" w:eastAsia="en-GB"/>
              </w:rPr>
              <w:t>Autosampler</w:t>
            </w:r>
            <w:proofErr w:type="spellEnd"/>
            <w:r w:rsidRPr="005B6C11">
              <w:rPr>
                <w:rFonts w:ascii="Times New Roman" w:hAnsi="Times New Roman"/>
                <w:bCs/>
                <w:color w:val="000000"/>
                <w:sz w:val="24"/>
                <w:szCs w:val="24"/>
                <w:lang w:val="en-GB" w:eastAsia="en-GB"/>
              </w:rPr>
              <w:t xml:space="preserve"> (liquids): 50 positions with 40</w:t>
            </w:r>
            <w:r w:rsidR="006E1408">
              <w:rPr>
                <w:rFonts w:ascii="Times New Roman" w:hAnsi="Times New Roman"/>
                <w:bCs/>
                <w:color w:val="000000"/>
                <w:sz w:val="24"/>
                <w:szCs w:val="24"/>
                <w:lang w:val="en-GB" w:eastAsia="en-GB"/>
              </w:rPr>
              <w:t xml:space="preserve"> </w:t>
            </w:r>
            <w:r w:rsidRPr="005B6C11">
              <w:rPr>
                <w:rFonts w:ascii="Times New Roman" w:hAnsi="Times New Roman"/>
                <w:bCs/>
                <w:color w:val="000000"/>
                <w:sz w:val="24"/>
                <w:szCs w:val="24"/>
                <w:lang w:val="en-GB" w:eastAsia="en-GB"/>
              </w:rPr>
              <w:t>mL volume of vial</w:t>
            </w:r>
          </w:p>
          <w:p w14:paraId="4EA2AE1E" w14:textId="42DC7115" w:rsidR="000D2A80" w:rsidRPr="005B6C11" w:rsidRDefault="000D2A80" w:rsidP="007375D2">
            <w:pPr>
              <w:pStyle w:val="ListParagraph"/>
              <w:numPr>
                <w:ilvl w:val="0"/>
                <w:numId w:val="50"/>
              </w:numPr>
              <w:suppressAutoHyphens/>
              <w:snapToGrid w:val="0"/>
              <w:spacing w:before="0" w:after="0"/>
              <w:ind w:left="456"/>
              <w:jc w:val="both"/>
              <w:rPr>
                <w:rFonts w:ascii="Times New Roman" w:hAnsi="Times New Roman"/>
                <w:bCs/>
                <w:color w:val="000000"/>
                <w:sz w:val="24"/>
                <w:szCs w:val="24"/>
                <w:lang w:val="en-GB" w:eastAsia="en-GB"/>
              </w:rPr>
            </w:pPr>
            <w:proofErr w:type="spellStart"/>
            <w:r w:rsidRPr="005B6C11">
              <w:rPr>
                <w:rFonts w:ascii="Times New Roman" w:hAnsi="Times New Roman"/>
                <w:bCs/>
                <w:color w:val="000000"/>
                <w:sz w:val="24"/>
                <w:szCs w:val="24"/>
                <w:lang w:val="en-GB" w:eastAsia="en-GB"/>
              </w:rPr>
              <w:t>Autosampler</w:t>
            </w:r>
            <w:proofErr w:type="spellEnd"/>
            <w:r w:rsidRPr="005B6C11">
              <w:rPr>
                <w:rFonts w:ascii="Times New Roman" w:hAnsi="Times New Roman"/>
                <w:bCs/>
                <w:color w:val="000000"/>
                <w:sz w:val="24"/>
                <w:szCs w:val="24"/>
                <w:lang w:val="en-GB" w:eastAsia="en-GB"/>
              </w:rPr>
              <w:t xml:space="preserve"> (solids): 50 positions</w:t>
            </w:r>
          </w:p>
          <w:p w14:paraId="732758C4" w14:textId="763A1B71" w:rsidR="003948DE" w:rsidRDefault="000D2A80" w:rsidP="007375D2">
            <w:pPr>
              <w:pStyle w:val="ListParagraph"/>
              <w:numPr>
                <w:ilvl w:val="0"/>
                <w:numId w:val="50"/>
              </w:numPr>
              <w:suppressAutoHyphens/>
              <w:snapToGrid w:val="0"/>
              <w:spacing w:before="0" w:after="0"/>
              <w:ind w:left="456"/>
              <w:jc w:val="both"/>
              <w:rPr>
                <w:rFonts w:ascii="Times New Roman" w:hAnsi="Times New Roman"/>
                <w:bCs/>
                <w:color w:val="000000"/>
                <w:sz w:val="24"/>
                <w:szCs w:val="24"/>
                <w:lang w:val="en-GB" w:eastAsia="en-GB"/>
              </w:rPr>
            </w:pPr>
            <w:r w:rsidRPr="003948DE">
              <w:rPr>
                <w:rFonts w:ascii="Times New Roman" w:hAnsi="Times New Roman"/>
                <w:bCs/>
                <w:color w:val="000000"/>
                <w:sz w:val="24"/>
                <w:szCs w:val="24"/>
                <w:lang w:val="en-GB" w:eastAsia="en-GB"/>
              </w:rPr>
              <w:t xml:space="preserve">All sample positions are </w:t>
            </w:r>
            <w:proofErr w:type="spellStart"/>
            <w:r w:rsidRPr="003948DE">
              <w:rPr>
                <w:rFonts w:ascii="Times New Roman" w:hAnsi="Times New Roman"/>
                <w:bCs/>
                <w:color w:val="000000"/>
                <w:sz w:val="24"/>
                <w:szCs w:val="24"/>
                <w:lang w:val="en-GB" w:eastAsia="en-GB"/>
              </w:rPr>
              <w:t>stirrable</w:t>
            </w:r>
            <w:proofErr w:type="spellEnd"/>
            <w:r w:rsidRPr="003948DE">
              <w:rPr>
                <w:rFonts w:ascii="Times New Roman" w:hAnsi="Times New Roman"/>
                <w:bCs/>
                <w:color w:val="000000"/>
                <w:sz w:val="24"/>
                <w:szCs w:val="24"/>
                <w:lang w:val="en-GB" w:eastAsia="en-GB"/>
              </w:rPr>
              <w:t xml:space="preserve"> and </w:t>
            </w:r>
            <w:proofErr w:type="spellStart"/>
            <w:r w:rsidRPr="003948DE">
              <w:rPr>
                <w:rFonts w:ascii="Times New Roman" w:hAnsi="Times New Roman"/>
                <w:bCs/>
                <w:color w:val="000000"/>
                <w:sz w:val="24"/>
                <w:szCs w:val="24"/>
                <w:lang w:val="en-GB" w:eastAsia="en-GB"/>
              </w:rPr>
              <w:t>purg</w:t>
            </w:r>
            <w:r w:rsidR="006E1408">
              <w:rPr>
                <w:rFonts w:ascii="Times New Roman" w:hAnsi="Times New Roman"/>
                <w:bCs/>
                <w:color w:val="000000"/>
                <w:sz w:val="24"/>
                <w:szCs w:val="24"/>
                <w:lang w:val="en-GB" w:eastAsia="en-GB"/>
              </w:rPr>
              <w:t>e</w:t>
            </w:r>
            <w:r w:rsidRPr="003948DE">
              <w:rPr>
                <w:rFonts w:ascii="Times New Roman" w:hAnsi="Times New Roman"/>
                <w:bCs/>
                <w:color w:val="000000"/>
                <w:sz w:val="24"/>
                <w:szCs w:val="24"/>
                <w:lang w:val="en-GB" w:eastAsia="en-GB"/>
              </w:rPr>
              <w:t>able</w:t>
            </w:r>
            <w:proofErr w:type="spellEnd"/>
          </w:p>
          <w:p w14:paraId="2BDF4F8B" w14:textId="377DE0D7" w:rsidR="000D2A80" w:rsidRPr="003948DE" w:rsidRDefault="000D2A80" w:rsidP="007375D2">
            <w:pPr>
              <w:pStyle w:val="ListParagraph"/>
              <w:numPr>
                <w:ilvl w:val="0"/>
                <w:numId w:val="50"/>
              </w:numPr>
              <w:suppressAutoHyphens/>
              <w:snapToGrid w:val="0"/>
              <w:spacing w:before="0" w:after="0"/>
              <w:ind w:left="456"/>
              <w:jc w:val="both"/>
              <w:rPr>
                <w:rFonts w:ascii="Times New Roman" w:hAnsi="Times New Roman"/>
                <w:bCs/>
                <w:color w:val="000000"/>
                <w:sz w:val="24"/>
                <w:szCs w:val="24"/>
                <w:lang w:val="en-GB" w:eastAsia="en-GB"/>
              </w:rPr>
            </w:pPr>
            <w:proofErr w:type="spellStart"/>
            <w:r w:rsidRPr="003948DE">
              <w:rPr>
                <w:rFonts w:ascii="Times New Roman" w:hAnsi="Times New Roman"/>
                <w:bCs/>
                <w:color w:val="000000"/>
                <w:sz w:val="24"/>
                <w:szCs w:val="24"/>
                <w:lang w:val="en-GB" w:eastAsia="en-GB"/>
              </w:rPr>
              <w:t>Autosampler</w:t>
            </w:r>
            <w:proofErr w:type="spellEnd"/>
            <w:r w:rsidRPr="003948DE">
              <w:rPr>
                <w:rFonts w:ascii="Times New Roman" w:hAnsi="Times New Roman"/>
                <w:bCs/>
                <w:color w:val="000000"/>
                <w:sz w:val="24"/>
                <w:szCs w:val="24"/>
                <w:lang w:val="en-GB" w:eastAsia="en-GB"/>
              </w:rPr>
              <w:t xml:space="preserve"> should contain </w:t>
            </w:r>
            <w:proofErr w:type="gramStart"/>
            <w:r w:rsidRPr="003948DE">
              <w:rPr>
                <w:rFonts w:ascii="Times New Roman" w:hAnsi="Times New Roman"/>
                <w:bCs/>
                <w:color w:val="000000"/>
                <w:sz w:val="24"/>
                <w:szCs w:val="24"/>
                <w:lang w:val="en-GB" w:eastAsia="en-GB"/>
              </w:rPr>
              <w:t xml:space="preserve">rinsing </w:t>
            </w:r>
            <w:r w:rsidR="003948DE" w:rsidRPr="003948DE">
              <w:rPr>
                <w:rFonts w:ascii="Times New Roman" w:hAnsi="Times New Roman"/>
                <w:bCs/>
                <w:color w:val="000000"/>
                <w:sz w:val="24"/>
                <w:szCs w:val="24"/>
                <w:lang w:val="en-GB" w:eastAsia="en-GB"/>
              </w:rPr>
              <w:t xml:space="preserve"> </w:t>
            </w:r>
            <w:r w:rsidRPr="003948DE">
              <w:rPr>
                <w:rFonts w:ascii="Times New Roman" w:hAnsi="Times New Roman"/>
                <w:bCs/>
                <w:color w:val="000000"/>
                <w:sz w:val="24"/>
                <w:szCs w:val="24"/>
                <w:lang w:val="en-GB" w:eastAsia="en-GB"/>
              </w:rPr>
              <w:t>station</w:t>
            </w:r>
            <w:proofErr w:type="gramEnd"/>
          </w:p>
          <w:p w14:paraId="30FB5233" w14:textId="6B2E89F9" w:rsidR="000D2A80" w:rsidRPr="003948DE" w:rsidRDefault="000D2A80" w:rsidP="007375D2">
            <w:pPr>
              <w:pStyle w:val="ListParagraph"/>
              <w:numPr>
                <w:ilvl w:val="0"/>
                <w:numId w:val="50"/>
              </w:numPr>
              <w:suppressAutoHyphens/>
              <w:snapToGrid w:val="0"/>
              <w:spacing w:before="0" w:after="0"/>
              <w:ind w:left="456"/>
              <w:jc w:val="both"/>
              <w:rPr>
                <w:rFonts w:ascii="Times New Roman" w:hAnsi="Times New Roman"/>
                <w:bCs/>
                <w:color w:val="000000"/>
                <w:sz w:val="24"/>
                <w:szCs w:val="24"/>
                <w:lang w:val="en-GB" w:eastAsia="en-GB"/>
              </w:rPr>
            </w:pPr>
            <w:r w:rsidRPr="003948DE">
              <w:rPr>
                <w:rFonts w:ascii="Times New Roman" w:hAnsi="Times New Roman"/>
                <w:bCs/>
                <w:color w:val="000000"/>
                <w:sz w:val="24"/>
                <w:szCs w:val="24"/>
                <w:lang w:val="en-GB" w:eastAsia="en-GB"/>
              </w:rPr>
              <w:t>Gas carrier: Synthetic air (hydrocarbon and CO</w:t>
            </w:r>
            <w:r w:rsidRPr="00682477">
              <w:rPr>
                <w:rFonts w:ascii="Times New Roman" w:hAnsi="Times New Roman"/>
                <w:bCs/>
                <w:color w:val="000000"/>
                <w:sz w:val="24"/>
                <w:szCs w:val="24"/>
                <w:vertAlign w:val="subscript"/>
                <w:lang w:val="en-GB" w:eastAsia="en-GB"/>
              </w:rPr>
              <w:t>2</w:t>
            </w:r>
            <w:r w:rsidRPr="003948DE">
              <w:rPr>
                <w:rFonts w:ascii="Times New Roman" w:hAnsi="Times New Roman"/>
                <w:bCs/>
                <w:color w:val="000000"/>
                <w:sz w:val="24"/>
                <w:szCs w:val="24"/>
                <w:lang w:val="en-GB" w:eastAsia="en-GB"/>
              </w:rPr>
              <w:t xml:space="preserve"> free) or Oxygen (4.5)</w:t>
            </w:r>
          </w:p>
          <w:p w14:paraId="348D4C0A" w14:textId="6AB61421" w:rsidR="000D2A80" w:rsidRPr="003948DE" w:rsidRDefault="000D2A80" w:rsidP="007375D2">
            <w:pPr>
              <w:pStyle w:val="ListParagraph"/>
              <w:numPr>
                <w:ilvl w:val="0"/>
                <w:numId w:val="50"/>
              </w:numPr>
              <w:suppressAutoHyphens/>
              <w:snapToGrid w:val="0"/>
              <w:spacing w:before="0" w:after="0"/>
              <w:ind w:left="456"/>
              <w:jc w:val="both"/>
              <w:rPr>
                <w:rFonts w:ascii="Times New Roman" w:hAnsi="Times New Roman"/>
                <w:bCs/>
                <w:color w:val="000000"/>
                <w:sz w:val="24"/>
                <w:szCs w:val="24"/>
                <w:lang w:val="en-GB" w:eastAsia="en-GB"/>
              </w:rPr>
            </w:pPr>
            <w:proofErr w:type="spellStart"/>
            <w:r w:rsidRPr="003948DE">
              <w:rPr>
                <w:rFonts w:ascii="Times New Roman" w:hAnsi="Times New Roman"/>
                <w:bCs/>
                <w:color w:val="000000"/>
                <w:sz w:val="24"/>
                <w:szCs w:val="24"/>
                <w:lang w:val="en-GB" w:eastAsia="en-GB"/>
              </w:rPr>
              <w:t>Autozero</w:t>
            </w:r>
            <w:proofErr w:type="spellEnd"/>
            <w:r w:rsidRPr="003948DE">
              <w:rPr>
                <w:rFonts w:ascii="Times New Roman" w:hAnsi="Times New Roman"/>
                <w:bCs/>
                <w:color w:val="000000"/>
                <w:sz w:val="24"/>
                <w:szCs w:val="24"/>
                <w:lang w:val="en-GB" w:eastAsia="en-GB"/>
              </w:rPr>
              <w:t xml:space="preserve"> function: Yes</w:t>
            </w:r>
          </w:p>
          <w:p w14:paraId="2BAAE97C" w14:textId="03517DC9" w:rsidR="000D2A80" w:rsidRPr="003948DE" w:rsidRDefault="000D2A80" w:rsidP="007375D2">
            <w:pPr>
              <w:pStyle w:val="ListParagraph"/>
              <w:numPr>
                <w:ilvl w:val="0"/>
                <w:numId w:val="50"/>
              </w:numPr>
              <w:snapToGrid w:val="0"/>
              <w:spacing w:before="0" w:after="0"/>
              <w:ind w:left="456"/>
              <w:jc w:val="both"/>
              <w:rPr>
                <w:rFonts w:ascii="Times New Roman" w:hAnsi="Times New Roman"/>
                <w:b/>
                <w:bCs/>
                <w:sz w:val="24"/>
                <w:szCs w:val="24"/>
                <w:lang w:val="en-GB"/>
              </w:rPr>
            </w:pPr>
            <w:r w:rsidRPr="003948DE">
              <w:rPr>
                <w:rFonts w:ascii="Times New Roman" w:hAnsi="Times New Roman"/>
                <w:bCs/>
                <w:color w:val="000000"/>
                <w:sz w:val="24"/>
                <w:szCs w:val="24"/>
                <w:lang w:eastAsia="en-GB"/>
              </w:rPr>
              <w:t xml:space="preserve">Starter Kit of necessary </w:t>
            </w:r>
            <w:r w:rsidRPr="003948DE">
              <w:rPr>
                <w:rFonts w:ascii="Times New Roman" w:hAnsi="Times New Roman"/>
                <w:color w:val="00000A"/>
                <w:sz w:val="24"/>
                <w:szCs w:val="24"/>
                <w:lang w:val="en-GB"/>
              </w:rPr>
              <w:t xml:space="preserve">parts and consumables for the </w:t>
            </w:r>
            <w:r w:rsidRPr="003948DE">
              <w:rPr>
                <w:rFonts w:ascii="Times New Roman" w:hAnsi="Times New Roman"/>
                <w:color w:val="00000A"/>
                <w:sz w:val="24"/>
                <w:szCs w:val="24"/>
              </w:rPr>
              <w:t>1000 samples run per unit</w:t>
            </w:r>
            <w:r w:rsidRPr="003948DE">
              <w:rPr>
                <w:rFonts w:ascii="Times New Roman" w:hAnsi="Times New Roman"/>
                <w:bCs/>
                <w:color w:val="000000"/>
                <w:sz w:val="24"/>
                <w:szCs w:val="24"/>
                <w:lang w:eastAsia="en-GB"/>
              </w:rPr>
              <w:t xml:space="preserve">. </w:t>
            </w:r>
          </w:p>
          <w:p w14:paraId="56CC0952" w14:textId="394699ED" w:rsidR="000D2A80" w:rsidRPr="003948DE" w:rsidRDefault="000D2A80" w:rsidP="007375D2">
            <w:pPr>
              <w:pStyle w:val="ListParagraph"/>
              <w:numPr>
                <w:ilvl w:val="0"/>
                <w:numId w:val="50"/>
              </w:numPr>
              <w:snapToGrid w:val="0"/>
              <w:spacing w:before="0" w:after="0"/>
              <w:ind w:left="456"/>
              <w:jc w:val="both"/>
              <w:rPr>
                <w:rFonts w:ascii="Times New Roman" w:hAnsi="Times New Roman"/>
                <w:b/>
                <w:bCs/>
                <w:sz w:val="24"/>
                <w:szCs w:val="24"/>
                <w:lang w:val="en-GB"/>
              </w:rPr>
            </w:pPr>
            <w:r w:rsidRPr="003948DE">
              <w:rPr>
                <w:rFonts w:ascii="Times New Roman" w:hAnsi="Times New Roman"/>
                <w:bCs/>
                <w:color w:val="000000"/>
                <w:sz w:val="24"/>
                <w:szCs w:val="24"/>
                <w:lang w:val="en-GB" w:eastAsia="en-GB"/>
              </w:rPr>
              <w:t>Control software in compliance with 21 CFR Part 11</w:t>
            </w:r>
          </w:p>
        </w:tc>
        <w:tc>
          <w:tcPr>
            <w:tcW w:w="4058" w:type="dxa"/>
            <w:vAlign w:val="center"/>
          </w:tcPr>
          <w:p w14:paraId="6C8E6F5F" w14:textId="77777777" w:rsidR="000D2A80" w:rsidRDefault="000D2A80" w:rsidP="00A51395">
            <w:pPr>
              <w:rPr>
                <w:rFonts w:ascii="Times New Roman" w:hAnsi="Times New Roman"/>
                <w:b/>
                <w:sz w:val="24"/>
                <w:szCs w:val="24"/>
                <w:lang w:val="en-GB"/>
              </w:rPr>
            </w:pPr>
          </w:p>
        </w:tc>
        <w:tc>
          <w:tcPr>
            <w:tcW w:w="2835" w:type="dxa"/>
          </w:tcPr>
          <w:p w14:paraId="2F536E86" w14:textId="77777777" w:rsidR="000D2A80" w:rsidRDefault="000D2A80" w:rsidP="00A51395">
            <w:pPr>
              <w:rPr>
                <w:rFonts w:ascii="Times New Roman" w:hAnsi="Times New Roman"/>
                <w:b/>
                <w:lang w:val="en-GB"/>
              </w:rPr>
            </w:pPr>
          </w:p>
        </w:tc>
        <w:tc>
          <w:tcPr>
            <w:tcW w:w="1984" w:type="dxa"/>
          </w:tcPr>
          <w:p w14:paraId="2EC3CA72" w14:textId="77777777" w:rsidR="000D2A80" w:rsidRDefault="000D2A80" w:rsidP="00A51395">
            <w:pPr>
              <w:rPr>
                <w:rFonts w:ascii="Times New Roman" w:hAnsi="Times New Roman"/>
                <w:b/>
                <w:lang w:val="en-GB"/>
              </w:rPr>
            </w:pPr>
          </w:p>
        </w:tc>
      </w:tr>
      <w:tr w:rsidR="000D2A80" w14:paraId="2C3E26E6" w14:textId="77777777" w:rsidTr="007B7F6D">
        <w:tc>
          <w:tcPr>
            <w:tcW w:w="1588" w:type="dxa"/>
            <w:vAlign w:val="center"/>
          </w:tcPr>
          <w:p w14:paraId="5DDC3859" w14:textId="77777777" w:rsidR="000D2A80" w:rsidRDefault="000D2A80" w:rsidP="00A51395">
            <w:pPr>
              <w:rPr>
                <w:rFonts w:ascii="Times New Roman" w:hAnsi="Times New Roman"/>
                <w:bCs/>
                <w:sz w:val="24"/>
                <w:szCs w:val="24"/>
                <w:lang w:val="en-GB"/>
              </w:rPr>
            </w:pPr>
            <w:r>
              <w:rPr>
                <w:rFonts w:ascii="Times New Roman" w:hAnsi="Times New Roman"/>
                <w:bCs/>
                <w:sz w:val="24"/>
                <w:szCs w:val="24"/>
                <w:lang w:val="en-GB"/>
              </w:rPr>
              <w:t>2.2</w:t>
            </w:r>
          </w:p>
        </w:tc>
        <w:tc>
          <w:tcPr>
            <w:tcW w:w="4419" w:type="dxa"/>
            <w:gridSpan w:val="4"/>
            <w:vAlign w:val="center"/>
          </w:tcPr>
          <w:p w14:paraId="646A93A2" w14:textId="77777777" w:rsidR="000D2A80" w:rsidRDefault="000D2A80" w:rsidP="001F4BB3">
            <w:pPr>
              <w:spacing w:before="0" w:after="0"/>
              <w:jc w:val="both"/>
              <w:rPr>
                <w:rFonts w:ascii="Times New Roman" w:hAnsi="Times New Roman"/>
                <w:b/>
                <w:bCs/>
                <w:sz w:val="24"/>
                <w:szCs w:val="24"/>
                <w:lang w:val="en-GB"/>
              </w:rPr>
            </w:pPr>
            <w:r>
              <w:rPr>
                <w:rFonts w:ascii="Times New Roman" w:hAnsi="Times New Roman"/>
                <w:b/>
                <w:bCs/>
                <w:sz w:val="24"/>
                <w:szCs w:val="24"/>
                <w:lang w:val="en-GB"/>
              </w:rPr>
              <w:t>System control data station specifications</w:t>
            </w:r>
          </w:p>
          <w:p w14:paraId="08C9C17C" w14:textId="28F7C767" w:rsidR="0019448E" w:rsidRPr="0076047C" w:rsidRDefault="0019448E" w:rsidP="007375D2">
            <w:pPr>
              <w:pStyle w:val="ListParagraph"/>
              <w:numPr>
                <w:ilvl w:val="0"/>
                <w:numId w:val="51"/>
              </w:numPr>
              <w:spacing w:before="0" w:after="0"/>
              <w:ind w:left="456"/>
              <w:jc w:val="both"/>
              <w:rPr>
                <w:rFonts w:ascii="Times New Roman" w:hAnsi="Times New Roman"/>
                <w:sz w:val="24"/>
                <w:szCs w:val="24"/>
                <w:lang w:val="en-GB"/>
              </w:rPr>
            </w:pPr>
            <w:r w:rsidRPr="0076047C">
              <w:rPr>
                <w:rFonts w:ascii="Times New Roman" w:hAnsi="Times New Roman"/>
                <w:sz w:val="24"/>
                <w:szCs w:val="24"/>
                <w:lang w:val="en-GB"/>
              </w:rPr>
              <w:t>Computer</w:t>
            </w:r>
            <w:r w:rsidRPr="0076047C">
              <w:rPr>
                <w:rFonts w:ascii="Times New Roman" w:hAnsi="Times New Roman"/>
                <w:sz w:val="24"/>
                <w:szCs w:val="24"/>
              </w:rPr>
              <w:t>: Memory 512 MB</w:t>
            </w:r>
            <w:r w:rsidRPr="0076047C">
              <w:rPr>
                <w:rFonts w:ascii="Times New Roman" w:hAnsi="Times New Roman"/>
                <w:sz w:val="24"/>
                <w:szCs w:val="24"/>
                <w:lang w:val="en-GB"/>
              </w:rPr>
              <w:t xml:space="preserve">, </w:t>
            </w:r>
          </w:p>
          <w:p w14:paraId="385C8033" w14:textId="77777777" w:rsidR="00EA465C" w:rsidRDefault="0019448E" w:rsidP="00EA465C">
            <w:pPr>
              <w:spacing w:before="0" w:after="0"/>
              <w:jc w:val="both"/>
              <w:rPr>
                <w:rFonts w:ascii="Times New Roman" w:hAnsi="Times New Roman"/>
                <w:sz w:val="24"/>
                <w:szCs w:val="24"/>
                <w:lang w:val="en-GB"/>
              </w:rPr>
            </w:pPr>
            <w:r w:rsidRPr="00EA465C">
              <w:rPr>
                <w:rFonts w:ascii="Times New Roman" w:hAnsi="Times New Roman"/>
                <w:sz w:val="24"/>
                <w:szCs w:val="24"/>
              </w:rPr>
              <w:t>25”</w:t>
            </w:r>
            <w:r w:rsidR="00682477" w:rsidRPr="00EA465C">
              <w:rPr>
                <w:rFonts w:ascii="Times New Roman" w:hAnsi="Times New Roman"/>
                <w:sz w:val="24"/>
                <w:szCs w:val="24"/>
              </w:rPr>
              <w:t xml:space="preserve"> </w:t>
            </w:r>
            <w:r w:rsidRPr="00EA465C">
              <w:rPr>
                <w:rFonts w:ascii="Times New Roman" w:hAnsi="Times New Roman"/>
                <w:sz w:val="24"/>
                <w:szCs w:val="24"/>
                <w:lang w:val="en-GB"/>
              </w:rPr>
              <w:t>Monitor and Laser Printer</w:t>
            </w:r>
            <w:r w:rsidR="003948DE" w:rsidRPr="00EA465C">
              <w:rPr>
                <w:rFonts w:ascii="Times New Roman" w:hAnsi="Times New Roman"/>
                <w:sz w:val="24"/>
                <w:szCs w:val="24"/>
                <w:lang w:val="en-GB"/>
              </w:rPr>
              <w:t xml:space="preserve"> </w:t>
            </w:r>
          </w:p>
          <w:p w14:paraId="30EB3CB2" w14:textId="3D531BC1" w:rsidR="000D2A80" w:rsidRPr="00EA465C" w:rsidRDefault="000D2A80" w:rsidP="00EA465C">
            <w:pPr>
              <w:pStyle w:val="ListParagraph"/>
              <w:numPr>
                <w:ilvl w:val="0"/>
                <w:numId w:val="51"/>
              </w:numPr>
              <w:spacing w:before="0" w:after="0"/>
              <w:ind w:left="456"/>
              <w:jc w:val="both"/>
              <w:rPr>
                <w:rFonts w:ascii="Times New Roman" w:hAnsi="Times New Roman"/>
                <w:sz w:val="24"/>
                <w:szCs w:val="24"/>
                <w:lang w:val="en-GB"/>
              </w:rPr>
            </w:pPr>
            <w:r w:rsidRPr="00EA465C">
              <w:rPr>
                <w:rFonts w:ascii="Times New Roman" w:hAnsi="Times New Roman"/>
                <w:sz w:val="24"/>
                <w:szCs w:val="24"/>
                <w:lang w:val="en-GB"/>
              </w:rPr>
              <w:t>Compatibility with operating systems</w:t>
            </w:r>
            <w:r w:rsidR="003948DE" w:rsidRPr="00EA465C">
              <w:rPr>
                <w:rFonts w:ascii="Times New Roman" w:hAnsi="Times New Roman"/>
                <w:sz w:val="24"/>
                <w:szCs w:val="24"/>
                <w:lang w:val="en-GB"/>
              </w:rPr>
              <w:t xml:space="preserve">: </w:t>
            </w:r>
            <w:r w:rsidRPr="00EA465C">
              <w:rPr>
                <w:rFonts w:ascii="Times New Roman" w:hAnsi="Times New Roman"/>
                <w:color w:val="00000A"/>
                <w:sz w:val="24"/>
                <w:szCs w:val="24"/>
                <w:lang w:val="en-GB"/>
              </w:rPr>
              <w:t xml:space="preserve">MS Windows compatible software on one PC, for complete control over all </w:t>
            </w:r>
            <w:r w:rsidRPr="00EA465C">
              <w:rPr>
                <w:rFonts w:ascii="Times New Roman" w:hAnsi="Times New Roman"/>
                <w:color w:val="00000A"/>
                <w:sz w:val="24"/>
                <w:szCs w:val="24"/>
                <w:lang w:val="en-GB"/>
              </w:rPr>
              <w:lastRenderedPageBreak/>
              <w:t>the parts of the System (</w:t>
            </w:r>
            <w:proofErr w:type="spellStart"/>
            <w:r w:rsidRPr="00EA465C">
              <w:rPr>
                <w:rFonts w:ascii="Times New Roman" w:hAnsi="Times New Roman"/>
                <w:color w:val="00000A"/>
                <w:sz w:val="24"/>
                <w:szCs w:val="24"/>
                <w:lang w:val="en-GB"/>
              </w:rPr>
              <w:t>Autosampler</w:t>
            </w:r>
            <w:proofErr w:type="spellEnd"/>
            <w:r w:rsidRPr="00EA465C">
              <w:rPr>
                <w:rFonts w:ascii="Times New Roman" w:hAnsi="Times New Roman"/>
                <w:color w:val="00000A"/>
                <w:sz w:val="24"/>
                <w:szCs w:val="24"/>
                <w:lang w:val="en-GB"/>
              </w:rPr>
              <w:t>, Column compartment, Detectors,)</w:t>
            </w:r>
          </w:p>
          <w:p w14:paraId="4B84337B" w14:textId="0BE41A84" w:rsidR="000D2A80" w:rsidRPr="003948DE" w:rsidRDefault="000D2A80" w:rsidP="00EA465C">
            <w:pPr>
              <w:pStyle w:val="ListParagraph"/>
              <w:numPr>
                <w:ilvl w:val="0"/>
                <w:numId w:val="51"/>
              </w:numPr>
              <w:spacing w:before="0" w:after="0"/>
              <w:ind w:left="456"/>
              <w:jc w:val="both"/>
              <w:rPr>
                <w:rFonts w:ascii="Times New Roman" w:hAnsi="Times New Roman"/>
                <w:sz w:val="24"/>
                <w:szCs w:val="24"/>
                <w:lang w:val="en-GB"/>
              </w:rPr>
            </w:pPr>
            <w:r w:rsidRPr="003948DE">
              <w:rPr>
                <w:rFonts w:ascii="Times New Roman" w:hAnsi="Times New Roman"/>
                <w:sz w:val="24"/>
                <w:szCs w:val="24"/>
                <w:lang w:val="en-GB"/>
              </w:rPr>
              <w:t>Dedicated Software for environmental analysis</w:t>
            </w:r>
            <w:r w:rsidR="003948DE">
              <w:rPr>
                <w:rFonts w:ascii="Times New Roman" w:hAnsi="Times New Roman"/>
                <w:sz w:val="24"/>
                <w:szCs w:val="24"/>
                <w:lang w:val="en-GB"/>
              </w:rPr>
              <w:t>:</w:t>
            </w:r>
          </w:p>
          <w:p w14:paraId="0F02526E" w14:textId="6B875D45" w:rsidR="000D2A80" w:rsidRPr="0076047C" w:rsidRDefault="000D2A80" w:rsidP="0076047C">
            <w:pPr>
              <w:suppressAutoHyphens/>
              <w:spacing w:before="0" w:after="0"/>
              <w:contextualSpacing/>
              <w:jc w:val="both"/>
              <w:rPr>
                <w:rFonts w:ascii="Times New Roman" w:hAnsi="Times New Roman"/>
                <w:color w:val="00000A"/>
                <w:sz w:val="24"/>
                <w:szCs w:val="24"/>
                <w:lang w:val="en-GB"/>
              </w:rPr>
            </w:pPr>
            <w:r>
              <w:rPr>
                <w:rFonts w:ascii="Times New Roman" w:hAnsi="Times New Roman"/>
                <w:color w:val="00000A"/>
                <w:sz w:val="24"/>
                <w:szCs w:val="24"/>
                <w:lang w:val="en-GB"/>
              </w:rPr>
              <w:t xml:space="preserve">Dedicated Software for analysis that can be used to develop methods, acquire and process data for qualitative and quantitative analysis, and generate reports. </w:t>
            </w:r>
            <w:r>
              <w:rPr>
                <w:rFonts w:ascii="Times New Roman" w:hAnsi="Times New Roman"/>
                <w:sz w:val="24"/>
                <w:szCs w:val="24"/>
                <w:lang w:val="en-GB"/>
              </w:rPr>
              <w:t xml:space="preserve"> </w:t>
            </w:r>
          </w:p>
        </w:tc>
        <w:tc>
          <w:tcPr>
            <w:tcW w:w="4058" w:type="dxa"/>
            <w:vAlign w:val="center"/>
          </w:tcPr>
          <w:p w14:paraId="6720EC2C" w14:textId="77777777" w:rsidR="000D2A80" w:rsidRDefault="000D2A80" w:rsidP="00A51395">
            <w:pPr>
              <w:rPr>
                <w:rFonts w:ascii="Times New Roman" w:hAnsi="Times New Roman"/>
                <w:b/>
                <w:sz w:val="24"/>
                <w:szCs w:val="24"/>
                <w:lang w:val="en-GB"/>
              </w:rPr>
            </w:pPr>
          </w:p>
        </w:tc>
        <w:tc>
          <w:tcPr>
            <w:tcW w:w="2835" w:type="dxa"/>
          </w:tcPr>
          <w:p w14:paraId="7511463F" w14:textId="77777777" w:rsidR="000D2A80" w:rsidRDefault="000D2A80" w:rsidP="00A51395">
            <w:pPr>
              <w:rPr>
                <w:rFonts w:ascii="Times New Roman" w:hAnsi="Times New Roman"/>
                <w:b/>
                <w:lang w:val="en-GB"/>
              </w:rPr>
            </w:pPr>
          </w:p>
        </w:tc>
        <w:tc>
          <w:tcPr>
            <w:tcW w:w="1984" w:type="dxa"/>
          </w:tcPr>
          <w:p w14:paraId="32C0DF2A" w14:textId="77777777" w:rsidR="000D2A80" w:rsidRDefault="000D2A80" w:rsidP="00A51395">
            <w:pPr>
              <w:rPr>
                <w:rFonts w:ascii="Times New Roman" w:hAnsi="Times New Roman"/>
                <w:b/>
                <w:lang w:val="en-GB"/>
              </w:rPr>
            </w:pPr>
          </w:p>
        </w:tc>
      </w:tr>
      <w:tr w:rsidR="000D2A80" w14:paraId="3CD3E7FE" w14:textId="77777777" w:rsidTr="007B7F6D">
        <w:tc>
          <w:tcPr>
            <w:tcW w:w="1588" w:type="dxa"/>
            <w:vAlign w:val="center"/>
          </w:tcPr>
          <w:p w14:paraId="67671AD2" w14:textId="77777777" w:rsidR="000D2A80" w:rsidRDefault="000D2A80" w:rsidP="00A51395">
            <w:pPr>
              <w:rPr>
                <w:rFonts w:ascii="Times New Roman" w:hAnsi="Times New Roman"/>
                <w:bCs/>
                <w:sz w:val="24"/>
                <w:szCs w:val="24"/>
                <w:lang w:val="en-US"/>
              </w:rPr>
            </w:pPr>
            <w:bookmarkStart w:id="2" w:name="_Hlk97115727"/>
            <w:r>
              <w:rPr>
                <w:rFonts w:ascii="Times New Roman" w:hAnsi="Times New Roman"/>
                <w:bCs/>
                <w:sz w:val="24"/>
                <w:szCs w:val="24"/>
                <w:lang w:val="en-US"/>
              </w:rPr>
              <w:t>2.3.</w:t>
            </w:r>
          </w:p>
        </w:tc>
        <w:tc>
          <w:tcPr>
            <w:tcW w:w="4419" w:type="dxa"/>
            <w:gridSpan w:val="4"/>
            <w:vAlign w:val="center"/>
          </w:tcPr>
          <w:p w14:paraId="797CDF40" w14:textId="0387BC6D" w:rsidR="000D2A80" w:rsidRDefault="004C6576" w:rsidP="001F4BB3">
            <w:pPr>
              <w:snapToGrid w:val="0"/>
              <w:spacing w:before="0" w:after="0"/>
              <w:contextualSpacing/>
              <w:rPr>
                <w:rFonts w:ascii="Times New Roman" w:hAnsi="Times New Roman"/>
                <w:b/>
                <w:color w:val="000000"/>
                <w:sz w:val="24"/>
                <w:szCs w:val="24"/>
                <w:lang w:val="en-GB" w:eastAsia="en-GB"/>
              </w:rPr>
            </w:pPr>
            <w:r>
              <w:rPr>
                <w:rFonts w:ascii="Times New Roman" w:hAnsi="Times New Roman"/>
                <w:b/>
                <w:color w:val="000000"/>
                <w:sz w:val="24"/>
                <w:szCs w:val="24"/>
                <w:lang w:val="en-GB" w:eastAsia="en-GB"/>
              </w:rPr>
              <w:t>Additional services</w:t>
            </w:r>
            <w:r w:rsidR="000D2A80">
              <w:rPr>
                <w:rFonts w:ascii="Times New Roman" w:hAnsi="Times New Roman"/>
                <w:b/>
                <w:color w:val="000000"/>
                <w:sz w:val="24"/>
                <w:szCs w:val="24"/>
                <w:lang w:val="en-GB" w:eastAsia="en-GB"/>
              </w:rPr>
              <w:t xml:space="preserve"> before the provisional acceptance</w:t>
            </w:r>
          </w:p>
          <w:p w14:paraId="73B15242" w14:textId="77777777" w:rsidR="00AB6581" w:rsidRDefault="00AB6581" w:rsidP="00AB6581">
            <w:pPr>
              <w:snapToGrid w:val="0"/>
              <w:spacing w:before="0" w:after="0"/>
              <w:jc w:val="both"/>
              <w:rPr>
                <w:rFonts w:ascii="Times New Roman" w:hAnsi="Times New Roman"/>
                <w:bCs/>
                <w:color w:val="000000"/>
                <w:sz w:val="24"/>
                <w:szCs w:val="24"/>
                <w:lang w:eastAsia="en-GB"/>
              </w:rPr>
            </w:pPr>
          </w:p>
          <w:p w14:paraId="468D88D8" w14:textId="4C9FF5E0" w:rsidR="000D2A80" w:rsidRPr="001D3297" w:rsidRDefault="000D2A80" w:rsidP="001D3297">
            <w:pPr>
              <w:snapToGrid w:val="0"/>
              <w:spacing w:before="0" w:after="0"/>
              <w:jc w:val="both"/>
              <w:rPr>
                <w:rFonts w:ascii="Times New Roman" w:hAnsi="Times New Roman"/>
                <w:bCs/>
                <w:color w:val="000000"/>
                <w:sz w:val="24"/>
                <w:szCs w:val="24"/>
                <w:lang w:eastAsia="en-GB"/>
              </w:rPr>
            </w:pPr>
            <w:r w:rsidRPr="001D3297">
              <w:rPr>
                <w:rFonts w:ascii="Times New Roman" w:hAnsi="Times New Roman"/>
                <w:bCs/>
                <w:color w:val="000000"/>
                <w:sz w:val="24"/>
                <w:szCs w:val="24"/>
                <w:lang w:eastAsia="en-GB"/>
              </w:rPr>
              <w:t>Unloading products at the place of delivery;</w:t>
            </w:r>
          </w:p>
          <w:p w14:paraId="5B84C8CF" w14:textId="77777777" w:rsidR="001D3297" w:rsidRDefault="001D3297" w:rsidP="001D3297">
            <w:pPr>
              <w:spacing w:before="0" w:after="0"/>
              <w:jc w:val="both"/>
              <w:rPr>
                <w:rFonts w:ascii="Times New Roman" w:hAnsi="Times New Roman"/>
                <w:bCs/>
                <w:color w:val="000000"/>
                <w:sz w:val="24"/>
                <w:szCs w:val="24"/>
                <w:lang w:eastAsia="en-GB"/>
              </w:rPr>
            </w:pPr>
          </w:p>
          <w:p w14:paraId="35CE9949" w14:textId="2EC1CA90" w:rsidR="00AB6581" w:rsidRPr="001D3297" w:rsidRDefault="000D2A80" w:rsidP="001D3297">
            <w:pPr>
              <w:spacing w:before="0" w:after="0"/>
              <w:jc w:val="both"/>
              <w:rPr>
                <w:rStyle w:val="CommentReference"/>
                <w:rFonts w:ascii="Times New Roman" w:hAnsi="Times New Roman"/>
                <w:bCs/>
                <w:color w:val="000000"/>
                <w:sz w:val="24"/>
                <w:szCs w:val="24"/>
                <w:lang w:eastAsia="en-GB"/>
              </w:rPr>
            </w:pPr>
            <w:r w:rsidRPr="001D3297">
              <w:rPr>
                <w:rFonts w:ascii="Times New Roman" w:hAnsi="Times New Roman"/>
                <w:bCs/>
                <w:color w:val="000000"/>
                <w:sz w:val="24"/>
                <w:szCs w:val="24"/>
                <w:lang w:eastAsia="en-GB"/>
              </w:rPr>
              <w:t>When delivering equipment, it is required to</w:t>
            </w:r>
            <w:r w:rsidR="00C80DAB" w:rsidRPr="001D3297">
              <w:rPr>
                <w:rFonts w:ascii="Times New Roman" w:hAnsi="Times New Roman"/>
                <w:bCs/>
                <w:color w:val="000000"/>
                <w:sz w:val="24"/>
                <w:szCs w:val="24"/>
                <w:lang w:eastAsia="en-GB"/>
              </w:rPr>
              <w:t xml:space="preserve"> </w:t>
            </w:r>
            <w:r w:rsidRPr="001D3297">
              <w:rPr>
                <w:rFonts w:ascii="Times New Roman" w:hAnsi="Times New Roman"/>
                <w:bCs/>
                <w:color w:val="000000"/>
                <w:sz w:val="24"/>
                <w:szCs w:val="24"/>
                <w:lang w:eastAsia="en-GB"/>
              </w:rPr>
              <w:t xml:space="preserve">install the equipment and verify performance of hardware and software </w:t>
            </w:r>
            <w:r w:rsidRPr="001D3297">
              <w:rPr>
                <w:rStyle w:val="CommentReference"/>
                <w:rFonts w:ascii="Times New Roman" w:hAnsi="Times New Roman"/>
                <w:sz w:val="24"/>
                <w:szCs w:val="24"/>
              </w:rPr>
              <w:t xml:space="preserve">under the producers procedure, including standard reference </w:t>
            </w:r>
            <w:r w:rsidR="00C80DAB" w:rsidRPr="001D3297">
              <w:rPr>
                <w:rStyle w:val="CommentReference"/>
                <w:rFonts w:ascii="Times New Roman" w:hAnsi="Times New Roman"/>
                <w:sz w:val="24"/>
                <w:szCs w:val="24"/>
              </w:rPr>
              <w:t>materials.</w:t>
            </w:r>
          </w:p>
          <w:p w14:paraId="72066F4E" w14:textId="77777777" w:rsidR="001D3297" w:rsidRDefault="001D3297" w:rsidP="001D3297">
            <w:pPr>
              <w:spacing w:before="0" w:after="0"/>
              <w:jc w:val="both"/>
              <w:rPr>
                <w:rFonts w:ascii="Times New Roman" w:hAnsi="Times New Roman"/>
                <w:bCs/>
                <w:color w:val="000000"/>
                <w:sz w:val="24"/>
                <w:szCs w:val="24"/>
                <w:lang w:eastAsia="en-GB"/>
              </w:rPr>
            </w:pPr>
          </w:p>
          <w:p w14:paraId="0E2A4038" w14:textId="1F3C93FF" w:rsidR="000D2A80" w:rsidRPr="001D3297" w:rsidRDefault="000D2A80" w:rsidP="001D3297">
            <w:pPr>
              <w:spacing w:before="0" w:after="0"/>
              <w:jc w:val="both"/>
              <w:rPr>
                <w:rFonts w:ascii="Times New Roman" w:hAnsi="Times New Roman"/>
                <w:bCs/>
                <w:color w:val="000000"/>
                <w:sz w:val="24"/>
                <w:szCs w:val="24"/>
                <w:lang w:eastAsia="en-GB"/>
              </w:rPr>
            </w:pPr>
            <w:r w:rsidRPr="001D3297">
              <w:rPr>
                <w:rFonts w:ascii="Times New Roman" w:hAnsi="Times New Roman"/>
                <w:bCs/>
                <w:color w:val="000000"/>
                <w:sz w:val="24"/>
                <w:szCs w:val="24"/>
                <w:lang w:eastAsia="en-GB"/>
              </w:rPr>
              <w:t>Basic t</w:t>
            </w:r>
            <w:r w:rsidRPr="001D3297">
              <w:rPr>
                <w:rFonts w:ascii="Times New Roman" w:hAnsi="Times New Roman"/>
                <w:bCs/>
                <w:color w:val="000000"/>
                <w:sz w:val="24"/>
                <w:szCs w:val="24"/>
                <w:lang w:val="en-GB" w:eastAsia="en-GB"/>
              </w:rPr>
              <w:t xml:space="preserve">raining of users for work on hardware and software of </w:t>
            </w:r>
            <w:r w:rsidRPr="001D3297">
              <w:rPr>
                <w:rFonts w:ascii="Times New Roman" w:hAnsi="Times New Roman"/>
                <w:bCs/>
                <w:color w:val="000000"/>
                <w:sz w:val="24"/>
                <w:szCs w:val="24"/>
                <w:lang w:eastAsia="en-GB"/>
              </w:rPr>
              <w:t>3</w:t>
            </w:r>
            <w:r w:rsidRPr="001D3297">
              <w:rPr>
                <w:rFonts w:ascii="Times New Roman" w:hAnsi="Times New Roman"/>
                <w:bCs/>
                <w:color w:val="000000"/>
                <w:sz w:val="24"/>
                <w:szCs w:val="24"/>
                <w:lang w:val="en-GB" w:eastAsia="en-GB"/>
              </w:rPr>
              <w:t xml:space="preserve"> days</w:t>
            </w:r>
            <w:r w:rsidRPr="001D3297">
              <w:rPr>
                <w:rStyle w:val="CommentReference"/>
                <w:rFonts w:ascii="Times New Roman" w:hAnsi="Times New Roman"/>
                <w:sz w:val="24"/>
                <w:szCs w:val="24"/>
                <w:lang w:val="en-US"/>
              </w:rPr>
              <w:t xml:space="preserve"> in Serbian language in end-user Laboratory for three people employed in National Laboratory Sector. I</w:t>
            </w:r>
            <w:proofErr w:type="spellStart"/>
            <w:r w:rsidRPr="001D3297">
              <w:rPr>
                <w:rFonts w:ascii="Times New Roman" w:hAnsi="Times New Roman"/>
                <w:bCs/>
                <w:color w:val="000000"/>
                <w:sz w:val="24"/>
                <w:szCs w:val="24"/>
                <w:lang w:val="en-GB" w:eastAsia="en-GB"/>
              </w:rPr>
              <w:t>nstructions</w:t>
            </w:r>
            <w:proofErr w:type="spellEnd"/>
            <w:r w:rsidRPr="001D3297">
              <w:rPr>
                <w:rFonts w:ascii="Times New Roman" w:hAnsi="Times New Roman"/>
                <w:bCs/>
                <w:color w:val="000000"/>
                <w:sz w:val="24"/>
                <w:szCs w:val="24"/>
                <w:lang w:val="en-GB" w:eastAsia="en-GB"/>
              </w:rPr>
              <w:t xml:space="preserve"> for operation</w:t>
            </w:r>
            <w:r w:rsidRPr="001D3297">
              <w:rPr>
                <w:rFonts w:ascii="Times New Roman" w:hAnsi="Times New Roman"/>
                <w:bCs/>
                <w:color w:val="000000"/>
                <w:sz w:val="24"/>
                <w:szCs w:val="24"/>
                <w:lang w:eastAsia="en-GB"/>
              </w:rPr>
              <w:t xml:space="preserve"> must be provided.</w:t>
            </w:r>
            <w:r w:rsidRPr="001D3297">
              <w:rPr>
                <w:rFonts w:ascii="Times New Roman" w:hAnsi="Times New Roman"/>
                <w:bCs/>
                <w:color w:val="000000"/>
                <w:sz w:val="24"/>
                <w:szCs w:val="24"/>
                <w:lang w:val="en-GB" w:eastAsia="en-GB"/>
              </w:rPr>
              <w:t xml:space="preserve"> The original operating instructions for all system components </w:t>
            </w:r>
            <w:r w:rsidRPr="001D3297">
              <w:rPr>
                <w:rFonts w:ascii="Times New Roman" w:hAnsi="Times New Roman"/>
                <w:bCs/>
                <w:color w:val="000000"/>
                <w:sz w:val="24"/>
                <w:szCs w:val="24"/>
                <w:lang w:eastAsia="en-GB"/>
              </w:rPr>
              <w:t>must</w:t>
            </w:r>
            <w:r w:rsidRPr="001D3297">
              <w:rPr>
                <w:rFonts w:ascii="Times New Roman" w:hAnsi="Times New Roman"/>
                <w:bCs/>
                <w:color w:val="000000"/>
                <w:sz w:val="24"/>
                <w:szCs w:val="24"/>
                <w:lang w:val="en-GB" w:eastAsia="en-GB"/>
              </w:rPr>
              <w:t xml:space="preserve"> be in English. A brief instruction manual should be in Serbian</w:t>
            </w:r>
            <w:r w:rsidRPr="001D3297">
              <w:rPr>
                <w:rFonts w:ascii="Times New Roman" w:hAnsi="Times New Roman"/>
                <w:bCs/>
                <w:color w:val="000000"/>
                <w:sz w:val="24"/>
                <w:szCs w:val="24"/>
                <w:lang w:eastAsia="en-GB"/>
              </w:rPr>
              <w:t>, one hard copy in each language and one soft copy in English.</w:t>
            </w:r>
          </w:p>
        </w:tc>
        <w:tc>
          <w:tcPr>
            <w:tcW w:w="4058" w:type="dxa"/>
            <w:vAlign w:val="center"/>
          </w:tcPr>
          <w:p w14:paraId="05EE5FB1" w14:textId="77777777" w:rsidR="000D2A80" w:rsidRDefault="000D2A80" w:rsidP="00A51395">
            <w:pPr>
              <w:rPr>
                <w:rFonts w:ascii="Times New Roman" w:hAnsi="Times New Roman"/>
                <w:b/>
                <w:sz w:val="24"/>
                <w:szCs w:val="24"/>
                <w:lang w:val="en-GB"/>
              </w:rPr>
            </w:pPr>
          </w:p>
        </w:tc>
        <w:tc>
          <w:tcPr>
            <w:tcW w:w="2835" w:type="dxa"/>
          </w:tcPr>
          <w:p w14:paraId="24D9B762" w14:textId="77777777" w:rsidR="000D2A80" w:rsidRDefault="000D2A80" w:rsidP="00A51395">
            <w:pPr>
              <w:rPr>
                <w:rFonts w:ascii="Times New Roman" w:hAnsi="Times New Roman"/>
                <w:b/>
                <w:lang w:val="en-GB"/>
              </w:rPr>
            </w:pPr>
          </w:p>
        </w:tc>
        <w:tc>
          <w:tcPr>
            <w:tcW w:w="1984" w:type="dxa"/>
          </w:tcPr>
          <w:p w14:paraId="4F5CF947" w14:textId="77777777" w:rsidR="000D2A80" w:rsidRDefault="000D2A80" w:rsidP="00A51395">
            <w:pPr>
              <w:rPr>
                <w:rFonts w:ascii="Times New Roman" w:hAnsi="Times New Roman"/>
                <w:b/>
                <w:lang w:val="en-GB"/>
              </w:rPr>
            </w:pPr>
          </w:p>
        </w:tc>
      </w:tr>
      <w:bookmarkEnd w:id="2"/>
      <w:tr w:rsidR="000D2A80" w14:paraId="00473D8A" w14:textId="77777777" w:rsidTr="007B7F6D">
        <w:tc>
          <w:tcPr>
            <w:tcW w:w="1588" w:type="dxa"/>
            <w:vAlign w:val="center"/>
          </w:tcPr>
          <w:p w14:paraId="1D94E82D" w14:textId="77777777" w:rsidR="000D2A80" w:rsidRDefault="000D2A80" w:rsidP="00A51395">
            <w:pPr>
              <w:rPr>
                <w:rFonts w:ascii="Times New Roman" w:hAnsi="Times New Roman"/>
                <w:sz w:val="24"/>
                <w:szCs w:val="24"/>
                <w:lang w:val="en-GB"/>
              </w:rPr>
            </w:pPr>
            <w:r>
              <w:rPr>
                <w:rFonts w:ascii="Times New Roman" w:hAnsi="Times New Roman"/>
                <w:b/>
                <w:sz w:val="24"/>
                <w:szCs w:val="24"/>
                <w:lang w:val="en-GB"/>
              </w:rPr>
              <w:lastRenderedPageBreak/>
              <w:t>3</w:t>
            </w:r>
          </w:p>
        </w:tc>
        <w:tc>
          <w:tcPr>
            <w:tcW w:w="2410" w:type="dxa"/>
            <w:vAlign w:val="center"/>
          </w:tcPr>
          <w:p w14:paraId="749BD911" w14:textId="77777777" w:rsidR="000D2A80" w:rsidRDefault="000D2A80" w:rsidP="00A51395">
            <w:pPr>
              <w:suppressAutoHyphens/>
              <w:snapToGrid w:val="0"/>
              <w:spacing w:before="0"/>
              <w:ind w:left="360"/>
              <w:contextualSpacing/>
              <w:rPr>
                <w:rFonts w:ascii="Times New Roman" w:hAnsi="Times New Roman"/>
                <w:bCs/>
                <w:color w:val="000000"/>
                <w:sz w:val="24"/>
                <w:szCs w:val="24"/>
                <w:lang w:val="en-GB" w:eastAsia="en-GB"/>
              </w:rPr>
            </w:pPr>
            <w:r>
              <w:rPr>
                <w:rFonts w:ascii="Times New Roman" w:hAnsi="Times New Roman"/>
                <w:b/>
                <w:sz w:val="24"/>
                <w:szCs w:val="24"/>
                <w:lang w:val="en-GB"/>
              </w:rPr>
              <w:t xml:space="preserve">Evaporation system - </w:t>
            </w:r>
          </w:p>
        </w:tc>
        <w:tc>
          <w:tcPr>
            <w:tcW w:w="2009" w:type="dxa"/>
            <w:gridSpan w:val="3"/>
            <w:vAlign w:val="center"/>
          </w:tcPr>
          <w:p w14:paraId="19E34F66" w14:textId="77777777" w:rsidR="000D2A80" w:rsidRDefault="000D2A80" w:rsidP="00A51395">
            <w:pPr>
              <w:suppressAutoHyphens/>
              <w:snapToGrid w:val="0"/>
              <w:spacing w:before="0"/>
              <w:ind w:left="360"/>
              <w:contextualSpacing/>
              <w:rPr>
                <w:rFonts w:ascii="Times New Roman" w:hAnsi="Times New Roman"/>
                <w:bCs/>
                <w:color w:val="000000"/>
                <w:sz w:val="24"/>
                <w:szCs w:val="24"/>
                <w:lang w:val="en-GB" w:eastAsia="en-GB"/>
              </w:rPr>
            </w:pPr>
            <w:r>
              <w:rPr>
                <w:rFonts w:ascii="Times New Roman" w:hAnsi="Times New Roman"/>
                <w:b/>
                <w:sz w:val="24"/>
                <w:szCs w:val="24"/>
                <w:lang w:val="en-GB"/>
              </w:rPr>
              <w:t>Quantity: 2</w:t>
            </w:r>
          </w:p>
        </w:tc>
        <w:tc>
          <w:tcPr>
            <w:tcW w:w="4058" w:type="dxa"/>
            <w:vAlign w:val="center"/>
          </w:tcPr>
          <w:p w14:paraId="4069B706" w14:textId="77777777" w:rsidR="000D2A80" w:rsidRDefault="000D2A80" w:rsidP="00A51395">
            <w:pPr>
              <w:rPr>
                <w:rFonts w:ascii="Times New Roman" w:hAnsi="Times New Roman"/>
                <w:b/>
                <w:sz w:val="24"/>
                <w:szCs w:val="24"/>
                <w:lang w:val="en-GB"/>
              </w:rPr>
            </w:pPr>
          </w:p>
        </w:tc>
        <w:tc>
          <w:tcPr>
            <w:tcW w:w="2835" w:type="dxa"/>
          </w:tcPr>
          <w:p w14:paraId="329F3926" w14:textId="77777777" w:rsidR="000D2A80" w:rsidRDefault="000D2A80" w:rsidP="00A51395">
            <w:pPr>
              <w:rPr>
                <w:rFonts w:ascii="Times New Roman" w:hAnsi="Times New Roman"/>
                <w:b/>
                <w:lang w:val="en-GB"/>
              </w:rPr>
            </w:pPr>
          </w:p>
        </w:tc>
        <w:tc>
          <w:tcPr>
            <w:tcW w:w="1984" w:type="dxa"/>
          </w:tcPr>
          <w:p w14:paraId="216023B9" w14:textId="77777777" w:rsidR="000D2A80" w:rsidRDefault="000D2A80" w:rsidP="00A51395">
            <w:pPr>
              <w:rPr>
                <w:rFonts w:ascii="Times New Roman" w:hAnsi="Times New Roman"/>
                <w:b/>
                <w:lang w:val="en-GB"/>
              </w:rPr>
            </w:pPr>
          </w:p>
        </w:tc>
      </w:tr>
      <w:tr w:rsidR="000D2A80" w14:paraId="55E1D08E" w14:textId="77777777" w:rsidTr="007B7F6D">
        <w:tc>
          <w:tcPr>
            <w:tcW w:w="1588" w:type="dxa"/>
            <w:vAlign w:val="center"/>
          </w:tcPr>
          <w:p w14:paraId="481075A1" w14:textId="77777777" w:rsidR="000D2A80" w:rsidRDefault="000D2A80" w:rsidP="00A51395">
            <w:pPr>
              <w:rPr>
                <w:rFonts w:ascii="Times New Roman" w:hAnsi="Times New Roman"/>
                <w:b/>
                <w:sz w:val="24"/>
                <w:szCs w:val="24"/>
                <w:lang w:val="en-GB"/>
              </w:rPr>
            </w:pPr>
          </w:p>
        </w:tc>
        <w:tc>
          <w:tcPr>
            <w:tcW w:w="4419" w:type="dxa"/>
            <w:gridSpan w:val="4"/>
            <w:vAlign w:val="center"/>
          </w:tcPr>
          <w:p w14:paraId="3A7D788F" w14:textId="77777777" w:rsidR="000D2A80" w:rsidRDefault="000D2A80" w:rsidP="00A51395">
            <w:pPr>
              <w:suppressAutoHyphens/>
              <w:snapToGrid w:val="0"/>
              <w:spacing w:before="0"/>
              <w:ind w:left="360"/>
              <w:contextualSpacing/>
              <w:rPr>
                <w:rFonts w:ascii="Times New Roman" w:hAnsi="Times New Roman"/>
                <w:b/>
                <w:sz w:val="24"/>
                <w:szCs w:val="24"/>
                <w:lang w:val="en-GB"/>
              </w:rPr>
            </w:pPr>
            <w:r>
              <w:rPr>
                <w:rFonts w:ascii="Times New Roman" w:hAnsi="Times New Roman"/>
                <w:sz w:val="24"/>
                <w:szCs w:val="24"/>
                <w:lang w:val="en-GB"/>
              </w:rPr>
              <w:t>Manufacturer’s name:</w:t>
            </w:r>
          </w:p>
        </w:tc>
        <w:tc>
          <w:tcPr>
            <w:tcW w:w="4058" w:type="dxa"/>
            <w:vAlign w:val="center"/>
          </w:tcPr>
          <w:p w14:paraId="7A86CA5B" w14:textId="77777777" w:rsidR="000D2A80" w:rsidRDefault="000D2A80" w:rsidP="00A51395">
            <w:pPr>
              <w:rPr>
                <w:rFonts w:ascii="Times New Roman" w:hAnsi="Times New Roman"/>
                <w:b/>
                <w:sz w:val="24"/>
                <w:szCs w:val="24"/>
                <w:lang w:val="en-GB"/>
              </w:rPr>
            </w:pPr>
          </w:p>
        </w:tc>
        <w:tc>
          <w:tcPr>
            <w:tcW w:w="2835" w:type="dxa"/>
          </w:tcPr>
          <w:p w14:paraId="200DFF0B" w14:textId="77777777" w:rsidR="000D2A80" w:rsidRDefault="000D2A80" w:rsidP="00A51395">
            <w:pPr>
              <w:rPr>
                <w:rFonts w:ascii="Times New Roman" w:hAnsi="Times New Roman"/>
                <w:b/>
                <w:lang w:val="en-GB"/>
              </w:rPr>
            </w:pPr>
          </w:p>
        </w:tc>
        <w:tc>
          <w:tcPr>
            <w:tcW w:w="1984" w:type="dxa"/>
          </w:tcPr>
          <w:p w14:paraId="53FE17BF" w14:textId="77777777" w:rsidR="000D2A80" w:rsidRDefault="000D2A80" w:rsidP="00A51395">
            <w:pPr>
              <w:rPr>
                <w:rFonts w:ascii="Times New Roman" w:hAnsi="Times New Roman"/>
                <w:b/>
                <w:lang w:val="en-GB"/>
              </w:rPr>
            </w:pPr>
          </w:p>
        </w:tc>
      </w:tr>
      <w:tr w:rsidR="000D2A80" w14:paraId="767EDA14" w14:textId="77777777" w:rsidTr="007B7F6D">
        <w:tc>
          <w:tcPr>
            <w:tcW w:w="1588" w:type="dxa"/>
            <w:vAlign w:val="center"/>
          </w:tcPr>
          <w:p w14:paraId="530AAD14" w14:textId="77777777" w:rsidR="000D2A80" w:rsidRDefault="000D2A80" w:rsidP="00A51395">
            <w:pPr>
              <w:rPr>
                <w:rFonts w:ascii="Times New Roman" w:hAnsi="Times New Roman"/>
                <w:b/>
                <w:sz w:val="24"/>
                <w:szCs w:val="24"/>
                <w:lang w:val="en-GB"/>
              </w:rPr>
            </w:pPr>
          </w:p>
        </w:tc>
        <w:tc>
          <w:tcPr>
            <w:tcW w:w="4419" w:type="dxa"/>
            <w:gridSpan w:val="4"/>
            <w:vAlign w:val="center"/>
          </w:tcPr>
          <w:p w14:paraId="5B9EBBC5" w14:textId="77777777" w:rsidR="000D2A80" w:rsidRDefault="000D2A80" w:rsidP="00A51395">
            <w:pPr>
              <w:suppressAutoHyphens/>
              <w:snapToGrid w:val="0"/>
              <w:spacing w:before="0"/>
              <w:ind w:left="360"/>
              <w:contextualSpacing/>
              <w:rPr>
                <w:rFonts w:ascii="Times New Roman" w:hAnsi="Times New Roman"/>
                <w:sz w:val="24"/>
                <w:szCs w:val="24"/>
                <w:lang w:val="en-GB"/>
              </w:rPr>
            </w:pPr>
            <w:r>
              <w:rPr>
                <w:rFonts w:ascii="Times New Roman" w:hAnsi="Times New Roman"/>
                <w:sz w:val="24"/>
                <w:szCs w:val="24"/>
                <w:lang w:val="en-GB"/>
              </w:rPr>
              <w:t>Product type, model:</w:t>
            </w:r>
          </w:p>
        </w:tc>
        <w:tc>
          <w:tcPr>
            <w:tcW w:w="4058" w:type="dxa"/>
            <w:vAlign w:val="center"/>
          </w:tcPr>
          <w:p w14:paraId="739656CB" w14:textId="77777777" w:rsidR="000D2A80" w:rsidRDefault="000D2A80" w:rsidP="00A51395">
            <w:pPr>
              <w:rPr>
                <w:rFonts w:ascii="Times New Roman" w:hAnsi="Times New Roman"/>
                <w:b/>
                <w:sz w:val="24"/>
                <w:szCs w:val="24"/>
                <w:lang w:val="en-GB"/>
              </w:rPr>
            </w:pPr>
          </w:p>
        </w:tc>
        <w:tc>
          <w:tcPr>
            <w:tcW w:w="2835" w:type="dxa"/>
          </w:tcPr>
          <w:p w14:paraId="698CAEF7" w14:textId="77777777" w:rsidR="000D2A80" w:rsidRDefault="000D2A80" w:rsidP="00A51395">
            <w:pPr>
              <w:rPr>
                <w:rFonts w:ascii="Times New Roman" w:hAnsi="Times New Roman"/>
                <w:b/>
                <w:lang w:val="en-GB"/>
              </w:rPr>
            </w:pPr>
          </w:p>
        </w:tc>
        <w:tc>
          <w:tcPr>
            <w:tcW w:w="1984" w:type="dxa"/>
          </w:tcPr>
          <w:p w14:paraId="5521386F" w14:textId="77777777" w:rsidR="000D2A80" w:rsidRDefault="000D2A80" w:rsidP="00A51395">
            <w:pPr>
              <w:rPr>
                <w:rFonts w:ascii="Times New Roman" w:hAnsi="Times New Roman"/>
                <w:b/>
                <w:lang w:val="en-GB"/>
              </w:rPr>
            </w:pPr>
          </w:p>
        </w:tc>
      </w:tr>
      <w:tr w:rsidR="000D2A80" w14:paraId="01BE5420" w14:textId="77777777" w:rsidTr="007B7F6D">
        <w:tc>
          <w:tcPr>
            <w:tcW w:w="1588" w:type="dxa"/>
            <w:vAlign w:val="center"/>
          </w:tcPr>
          <w:p w14:paraId="7B8136B6" w14:textId="77777777" w:rsidR="000D2A80" w:rsidRDefault="000D2A80" w:rsidP="00A51395">
            <w:pPr>
              <w:rPr>
                <w:rFonts w:ascii="Times New Roman" w:hAnsi="Times New Roman"/>
                <w:b/>
                <w:sz w:val="24"/>
                <w:szCs w:val="24"/>
                <w:lang w:val="en-GB"/>
              </w:rPr>
            </w:pPr>
          </w:p>
        </w:tc>
        <w:tc>
          <w:tcPr>
            <w:tcW w:w="4419" w:type="dxa"/>
            <w:gridSpan w:val="4"/>
            <w:vAlign w:val="center"/>
          </w:tcPr>
          <w:p w14:paraId="271CD14A" w14:textId="77777777" w:rsidR="000D2A80" w:rsidRDefault="000D2A80" w:rsidP="00A51395">
            <w:pPr>
              <w:suppressAutoHyphens/>
              <w:snapToGrid w:val="0"/>
              <w:spacing w:before="0"/>
              <w:ind w:left="360"/>
              <w:contextualSpacing/>
              <w:rPr>
                <w:rFonts w:ascii="Times New Roman" w:hAnsi="Times New Roman"/>
                <w:sz w:val="24"/>
                <w:szCs w:val="24"/>
                <w:lang w:val="en-GB"/>
              </w:rPr>
            </w:pPr>
            <w:r>
              <w:rPr>
                <w:rFonts w:ascii="Times New Roman" w:hAnsi="Times New Roman"/>
                <w:b/>
                <w:bCs/>
                <w:sz w:val="24"/>
                <w:szCs w:val="24"/>
                <w:lang w:val="en-GB"/>
              </w:rPr>
              <w:t>Specifications</w:t>
            </w:r>
          </w:p>
        </w:tc>
        <w:tc>
          <w:tcPr>
            <w:tcW w:w="4058" w:type="dxa"/>
            <w:vAlign w:val="center"/>
          </w:tcPr>
          <w:p w14:paraId="1795D063" w14:textId="77777777" w:rsidR="000D2A80" w:rsidRDefault="000D2A80" w:rsidP="00A51395">
            <w:pPr>
              <w:rPr>
                <w:rFonts w:ascii="Times New Roman" w:hAnsi="Times New Roman"/>
                <w:b/>
                <w:sz w:val="24"/>
                <w:szCs w:val="24"/>
                <w:lang w:val="en-GB"/>
              </w:rPr>
            </w:pPr>
          </w:p>
        </w:tc>
        <w:tc>
          <w:tcPr>
            <w:tcW w:w="2835" w:type="dxa"/>
          </w:tcPr>
          <w:p w14:paraId="69682AE6" w14:textId="77777777" w:rsidR="000D2A80" w:rsidRDefault="000D2A80" w:rsidP="00A51395">
            <w:pPr>
              <w:rPr>
                <w:rFonts w:ascii="Times New Roman" w:hAnsi="Times New Roman"/>
                <w:b/>
                <w:lang w:val="en-GB"/>
              </w:rPr>
            </w:pPr>
          </w:p>
        </w:tc>
        <w:tc>
          <w:tcPr>
            <w:tcW w:w="1984" w:type="dxa"/>
          </w:tcPr>
          <w:p w14:paraId="5C429797" w14:textId="77777777" w:rsidR="000D2A80" w:rsidRDefault="000D2A80" w:rsidP="00A51395">
            <w:pPr>
              <w:rPr>
                <w:rFonts w:ascii="Times New Roman" w:hAnsi="Times New Roman"/>
                <w:b/>
                <w:lang w:val="en-GB"/>
              </w:rPr>
            </w:pPr>
          </w:p>
        </w:tc>
      </w:tr>
      <w:tr w:rsidR="000D2A80" w14:paraId="7D4FD691" w14:textId="77777777" w:rsidTr="007B7F6D">
        <w:tc>
          <w:tcPr>
            <w:tcW w:w="1588" w:type="dxa"/>
          </w:tcPr>
          <w:p w14:paraId="7DAE020C" w14:textId="77777777" w:rsidR="000D2A80" w:rsidRDefault="000D2A80" w:rsidP="00A51395">
            <w:pPr>
              <w:rPr>
                <w:rFonts w:ascii="Times New Roman" w:hAnsi="Times New Roman"/>
                <w:b/>
                <w:sz w:val="24"/>
                <w:szCs w:val="24"/>
                <w:lang w:val="en-GB"/>
              </w:rPr>
            </w:pPr>
            <w:r>
              <w:rPr>
                <w:rFonts w:ascii="Times New Roman" w:hAnsi="Times New Roman"/>
                <w:sz w:val="24"/>
                <w:szCs w:val="24"/>
                <w:lang w:val="en-GB"/>
              </w:rPr>
              <w:t>3.1</w:t>
            </w:r>
          </w:p>
        </w:tc>
        <w:tc>
          <w:tcPr>
            <w:tcW w:w="4419" w:type="dxa"/>
            <w:gridSpan w:val="4"/>
            <w:vAlign w:val="center"/>
          </w:tcPr>
          <w:p w14:paraId="17918FEF" w14:textId="74DE9BC0" w:rsidR="000D2A80" w:rsidRPr="003948DE" w:rsidRDefault="000D2A80" w:rsidP="00C83BEF">
            <w:pPr>
              <w:pStyle w:val="ListParagraph"/>
              <w:numPr>
                <w:ilvl w:val="0"/>
                <w:numId w:val="52"/>
              </w:numPr>
              <w:suppressAutoHyphens/>
              <w:spacing w:before="0" w:after="0"/>
              <w:ind w:left="456"/>
              <w:jc w:val="both"/>
              <w:rPr>
                <w:rFonts w:ascii="Times New Roman" w:hAnsi="Times New Roman"/>
                <w:color w:val="00000A"/>
                <w:sz w:val="24"/>
                <w:szCs w:val="24"/>
                <w:lang w:val="en-GB"/>
              </w:rPr>
            </w:pPr>
            <w:r w:rsidRPr="003948DE">
              <w:rPr>
                <w:rFonts w:ascii="Times New Roman" w:hAnsi="Times New Roman"/>
                <w:color w:val="00000A"/>
                <w:sz w:val="24"/>
                <w:szCs w:val="24"/>
                <w:lang w:val="en-GB"/>
              </w:rPr>
              <w:t>System for evaporating from 1 to 24 samples in parallel independent of sample number</w:t>
            </w:r>
          </w:p>
          <w:p w14:paraId="464B7AE5" w14:textId="1C580492" w:rsidR="000D2A80" w:rsidRPr="003948DE" w:rsidRDefault="000D2A80" w:rsidP="00C83BEF">
            <w:pPr>
              <w:pStyle w:val="ListParagraph"/>
              <w:numPr>
                <w:ilvl w:val="0"/>
                <w:numId w:val="52"/>
              </w:numPr>
              <w:suppressAutoHyphens/>
              <w:spacing w:before="0" w:after="0"/>
              <w:ind w:left="456"/>
              <w:jc w:val="both"/>
              <w:rPr>
                <w:rFonts w:ascii="Times New Roman" w:hAnsi="Times New Roman"/>
                <w:color w:val="00000A"/>
                <w:sz w:val="24"/>
                <w:szCs w:val="24"/>
                <w:lang w:val="en-GB"/>
              </w:rPr>
            </w:pPr>
            <w:r w:rsidRPr="003948DE">
              <w:rPr>
                <w:rFonts w:ascii="Times New Roman" w:hAnsi="Times New Roman"/>
                <w:color w:val="00000A"/>
                <w:sz w:val="24"/>
                <w:szCs w:val="24"/>
                <w:lang w:val="en-GB"/>
              </w:rPr>
              <w:t xml:space="preserve">Reliable evaporation to a volume from 30 to 500 </w:t>
            </w:r>
            <w:proofErr w:type="spellStart"/>
            <w:r w:rsidRPr="003948DE">
              <w:rPr>
                <w:rFonts w:ascii="Times New Roman" w:hAnsi="Times New Roman"/>
                <w:color w:val="00000A"/>
                <w:sz w:val="24"/>
                <w:szCs w:val="24"/>
                <w:lang w:val="en-GB"/>
              </w:rPr>
              <w:t>μL</w:t>
            </w:r>
            <w:proofErr w:type="spellEnd"/>
          </w:p>
          <w:p w14:paraId="58B69070" w14:textId="6C7CE5FD" w:rsidR="000D2A80" w:rsidRPr="003948DE" w:rsidRDefault="000D2A80" w:rsidP="00C83BEF">
            <w:pPr>
              <w:pStyle w:val="ListParagraph"/>
              <w:numPr>
                <w:ilvl w:val="0"/>
                <w:numId w:val="52"/>
              </w:numPr>
              <w:suppressAutoHyphens/>
              <w:spacing w:before="0" w:after="0"/>
              <w:ind w:left="456"/>
              <w:jc w:val="both"/>
              <w:rPr>
                <w:rFonts w:ascii="Times New Roman" w:hAnsi="Times New Roman"/>
                <w:color w:val="00000A"/>
                <w:sz w:val="24"/>
                <w:szCs w:val="24"/>
                <w:lang w:val="en-GB"/>
              </w:rPr>
            </w:pPr>
            <w:r w:rsidRPr="003948DE">
              <w:rPr>
                <w:rFonts w:ascii="Times New Roman" w:hAnsi="Times New Roman"/>
                <w:color w:val="00000A"/>
                <w:sz w:val="24"/>
                <w:szCs w:val="24"/>
                <w:lang w:val="en-GB"/>
              </w:rPr>
              <w:t>Transfer into the insert of a GC-vial is possible.</w:t>
            </w:r>
          </w:p>
          <w:p w14:paraId="6ECFEC15" w14:textId="74C5C441" w:rsidR="000D2A80" w:rsidRPr="003948DE" w:rsidRDefault="000D2A80" w:rsidP="00C83BEF">
            <w:pPr>
              <w:pStyle w:val="ListParagraph"/>
              <w:numPr>
                <w:ilvl w:val="0"/>
                <w:numId w:val="52"/>
              </w:numPr>
              <w:suppressAutoHyphens/>
              <w:spacing w:before="0" w:after="0"/>
              <w:ind w:left="456"/>
              <w:jc w:val="both"/>
              <w:rPr>
                <w:rFonts w:ascii="Times New Roman" w:hAnsi="Times New Roman"/>
                <w:color w:val="00000A"/>
                <w:sz w:val="24"/>
                <w:szCs w:val="24"/>
                <w:lang w:val="en-GB"/>
              </w:rPr>
            </w:pPr>
            <w:r w:rsidRPr="003948DE">
              <w:rPr>
                <w:rFonts w:ascii="Times New Roman" w:hAnsi="Times New Roman"/>
                <w:color w:val="00000A"/>
                <w:sz w:val="24"/>
                <w:szCs w:val="24"/>
                <w:lang w:val="en-GB"/>
              </w:rPr>
              <w:t>Moderate speed during centrifugation results in a centrifugal force which reliably prevents boiling retardation</w:t>
            </w:r>
          </w:p>
          <w:p w14:paraId="39A0C1D6" w14:textId="6CA8515A" w:rsidR="000D2A80" w:rsidRPr="003948DE" w:rsidRDefault="000D2A80" w:rsidP="00C83BEF">
            <w:pPr>
              <w:pStyle w:val="ListParagraph"/>
              <w:numPr>
                <w:ilvl w:val="0"/>
                <w:numId w:val="52"/>
              </w:numPr>
              <w:suppressAutoHyphens/>
              <w:spacing w:before="0" w:after="0"/>
              <w:ind w:left="456"/>
              <w:jc w:val="both"/>
              <w:rPr>
                <w:rFonts w:ascii="Times New Roman" w:hAnsi="Times New Roman"/>
                <w:color w:val="00000A"/>
                <w:sz w:val="24"/>
                <w:szCs w:val="24"/>
                <w:lang w:val="en-GB"/>
              </w:rPr>
            </w:pPr>
            <w:r w:rsidRPr="003948DE">
              <w:rPr>
                <w:rFonts w:ascii="Times New Roman" w:hAnsi="Times New Roman"/>
                <w:color w:val="00000A"/>
                <w:sz w:val="24"/>
                <w:szCs w:val="24"/>
                <w:lang w:val="en-GB"/>
              </w:rPr>
              <w:t>Sensor reliably prevents evaporation to dryness</w:t>
            </w:r>
          </w:p>
          <w:p w14:paraId="67391145" w14:textId="63799046" w:rsidR="000D2A80" w:rsidRPr="000D5F61" w:rsidRDefault="000D2A80" w:rsidP="00C83BEF">
            <w:pPr>
              <w:pStyle w:val="ListParagraph"/>
              <w:numPr>
                <w:ilvl w:val="0"/>
                <w:numId w:val="52"/>
              </w:numPr>
              <w:suppressAutoHyphens/>
              <w:spacing w:before="0" w:after="0"/>
              <w:ind w:left="456"/>
              <w:jc w:val="both"/>
              <w:rPr>
                <w:rFonts w:ascii="Times New Roman" w:hAnsi="Times New Roman"/>
                <w:color w:val="00000A"/>
                <w:sz w:val="24"/>
                <w:szCs w:val="24"/>
                <w:lang w:val="en-GB"/>
              </w:rPr>
            </w:pPr>
            <w:r w:rsidRPr="000D5F61">
              <w:rPr>
                <w:rFonts w:ascii="Times New Roman" w:hAnsi="Times New Roman"/>
                <w:color w:val="00000A"/>
                <w:sz w:val="24"/>
                <w:szCs w:val="24"/>
                <w:lang w:val="en-GB"/>
              </w:rPr>
              <w:t>No cleaning steps during the entire process</w:t>
            </w:r>
          </w:p>
          <w:p w14:paraId="13587ECD" w14:textId="3FC50ED7" w:rsidR="000D2A80" w:rsidRPr="000D5F61" w:rsidRDefault="000D2A80" w:rsidP="00C83BEF">
            <w:pPr>
              <w:pStyle w:val="ListParagraph"/>
              <w:numPr>
                <w:ilvl w:val="0"/>
                <w:numId w:val="52"/>
              </w:numPr>
              <w:suppressAutoHyphens/>
              <w:spacing w:before="0" w:after="0"/>
              <w:ind w:left="456"/>
              <w:jc w:val="both"/>
              <w:rPr>
                <w:rFonts w:ascii="Times New Roman" w:hAnsi="Times New Roman"/>
                <w:color w:val="00000A"/>
                <w:sz w:val="24"/>
                <w:szCs w:val="24"/>
                <w:lang w:val="en-GB"/>
              </w:rPr>
            </w:pPr>
            <w:r w:rsidRPr="000D5F61">
              <w:rPr>
                <w:rFonts w:ascii="Times New Roman" w:hAnsi="Times New Roman"/>
                <w:color w:val="00000A"/>
                <w:sz w:val="24"/>
                <w:szCs w:val="24"/>
                <w:lang w:val="en-GB"/>
              </w:rPr>
              <w:t>Use of vacuum and energy supply via light</w:t>
            </w:r>
          </w:p>
          <w:p w14:paraId="4505462E" w14:textId="367D2829" w:rsidR="000D2A80" w:rsidRPr="000D5F61" w:rsidRDefault="000D2A80" w:rsidP="00C83BEF">
            <w:pPr>
              <w:pStyle w:val="ListParagraph"/>
              <w:numPr>
                <w:ilvl w:val="0"/>
                <w:numId w:val="52"/>
              </w:numPr>
              <w:suppressAutoHyphens/>
              <w:spacing w:before="0" w:after="0"/>
              <w:ind w:left="456"/>
              <w:jc w:val="both"/>
              <w:rPr>
                <w:rFonts w:ascii="Times New Roman" w:hAnsi="Times New Roman"/>
                <w:color w:val="00000A"/>
                <w:sz w:val="24"/>
                <w:szCs w:val="24"/>
                <w:lang w:val="en-GB"/>
              </w:rPr>
            </w:pPr>
            <w:r w:rsidRPr="000D5F61">
              <w:rPr>
                <w:rFonts w:ascii="Times New Roman" w:hAnsi="Times New Roman"/>
                <w:color w:val="00000A"/>
                <w:sz w:val="24"/>
                <w:szCs w:val="24"/>
                <w:lang w:val="en-GB"/>
              </w:rPr>
              <w:t>Space-saving in the laboratory due to parallel processing of large numbers of samples with only one system</w:t>
            </w:r>
          </w:p>
          <w:p w14:paraId="76622607" w14:textId="03E291BC" w:rsidR="000D2A80" w:rsidRPr="000D5F61" w:rsidRDefault="000D2A80" w:rsidP="00C83BEF">
            <w:pPr>
              <w:pStyle w:val="ListParagraph"/>
              <w:numPr>
                <w:ilvl w:val="0"/>
                <w:numId w:val="52"/>
              </w:numPr>
              <w:suppressAutoHyphens/>
              <w:spacing w:before="0" w:after="0"/>
              <w:ind w:left="456"/>
              <w:jc w:val="both"/>
              <w:rPr>
                <w:rFonts w:ascii="Times New Roman" w:hAnsi="Times New Roman"/>
                <w:color w:val="00000A"/>
                <w:sz w:val="24"/>
                <w:szCs w:val="24"/>
                <w:lang w:val="en-GB"/>
              </w:rPr>
            </w:pPr>
            <w:r w:rsidRPr="000D5F61">
              <w:rPr>
                <w:rFonts w:ascii="Times New Roman" w:hAnsi="Times New Roman"/>
                <w:color w:val="00000A"/>
                <w:sz w:val="24"/>
                <w:szCs w:val="24"/>
                <w:lang w:val="en-GB"/>
              </w:rPr>
              <w:t>No vapour in the laboratory due to a cold trap</w:t>
            </w:r>
          </w:p>
          <w:p w14:paraId="2E59DA26" w14:textId="1964AEED" w:rsidR="000D2A80" w:rsidRPr="000D5F61" w:rsidRDefault="000D2A80" w:rsidP="00C83BEF">
            <w:pPr>
              <w:pStyle w:val="ListParagraph"/>
              <w:numPr>
                <w:ilvl w:val="0"/>
                <w:numId w:val="52"/>
              </w:numPr>
              <w:suppressAutoHyphens/>
              <w:spacing w:before="0" w:after="0"/>
              <w:ind w:left="456"/>
              <w:jc w:val="both"/>
              <w:rPr>
                <w:rFonts w:ascii="Times New Roman" w:hAnsi="Times New Roman"/>
                <w:color w:val="00000A"/>
                <w:sz w:val="24"/>
                <w:szCs w:val="24"/>
                <w:lang w:val="en-GB"/>
              </w:rPr>
            </w:pPr>
            <w:r w:rsidRPr="000D5F61">
              <w:rPr>
                <w:rFonts w:ascii="Times New Roman" w:hAnsi="Times New Roman"/>
                <w:color w:val="00000A"/>
                <w:sz w:val="24"/>
                <w:szCs w:val="24"/>
                <w:lang w:val="en-GB"/>
              </w:rPr>
              <w:lastRenderedPageBreak/>
              <w:t>Different rotors for different containers</w:t>
            </w:r>
          </w:p>
          <w:p w14:paraId="4812A42B" w14:textId="552EA4E2" w:rsidR="000D2A80" w:rsidRDefault="000D2A80" w:rsidP="00C83BEF">
            <w:pPr>
              <w:pStyle w:val="ListParagraph"/>
              <w:numPr>
                <w:ilvl w:val="0"/>
                <w:numId w:val="52"/>
              </w:numPr>
              <w:spacing w:before="0" w:after="0"/>
              <w:ind w:left="456"/>
              <w:jc w:val="both"/>
            </w:pPr>
            <w:r w:rsidRPr="000D5F61">
              <w:rPr>
                <w:rFonts w:ascii="Times New Roman" w:hAnsi="Times New Roman"/>
                <w:color w:val="00000A"/>
                <w:sz w:val="24"/>
                <w:szCs w:val="24"/>
                <w:lang w:val="en-GB"/>
              </w:rPr>
              <w:t>No cross contamination</w:t>
            </w:r>
          </w:p>
          <w:p w14:paraId="0E30E096" w14:textId="73F190E8" w:rsidR="000D2A80" w:rsidRPr="000D5F61" w:rsidRDefault="000D2A80" w:rsidP="00C83BEF">
            <w:pPr>
              <w:pStyle w:val="ListParagraph"/>
              <w:numPr>
                <w:ilvl w:val="0"/>
                <w:numId w:val="52"/>
              </w:numPr>
              <w:suppressAutoHyphens/>
              <w:spacing w:before="0" w:after="0"/>
              <w:ind w:left="456"/>
              <w:jc w:val="both"/>
              <w:rPr>
                <w:rFonts w:ascii="Times New Roman" w:hAnsi="Times New Roman"/>
                <w:color w:val="00000A"/>
                <w:sz w:val="24"/>
                <w:szCs w:val="24"/>
                <w:lang w:val="en-GB"/>
              </w:rPr>
            </w:pPr>
            <w:r w:rsidRPr="000D5F61">
              <w:rPr>
                <w:rFonts w:ascii="Times New Roman" w:hAnsi="Times New Roman"/>
                <w:bCs/>
                <w:color w:val="000000"/>
                <w:sz w:val="24"/>
                <w:szCs w:val="24"/>
                <w:lang w:eastAsia="en-GB"/>
              </w:rPr>
              <w:t xml:space="preserve">Starter Kit of necessary </w:t>
            </w:r>
            <w:r w:rsidRPr="000D5F61">
              <w:rPr>
                <w:rFonts w:ascii="Times New Roman" w:hAnsi="Times New Roman"/>
                <w:color w:val="00000A"/>
                <w:sz w:val="24"/>
                <w:szCs w:val="24"/>
                <w:lang w:val="en-GB"/>
              </w:rPr>
              <w:t xml:space="preserve">parts for the </w:t>
            </w:r>
            <w:r w:rsidRPr="000D5F61">
              <w:rPr>
                <w:rFonts w:ascii="Times New Roman" w:hAnsi="Times New Roman"/>
                <w:color w:val="00000A"/>
                <w:sz w:val="24"/>
                <w:szCs w:val="24"/>
              </w:rPr>
              <w:t>2000 samples run per unit</w:t>
            </w:r>
          </w:p>
        </w:tc>
        <w:tc>
          <w:tcPr>
            <w:tcW w:w="4058" w:type="dxa"/>
            <w:vAlign w:val="center"/>
          </w:tcPr>
          <w:p w14:paraId="0424A19A" w14:textId="77777777" w:rsidR="000D2A80" w:rsidRDefault="000D2A80" w:rsidP="00A51395">
            <w:pPr>
              <w:rPr>
                <w:rFonts w:ascii="Times New Roman" w:hAnsi="Times New Roman"/>
                <w:b/>
                <w:sz w:val="24"/>
                <w:szCs w:val="24"/>
                <w:lang w:val="en-GB"/>
              </w:rPr>
            </w:pPr>
          </w:p>
        </w:tc>
        <w:tc>
          <w:tcPr>
            <w:tcW w:w="2835" w:type="dxa"/>
          </w:tcPr>
          <w:p w14:paraId="0C5852E3" w14:textId="77777777" w:rsidR="000D2A80" w:rsidRDefault="000D2A80" w:rsidP="00A51395">
            <w:pPr>
              <w:rPr>
                <w:rFonts w:ascii="Times New Roman" w:hAnsi="Times New Roman"/>
                <w:b/>
                <w:lang w:val="en-GB"/>
              </w:rPr>
            </w:pPr>
          </w:p>
        </w:tc>
        <w:tc>
          <w:tcPr>
            <w:tcW w:w="1984" w:type="dxa"/>
          </w:tcPr>
          <w:p w14:paraId="33707BF3" w14:textId="77777777" w:rsidR="000D2A80" w:rsidRDefault="000D2A80" w:rsidP="00A51395">
            <w:pPr>
              <w:rPr>
                <w:rFonts w:ascii="Times New Roman" w:hAnsi="Times New Roman"/>
                <w:b/>
                <w:lang w:val="en-GB"/>
              </w:rPr>
            </w:pPr>
          </w:p>
        </w:tc>
      </w:tr>
      <w:tr w:rsidR="000D2A80" w14:paraId="38A30637" w14:textId="77777777" w:rsidTr="007B7F6D">
        <w:tc>
          <w:tcPr>
            <w:tcW w:w="1588" w:type="dxa"/>
            <w:vAlign w:val="center"/>
          </w:tcPr>
          <w:p w14:paraId="7AE768D7" w14:textId="77777777" w:rsidR="000D2A80" w:rsidRDefault="000D2A80" w:rsidP="00A51395">
            <w:pPr>
              <w:rPr>
                <w:rFonts w:ascii="Times New Roman" w:hAnsi="Times New Roman"/>
                <w:b/>
                <w:sz w:val="24"/>
                <w:szCs w:val="24"/>
                <w:lang w:val="en-US"/>
              </w:rPr>
            </w:pPr>
            <w:r>
              <w:rPr>
                <w:rFonts w:ascii="Times New Roman" w:hAnsi="Times New Roman"/>
                <w:bCs/>
                <w:sz w:val="24"/>
                <w:szCs w:val="24"/>
                <w:lang w:val="en-US"/>
              </w:rPr>
              <w:t>3.2</w:t>
            </w:r>
          </w:p>
        </w:tc>
        <w:tc>
          <w:tcPr>
            <w:tcW w:w="4419" w:type="dxa"/>
            <w:gridSpan w:val="4"/>
            <w:vAlign w:val="center"/>
          </w:tcPr>
          <w:p w14:paraId="3F02658D" w14:textId="77777777" w:rsidR="001745F5" w:rsidRDefault="00925BD1" w:rsidP="001745F5">
            <w:pPr>
              <w:pStyle w:val="ListParagraph"/>
              <w:snapToGrid w:val="0"/>
              <w:spacing w:before="0"/>
              <w:ind w:left="29"/>
              <w:jc w:val="both"/>
              <w:rPr>
                <w:rFonts w:ascii="Times New Roman" w:hAnsi="Times New Roman"/>
                <w:b/>
                <w:color w:val="000000"/>
                <w:sz w:val="24"/>
                <w:szCs w:val="24"/>
                <w:lang w:val="en-GB" w:eastAsia="en-GB"/>
              </w:rPr>
            </w:pPr>
            <w:r>
              <w:rPr>
                <w:rFonts w:ascii="Times New Roman" w:hAnsi="Times New Roman"/>
                <w:b/>
                <w:color w:val="000000"/>
                <w:sz w:val="24"/>
                <w:szCs w:val="24"/>
                <w:lang w:val="en-GB" w:eastAsia="en-GB"/>
              </w:rPr>
              <w:t>Additional services</w:t>
            </w:r>
            <w:r w:rsidR="000D2A80">
              <w:rPr>
                <w:rFonts w:ascii="Times New Roman" w:hAnsi="Times New Roman"/>
                <w:b/>
                <w:color w:val="000000"/>
                <w:sz w:val="24"/>
                <w:szCs w:val="24"/>
                <w:lang w:val="en-GB" w:eastAsia="en-GB"/>
              </w:rPr>
              <w:t xml:space="preserve"> before the provisional acceptance</w:t>
            </w:r>
          </w:p>
          <w:p w14:paraId="0BDB669E" w14:textId="77777777" w:rsidR="001745F5" w:rsidRPr="001745F5" w:rsidRDefault="001745F5" w:rsidP="001745F5">
            <w:pPr>
              <w:pStyle w:val="ListParagraph"/>
              <w:snapToGrid w:val="0"/>
              <w:spacing w:before="0"/>
              <w:ind w:left="29"/>
              <w:jc w:val="both"/>
              <w:rPr>
                <w:rFonts w:ascii="Times New Roman" w:hAnsi="Times New Roman"/>
                <w:bCs/>
                <w:color w:val="000000"/>
                <w:sz w:val="24"/>
                <w:szCs w:val="24"/>
                <w:lang w:eastAsia="en-GB"/>
              </w:rPr>
            </w:pPr>
          </w:p>
          <w:p w14:paraId="1FD5EDE1" w14:textId="632FE21D" w:rsidR="000D2A80" w:rsidRPr="00094BE9" w:rsidRDefault="000D2A80" w:rsidP="001D3297">
            <w:pPr>
              <w:pStyle w:val="ListParagraph"/>
              <w:snapToGrid w:val="0"/>
              <w:spacing w:before="0"/>
              <w:ind w:left="29"/>
              <w:jc w:val="both"/>
              <w:rPr>
                <w:rFonts w:ascii="Times New Roman" w:hAnsi="Times New Roman"/>
                <w:bCs/>
                <w:color w:val="000000"/>
                <w:sz w:val="24"/>
                <w:szCs w:val="24"/>
                <w:lang w:eastAsia="en-GB"/>
              </w:rPr>
            </w:pPr>
            <w:r w:rsidRPr="00094BE9">
              <w:rPr>
                <w:rFonts w:ascii="Times New Roman" w:hAnsi="Times New Roman"/>
                <w:bCs/>
                <w:color w:val="000000"/>
                <w:sz w:val="24"/>
                <w:szCs w:val="24"/>
                <w:lang w:eastAsia="en-GB"/>
              </w:rPr>
              <w:t>Unloading products at the place of delivery</w:t>
            </w:r>
            <w:r w:rsidR="001745F5">
              <w:rPr>
                <w:rFonts w:ascii="Times New Roman" w:hAnsi="Times New Roman"/>
                <w:bCs/>
                <w:color w:val="000000"/>
                <w:sz w:val="24"/>
                <w:szCs w:val="24"/>
                <w:lang w:eastAsia="en-GB"/>
              </w:rPr>
              <w:t xml:space="preserve">. </w:t>
            </w:r>
          </w:p>
          <w:p w14:paraId="4A47FA9B" w14:textId="77777777" w:rsidR="00094BE9" w:rsidRDefault="000D2A80" w:rsidP="00925BD1">
            <w:pPr>
              <w:jc w:val="both"/>
              <w:rPr>
                <w:rFonts w:ascii="Times New Roman" w:hAnsi="Times New Roman"/>
                <w:bCs/>
                <w:color w:val="000000"/>
                <w:sz w:val="24"/>
                <w:szCs w:val="24"/>
                <w:lang w:eastAsia="en-GB"/>
              </w:rPr>
            </w:pPr>
            <w:r>
              <w:rPr>
                <w:rFonts w:ascii="Times New Roman" w:hAnsi="Times New Roman"/>
                <w:bCs/>
                <w:color w:val="000000"/>
                <w:sz w:val="24"/>
                <w:szCs w:val="24"/>
                <w:lang w:eastAsia="en-GB"/>
              </w:rPr>
              <w:t>When delivering equipment, it is required to install the equipment and verify performance of hardware and software</w:t>
            </w:r>
          </w:p>
          <w:p w14:paraId="24AF3685" w14:textId="09BB85D8" w:rsidR="000D2A80" w:rsidRDefault="000D2A80" w:rsidP="00925BD1">
            <w:pPr>
              <w:jc w:val="both"/>
              <w:rPr>
                <w:rFonts w:ascii="Times New Roman" w:hAnsi="Times New Roman"/>
                <w:b/>
                <w:bCs/>
                <w:iCs/>
                <w:sz w:val="24"/>
                <w:szCs w:val="24"/>
                <w:lang w:val="en-GB"/>
              </w:rPr>
            </w:pPr>
            <w:r>
              <w:rPr>
                <w:rFonts w:ascii="Times New Roman" w:hAnsi="Times New Roman"/>
                <w:bCs/>
                <w:color w:val="000000"/>
                <w:sz w:val="24"/>
                <w:szCs w:val="24"/>
                <w:lang w:val="en-US" w:eastAsia="en-GB"/>
              </w:rPr>
              <w:t>Basic t</w:t>
            </w:r>
            <w:r>
              <w:rPr>
                <w:rFonts w:ascii="Times New Roman" w:hAnsi="Times New Roman"/>
                <w:bCs/>
                <w:color w:val="000000"/>
                <w:sz w:val="24"/>
                <w:szCs w:val="24"/>
                <w:lang w:val="en-GB" w:eastAsia="en-GB"/>
              </w:rPr>
              <w:t xml:space="preserve">raining of users for work on hardware and software of </w:t>
            </w:r>
            <w:r>
              <w:rPr>
                <w:rFonts w:ascii="Times New Roman" w:hAnsi="Times New Roman"/>
                <w:bCs/>
                <w:color w:val="000000"/>
                <w:sz w:val="24"/>
                <w:szCs w:val="24"/>
                <w:lang w:val="en-US" w:eastAsia="en-GB"/>
              </w:rPr>
              <w:t>2</w:t>
            </w:r>
            <w:r>
              <w:rPr>
                <w:rFonts w:ascii="Times New Roman" w:hAnsi="Times New Roman"/>
                <w:bCs/>
                <w:color w:val="000000"/>
                <w:sz w:val="24"/>
                <w:szCs w:val="24"/>
                <w:lang w:val="en-GB" w:eastAsia="en-GB"/>
              </w:rPr>
              <w:t xml:space="preserve"> days</w:t>
            </w:r>
            <w:r>
              <w:rPr>
                <w:rStyle w:val="CommentReference"/>
                <w:rFonts w:ascii="Times New Roman" w:hAnsi="Times New Roman"/>
                <w:sz w:val="24"/>
                <w:szCs w:val="24"/>
                <w:lang w:val="en-US"/>
              </w:rPr>
              <w:t xml:space="preserve"> in Serbian language in end-user Laboratory for three people employed in National Laboratory Sector. I</w:t>
            </w:r>
            <w:proofErr w:type="spellStart"/>
            <w:r>
              <w:rPr>
                <w:rFonts w:ascii="Times New Roman" w:hAnsi="Times New Roman"/>
                <w:bCs/>
                <w:color w:val="000000"/>
                <w:sz w:val="24"/>
                <w:szCs w:val="24"/>
                <w:lang w:val="en-GB" w:eastAsia="en-GB"/>
              </w:rPr>
              <w:t>nstructions</w:t>
            </w:r>
            <w:proofErr w:type="spellEnd"/>
            <w:r>
              <w:rPr>
                <w:rFonts w:ascii="Times New Roman" w:hAnsi="Times New Roman"/>
                <w:bCs/>
                <w:color w:val="000000"/>
                <w:sz w:val="24"/>
                <w:szCs w:val="24"/>
                <w:lang w:val="en-GB" w:eastAsia="en-GB"/>
              </w:rPr>
              <w:t xml:space="preserve"> for operation</w:t>
            </w:r>
            <w:r>
              <w:rPr>
                <w:rFonts w:ascii="Times New Roman" w:hAnsi="Times New Roman"/>
                <w:bCs/>
                <w:color w:val="000000"/>
                <w:sz w:val="24"/>
                <w:szCs w:val="24"/>
                <w:lang w:val="en-US" w:eastAsia="en-GB"/>
              </w:rPr>
              <w:t xml:space="preserve"> must be provided.</w:t>
            </w:r>
            <w:r>
              <w:rPr>
                <w:rFonts w:ascii="Times New Roman" w:hAnsi="Times New Roman"/>
                <w:bCs/>
                <w:color w:val="000000"/>
                <w:sz w:val="24"/>
                <w:szCs w:val="24"/>
                <w:lang w:val="en-GB" w:eastAsia="en-GB"/>
              </w:rPr>
              <w:t xml:space="preserve"> The original operating instructions for all system components </w:t>
            </w:r>
            <w:r>
              <w:rPr>
                <w:rFonts w:ascii="Times New Roman" w:hAnsi="Times New Roman"/>
                <w:bCs/>
                <w:color w:val="000000"/>
                <w:sz w:val="24"/>
                <w:szCs w:val="24"/>
                <w:lang w:val="en-US" w:eastAsia="en-GB"/>
              </w:rPr>
              <w:t>must</w:t>
            </w:r>
            <w:r>
              <w:rPr>
                <w:rFonts w:ascii="Times New Roman" w:hAnsi="Times New Roman"/>
                <w:bCs/>
                <w:color w:val="000000"/>
                <w:sz w:val="24"/>
                <w:szCs w:val="24"/>
                <w:lang w:val="en-GB" w:eastAsia="en-GB"/>
              </w:rPr>
              <w:t xml:space="preserve"> be in English. A brief instruction manual should be in Serbian</w:t>
            </w:r>
            <w:r>
              <w:rPr>
                <w:rFonts w:ascii="Times New Roman" w:hAnsi="Times New Roman"/>
                <w:bCs/>
                <w:color w:val="000000"/>
                <w:sz w:val="24"/>
                <w:szCs w:val="24"/>
                <w:lang w:val="en-US" w:eastAsia="en-GB"/>
              </w:rPr>
              <w:t>, one hard copy in each language and one soft copy in English.</w:t>
            </w:r>
          </w:p>
        </w:tc>
        <w:tc>
          <w:tcPr>
            <w:tcW w:w="4058" w:type="dxa"/>
            <w:vAlign w:val="center"/>
          </w:tcPr>
          <w:p w14:paraId="70CB52F9" w14:textId="77777777" w:rsidR="000D2A80" w:rsidRDefault="000D2A80" w:rsidP="00A51395">
            <w:pPr>
              <w:rPr>
                <w:rFonts w:ascii="Times New Roman" w:hAnsi="Times New Roman"/>
                <w:b/>
                <w:sz w:val="24"/>
                <w:szCs w:val="24"/>
                <w:lang w:val="en-GB"/>
              </w:rPr>
            </w:pPr>
          </w:p>
        </w:tc>
        <w:tc>
          <w:tcPr>
            <w:tcW w:w="2835" w:type="dxa"/>
          </w:tcPr>
          <w:p w14:paraId="433AFF50" w14:textId="77777777" w:rsidR="000D2A80" w:rsidRDefault="000D2A80" w:rsidP="00A51395">
            <w:pPr>
              <w:rPr>
                <w:rFonts w:ascii="Times New Roman" w:hAnsi="Times New Roman"/>
                <w:b/>
                <w:lang w:val="en-GB"/>
              </w:rPr>
            </w:pPr>
          </w:p>
        </w:tc>
        <w:tc>
          <w:tcPr>
            <w:tcW w:w="1984" w:type="dxa"/>
          </w:tcPr>
          <w:p w14:paraId="4961666B" w14:textId="77777777" w:rsidR="000D2A80" w:rsidRDefault="000D2A80" w:rsidP="00A51395">
            <w:pPr>
              <w:rPr>
                <w:rFonts w:ascii="Times New Roman" w:hAnsi="Times New Roman"/>
                <w:b/>
                <w:lang w:val="en-GB"/>
              </w:rPr>
            </w:pPr>
          </w:p>
        </w:tc>
      </w:tr>
      <w:tr w:rsidR="000D2A80" w14:paraId="0FA27C33" w14:textId="77777777" w:rsidTr="007B7F6D">
        <w:tc>
          <w:tcPr>
            <w:tcW w:w="1588" w:type="dxa"/>
            <w:vAlign w:val="center"/>
          </w:tcPr>
          <w:p w14:paraId="0418242D" w14:textId="77777777" w:rsidR="000D2A80" w:rsidRDefault="000D2A80" w:rsidP="00A51395">
            <w:pPr>
              <w:rPr>
                <w:rFonts w:ascii="Times New Roman" w:hAnsi="Times New Roman"/>
                <w:sz w:val="24"/>
                <w:szCs w:val="24"/>
                <w:lang w:val="en-GB"/>
              </w:rPr>
            </w:pPr>
            <w:r>
              <w:rPr>
                <w:rFonts w:ascii="Times New Roman" w:hAnsi="Times New Roman"/>
                <w:b/>
                <w:sz w:val="24"/>
                <w:szCs w:val="24"/>
                <w:lang w:val="en-GB"/>
              </w:rPr>
              <w:t>4</w:t>
            </w:r>
          </w:p>
        </w:tc>
        <w:tc>
          <w:tcPr>
            <w:tcW w:w="2552" w:type="dxa"/>
            <w:gridSpan w:val="2"/>
            <w:vAlign w:val="center"/>
          </w:tcPr>
          <w:p w14:paraId="2D307D22" w14:textId="77777777" w:rsidR="000D2A80" w:rsidRDefault="000D2A80" w:rsidP="00A51395">
            <w:pPr>
              <w:suppressAutoHyphens/>
              <w:spacing w:before="0"/>
              <w:contextualSpacing/>
              <w:rPr>
                <w:rFonts w:ascii="Times New Roman" w:hAnsi="Times New Roman"/>
                <w:color w:val="00000A"/>
                <w:sz w:val="24"/>
                <w:szCs w:val="24"/>
                <w:lang w:val="en-GB"/>
              </w:rPr>
            </w:pPr>
            <w:r>
              <w:rPr>
                <w:rFonts w:ascii="Times New Roman" w:hAnsi="Times New Roman"/>
                <w:b/>
                <w:bCs/>
                <w:iCs/>
                <w:sz w:val="24"/>
                <w:szCs w:val="24"/>
                <w:lang w:val="en-GB"/>
              </w:rPr>
              <w:t>Automated sample preparation system</w:t>
            </w:r>
            <w:r>
              <w:rPr>
                <w:rFonts w:ascii="Times New Roman" w:hAnsi="Times New Roman"/>
                <w:b/>
                <w:sz w:val="24"/>
                <w:szCs w:val="24"/>
                <w:lang w:val="en-GB"/>
              </w:rPr>
              <w:t xml:space="preserve"> </w:t>
            </w:r>
          </w:p>
        </w:tc>
        <w:tc>
          <w:tcPr>
            <w:tcW w:w="1867" w:type="dxa"/>
            <w:gridSpan w:val="2"/>
            <w:vAlign w:val="center"/>
          </w:tcPr>
          <w:p w14:paraId="383D5054" w14:textId="77777777" w:rsidR="000D2A80" w:rsidRDefault="000D2A80" w:rsidP="00A51395">
            <w:pPr>
              <w:suppressAutoHyphens/>
              <w:spacing w:before="0"/>
              <w:contextualSpacing/>
              <w:rPr>
                <w:rFonts w:ascii="Times New Roman" w:hAnsi="Times New Roman"/>
                <w:color w:val="00000A"/>
                <w:sz w:val="24"/>
                <w:szCs w:val="24"/>
                <w:lang w:val="en-GB"/>
              </w:rPr>
            </w:pPr>
            <w:r>
              <w:rPr>
                <w:rFonts w:ascii="Times New Roman" w:hAnsi="Times New Roman"/>
                <w:b/>
                <w:sz w:val="24"/>
                <w:szCs w:val="24"/>
                <w:lang w:val="en-GB"/>
              </w:rPr>
              <w:t>Quantity: 3</w:t>
            </w:r>
          </w:p>
        </w:tc>
        <w:tc>
          <w:tcPr>
            <w:tcW w:w="4058" w:type="dxa"/>
            <w:vAlign w:val="center"/>
          </w:tcPr>
          <w:p w14:paraId="233F6B3A" w14:textId="77777777" w:rsidR="000D2A80" w:rsidRDefault="000D2A80" w:rsidP="00A51395">
            <w:pPr>
              <w:rPr>
                <w:rFonts w:ascii="Times New Roman" w:hAnsi="Times New Roman"/>
                <w:b/>
                <w:sz w:val="24"/>
                <w:szCs w:val="24"/>
                <w:lang w:val="en-GB"/>
              </w:rPr>
            </w:pPr>
          </w:p>
        </w:tc>
        <w:tc>
          <w:tcPr>
            <w:tcW w:w="2835" w:type="dxa"/>
          </w:tcPr>
          <w:p w14:paraId="53015933" w14:textId="77777777" w:rsidR="000D2A80" w:rsidRDefault="000D2A80" w:rsidP="00A51395">
            <w:pPr>
              <w:rPr>
                <w:rFonts w:ascii="Times New Roman" w:hAnsi="Times New Roman"/>
                <w:b/>
                <w:lang w:val="en-GB"/>
              </w:rPr>
            </w:pPr>
          </w:p>
        </w:tc>
        <w:tc>
          <w:tcPr>
            <w:tcW w:w="1984" w:type="dxa"/>
          </w:tcPr>
          <w:p w14:paraId="75C7DE27" w14:textId="77777777" w:rsidR="000D2A80" w:rsidRDefault="000D2A80" w:rsidP="00A51395">
            <w:pPr>
              <w:rPr>
                <w:rFonts w:ascii="Times New Roman" w:hAnsi="Times New Roman"/>
                <w:b/>
                <w:lang w:val="en-GB"/>
              </w:rPr>
            </w:pPr>
          </w:p>
        </w:tc>
      </w:tr>
      <w:tr w:rsidR="000D2A80" w14:paraId="342C50EF" w14:textId="77777777" w:rsidTr="007B7F6D">
        <w:tc>
          <w:tcPr>
            <w:tcW w:w="1588" w:type="dxa"/>
            <w:vAlign w:val="center"/>
          </w:tcPr>
          <w:p w14:paraId="67837815" w14:textId="77777777" w:rsidR="000D2A80" w:rsidRDefault="000D2A80" w:rsidP="00A51395">
            <w:pPr>
              <w:rPr>
                <w:rFonts w:ascii="Times New Roman" w:hAnsi="Times New Roman"/>
                <w:b/>
                <w:sz w:val="24"/>
                <w:szCs w:val="24"/>
                <w:lang w:val="en-GB"/>
              </w:rPr>
            </w:pPr>
          </w:p>
        </w:tc>
        <w:tc>
          <w:tcPr>
            <w:tcW w:w="4419" w:type="dxa"/>
            <w:gridSpan w:val="4"/>
            <w:vAlign w:val="center"/>
          </w:tcPr>
          <w:p w14:paraId="39A2A960" w14:textId="77777777" w:rsidR="000D2A80" w:rsidRDefault="000D2A80" w:rsidP="00A51395">
            <w:pPr>
              <w:suppressAutoHyphens/>
              <w:spacing w:before="0"/>
              <w:contextualSpacing/>
              <w:rPr>
                <w:rFonts w:ascii="Times New Roman" w:hAnsi="Times New Roman"/>
                <w:b/>
                <w:bCs/>
                <w:iCs/>
                <w:sz w:val="24"/>
                <w:szCs w:val="24"/>
                <w:lang w:val="en-GB"/>
              </w:rPr>
            </w:pPr>
            <w:r>
              <w:rPr>
                <w:rFonts w:ascii="Times New Roman" w:hAnsi="Times New Roman"/>
                <w:sz w:val="24"/>
                <w:szCs w:val="24"/>
                <w:lang w:val="en-GB"/>
              </w:rPr>
              <w:t>Manufacturer’s name:</w:t>
            </w:r>
          </w:p>
        </w:tc>
        <w:tc>
          <w:tcPr>
            <w:tcW w:w="4058" w:type="dxa"/>
            <w:vAlign w:val="center"/>
          </w:tcPr>
          <w:p w14:paraId="3048A95C" w14:textId="77777777" w:rsidR="000D2A80" w:rsidRDefault="000D2A80" w:rsidP="00A51395">
            <w:pPr>
              <w:rPr>
                <w:rFonts w:ascii="Times New Roman" w:hAnsi="Times New Roman"/>
                <w:b/>
                <w:sz w:val="24"/>
                <w:szCs w:val="24"/>
                <w:lang w:val="en-GB"/>
              </w:rPr>
            </w:pPr>
          </w:p>
        </w:tc>
        <w:tc>
          <w:tcPr>
            <w:tcW w:w="2835" w:type="dxa"/>
          </w:tcPr>
          <w:p w14:paraId="6E95EDF5" w14:textId="77777777" w:rsidR="000D2A80" w:rsidRDefault="000D2A80" w:rsidP="00A51395">
            <w:pPr>
              <w:rPr>
                <w:rFonts w:ascii="Times New Roman" w:hAnsi="Times New Roman"/>
                <w:b/>
                <w:lang w:val="en-GB"/>
              </w:rPr>
            </w:pPr>
          </w:p>
        </w:tc>
        <w:tc>
          <w:tcPr>
            <w:tcW w:w="1984" w:type="dxa"/>
          </w:tcPr>
          <w:p w14:paraId="08D6D169" w14:textId="77777777" w:rsidR="000D2A80" w:rsidRDefault="000D2A80" w:rsidP="00A51395">
            <w:pPr>
              <w:rPr>
                <w:rFonts w:ascii="Times New Roman" w:hAnsi="Times New Roman"/>
                <w:b/>
                <w:lang w:val="en-GB"/>
              </w:rPr>
            </w:pPr>
          </w:p>
        </w:tc>
      </w:tr>
      <w:tr w:rsidR="000D2A80" w14:paraId="215F2BAE" w14:textId="77777777" w:rsidTr="007B7F6D">
        <w:tc>
          <w:tcPr>
            <w:tcW w:w="1588" w:type="dxa"/>
            <w:vAlign w:val="center"/>
          </w:tcPr>
          <w:p w14:paraId="2329A59C" w14:textId="77777777" w:rsidR="000D2A80" w:rsidRDefault="000D2A80" w:rsidP="00A51395">
            <w:pPr>
              <w:rPr>
                <w:rFonts w:ascii="Times New Roman" w:hAnsi="Times New Roman"/>
                <w:b/>
                <w:sz w:val="24"/>
                <w:szCs w:val="24"/>
                <w:lang w:val="en-GB"/>
              </w:rPr>
            </w:pPr>
          </w:p>
        </w:tc>
        <w:tc>
          <w:tcPr>
            <w:tcW w:w="4419" w:type="dxa"/>
            <w:gridSpan w:val="4"/>
            <w:vAlign w:val="center"/>
          </w:tcPr>
          <w:p w14:paraId="0FC321C6" w14:textId="77777777" w:rsidR="000D2A80" w:rsidRDefault="000D2A80" w:rsidP="00A51395">
            <w:pPr>
              <w:suppressAutoHyphens/>
              <w:spacing w:before="0"/>
              <w:contextualSpacing/>
              <w:rPr>
                <w:rFonts w:ascii="Times New Roman" w:hAnsi="Times New Roman"/>
                <w:sz w:val="24"/>
                <w:szCs w:val="24"/>
                <w:lang w:val="en-GB"/>
              </w:rPr>
            </w:pPr>
            <w:r>
              <w:rPr>
                <w:rFonts w:ascii="Times New Roman" w:hAnsi="Times New Roman"/>
                <w:sz w:val="24"/>
                <w:szCs w:val="24"/>
                <w:lang w:val="en-GB"/>
              </w:rPr>
              <w:t>Product type, model:</w:t>
            </w:r>
          </w:p>
        </w:tc>
        <w:tc>
          <w:tcPr>
            <w:tcW w:w="4058" w:type="dxa"/>
            <w:vAlign w:val="center"/>
          </w:tcPr>
          <w:p w14:paraId="4BF36313" w14:textId="77777777" w:rsidR="000D2A80" w:rsidRDefault="000D2A80" w:rsidP="00A51395">
            <w:pPr>
              <w:rPr>
                <w:rFonts w:ascii="Times New Roman" w:hAnsi="Times New Roman"/>
                <w:b/>
                <w:sz w:val="24"/>
                <w:szCs w:val="24"/>
                <w:lang w:val="en-GB"/>
              </w:rPr>
            </w:pPr>
          </w:p>
        </w:tc>
        <w:tc>
          <w:tcPr>
            <w:tcW w:w="2835" w:type="dxa"/>
          </w:tcPr>
          <w:p w14:paraId="532CA7F1" w14:textId="77777777" w:rsidR="000D2A80" w:rsidRDefault="000D2A80" w:rsidP="00A51395">
            <w:pPr>
              <w:rPr>
                <w:rFonts w:ascii="Times New Roman" w:hAnsi="Times New Roman"/>
                <w:b/>
                <w:lang w:val="en-GB"/>
              </w:rPr>
            </w:pPr>
          </w:p>
        </w:tc>
        <w:tc>
          <w:tcPr>
            <w:tcW w:w="1984" w:type="dxa"/>
          </w:tcPr>
          <w:p w14:paraId="7333B2CC" w14:textId="77777777" w:rsidR="000D2A80" w:rsidRDefault="000D2A80" w:rsidP="00A51395">
            <w:pPr>
              <w:rPr>
                <w:rFonts w:ascii="Times New Roman" w:hAnsi="Times New Roman"/>
                <w:b/>
                <w:lang w:val="en-GB"/>
              </w:rPr>
            </w:pPr>
          </w:p>
        </w:tc>
      </w:tr>
      <w:tr w:rsidR="000D2A80" w14:paraId="711E4C6A" w14:textId="77777777" w:rsidTr="007B7F6D">
        <w:tc>
          <w:tcPr>
            <w:tcW w:w="1588" w:type="dxa"/>
            <w:vAlign w:val="center"/>
          </w:tcPr>
          <w:p w14:paraId="5B1B7785" w14:textId="77777777" w:rsidR="000D2A80" w:rsidRDefault="000D2A80" w:rsidP="00A51395">
            <w:pPr>
              <w:rPr>
                <w:rFonts w:ascii="Times New Roman" w:hAnsi="Times New Roman"/>
                <w:b/>
                <w:sz w:val="24"/>
                <w:szCs w:val="24"/>
                <w:lang w:val="en-GB"/>
              </w:rPr>
            </w:pPr>
          </w:p>
        </w:tc>
        <w:tc>
          <w:tcPr>
            <w:tcW w:w="4419" w:type="dxa"/>
            <w:gridSpan w:val="4"/>
            <w:vAlign w:val="center"/>
          </w:tcPr>
          <w:p w14:paraId="47C503D4" w14:textId="77777777" w:rsidR="000D2A80" w:rsidRDefault="000D2A80" w:rsidP="00A51395">
            <w:pPr>
              <w:suppressAutoHyphens/>
              <w:spacing w:before="0"/>
              <w:contextualSpacing/>
              <w:rPr>
                <w:rFonts w:ascii="Times New Roman" w:hAnsi="Times New Roman"/>
                <w:sz w:val="24"/>
                <w:szCs w:val="24"/>
                <w:lang w:val="en-GB"/>
              </w:rPr>
            </w:pPr>
            <w:r>
              <w:rPr>
                <w:rFonts w:ascii="Times New Roman" w:hAnsi="Times New Roman"/>
                <w:b/>
                <w:bCs/>
                <w:sz w:val="24"/>
                <w:szCs w:val="24"/>
                <w:lang w:val="en-GB"/>
              </w:rPr>
              <w:t>Specifications</w:t>
            </w:r>
          </w:p>
        </w:tc>
        <w:tc>
          <w:tcPr>
            <w:tcW w:w="4058" w:type="dxa"/>
            <w:vAlign w:val="center"/>
          </w:tcPr>
          <w:p w14:paraId="6C30C609" w14:textId="77777777" w:rsidR="000D2A80" w:rsidRDefault="000D2A80" w:rsidP="00A51395">
            <w:pPr>
              <w:rPr>
                <w:rFonts w:ascii="Times New Roman" w:hAnsi="Times New Roman"/>
                <w:b/>
                <w:sz w:val="24"/>
                <w:szCs w:val="24"/>
                <w:lang w:val="en-GB"/>
              </w:rPr>
            </w:pPr>
          </w:p>
        </w:tc>
        <w:tc>
          <w:tcPr>
            <w:tcW w:w="2835" w:type="dxa"/>
          </w:tcPr>
          <w:p w14:paraId="262A484C" w14:textId="77777777" w:rsidR="000D2A80" w:rsidRDefault="000D2A80" w:rsidP="00A51395">
            <w:pPr>
              <w:rPr>
                <w:rFonts w:ascii="Times New Roman" w:hAnsi="Times New Roman"/>
                <w:b/>
                <w:lang w:val="en-GB"/>
              </w:rPr>
            </w:pPr>
          </w:p>
        </w:tc>
        <w:tc>
          <w:tcPr>
            <w:tcW w:w="1984" w:type="dxa"/>
          </w:tcPr>
          <w:p w14:paraId="3F245D5B" w14:textId="77777777" w:rsidR="000D2A80" w:rsidRDefault="000D2A80" w:rsidP="00A51395">
            <w:pPr>
              <w:rPr>
                <w:rFonts w:ascii="Times New Roman" w:hAnsi="Times New Roman"/>
                <w:b/>
                <w:lang w:val="en-GB"/>
              </w:rPr>
            </w:pPr>
          </w:p>
        </w:tc>
      </w:tr>
      <w:tr w:rsidR="000D2A80" w14:paraId="53C76D81" w14:textId="77777777" w:rsidTr="007B7F6D">
        <w:tc>
          <w:tcPr>
            <w:tcW w:w="1588" w:type="dxa"/>
          </w:tcPr>
          <w:p w14:paraId="32666EFA" w14:textId="77777777" w:rsidR="000D2A80" w:rsidRDefault="000D2A80" w:rsidP="00A51395">
            <w:pPr>
              <w:rPr>
                <w:rFonts w:ascii="Times New Roman" w:hAnsi="Times New Roman"/>
                <w:b/>
                <w:sz w:val="24"/>
                <w:szCs w:val="24"/>
                <w:lang w:val="en-GB"/>
              </w:rPr>
            </w:pPr>
            <w:r>
              <w:rPr>
                <w:rFonts w:ascii="Times New Roman" w:hAnsi="Times New Roman"/>
                <w:sz w:val="24"/>
                <w:szCs w:val="24"/>
                <w:lang w:val="en-GB"/>
              </w:rPr>
              <w:lastRenderedPageBreak/>
              <w:t>4.1</w:t>
            </w:r>
          </w:p>
        </w:tc>
        <w:tc>
          <w:tcPr>
            <w:tcW w:w="4419" w:type="dxa"/>
            <w:gridSpan w:val="4"/>
            <w:vAlign w:val="center"/>
          </w:tcPr>
          <w:p w14:paraId="1EBC3906" w14:textId="77777777" w:rsidR="000D2A80" w:rsidRDefault="000D2A80" w:rsidP="00B1322C">
            <w:pPr>
              <w:suppressAutoHyphens/>
              <w:snapToGrid w:val="0"/>
              <w:spacing w:before="0"/>
              <w:contextualSpacing/>
              <w:jc w:val="both"/>
              <w:rPr>
                <w:rFonts w:ascii="Times New Roman" w:hAnsi="Times New Roman"/>
                <w:color w:val="000000"/>
                <w:sz w:val="24"/>
                <w:szCs w:val="24"/>
                <w:lang w:val="en-GB" w:eastAsia="en-GB"/>
              </w:rPr>
            </w:pPr>
            <w:r>
              <w:rPr>
                <w:rFonts w:ascii="Times New Roman" w:hAnsi="Times New Roman"/>
                <w:b/>
                <w:color w:val="000000"/>
                <w:sz w:val="24"/>
                <w:szCs w:val="24"/>
                <w:lang w:val="en-GB" w:eastAsia="en-GB"/>
              </w:rPr>
              <w:t>Principle:</w:t>
            </w:r>
            <w:r>
              <w:rPr>
                <w:rFonts w:ascii="Times New Roman" w:hAnsi="Times New Roman"/>
                <w:color w:val="000000"/>
                <w:sz w:val="24"/>
                <w:szCs w:val="24"/>
                <w:lang w:val="en-GB" w:eastAsia="en-GB"/>
              </w:rPr>
              <w:t xml:space="preserve"> </w:t>
            </w:r>
          </w:p>
          <w:p w14:paraId="35E46A9B" w14:textId="75EE1963" w:rsidR="000D2A80" w:rsidRPr="000D5F61" w:rsidRDefault="000D2A80" w:rsidP="00C83BEF">
            <w:pPr>
              <w:pStyle w:val="ListParagraph"/>
              <w:numPr>
                <w:ilvl w:val="0"/>
                <w:numId w:val="53"/>
              </w:numPr>
              <w:suppressAutoHyphens/>
              <w:snapToGrid w:val="0"/>
              <w:spacing w:before="0" w:after="0"/>
              <w:ind w:left="456"/>
              <w:jc w:val="both"/>
              <w:rPr>
                <w:rFonts w:ascii="Times New Roman" w:hAnsi="Times New Roman"/>
                <w:color w:val="00000A"/>
                <w:sz w:val="24"/>
                <w:szCs w:val="24"/>
                <w:lang w:val="en-GB"/>
              </w:rPr>
            </w:pPr>
            <w:r w:rsidRPr="000D5F61">
              <w:rPr>
                <w:rFonts w:ascii="Times New Roman" w:hAnsi="Times New Roman"/>
                <w:color w:val="00000A"/>
                <w:sz w:val="24"/>
                <w:szCs w:val="24"/>
                <w:lang w:val="en-GB"/>
              </w:rPr>
              <w:t>System for automated sample preparation by SPE and vacuum evaporation for concentrating of surface water samples</w:t>
            </w:r>
          </w:p>
          <w:p w14:paraId="16DA8478" w14:textId="739D9BA4" w:rsidR="000D2A80" w:rsidRPr="000D5F61" w:rsidRDefault="000D2A80" w:rsidP="00C83BEF">
            <w:pPr>
              <w:pStyle w:val="ListParagraph"/>
              <w:numPr>
                <w:ilvl w:val="0"/>
                <w:numId w:val="53"/>
              </w:numPr>
              <w:suppressAutoHyphens/>
              <w:snapToGrid w:val="0"/>
              <w:spacing w:before="0" w:after="0"/>
              <w:ind w:left="456"/>
              <w:jc w:val="both"/>
              <w:rPr>
                <w:rFonts w:ascii="Times New Roman" w:hAnsi="Times New Roman"/>
                <w:color w:val="00000A"/>
                <w:sz w:val="24"/>
                <w:szCs w:val="24"/>
                <w:lang w:val="en-GB"/>
              </w:rPr>
            </w:pPr>
            <w:r w:rsidRPr="000D5F61">
              <w:rPr>
                <w:rFonts w:ascii="Times New Roman" w:hAnsi="Times New Roman"/>
                <w:color w:val="00000A"/>
                <w:sz w:val="24"/>
                <w:szCs w:val="24"/>
                <w:lang w:val="en-GB"/>
              </w:rPr>
              <w:t xml:space="preserve">X-Y-Z robotic system with multiple functions that enables complete manipulation of the sample </w:t>
            </w:r>
          </w:p>
          <w:p w14:paraId="58189FFF" w14:textId="7FB1E4F1" w:rsidR="000D2A80" w:rsidRPr="000D5F61" w:rsidRDefault="000D2A80" w:rsidP="00C83BEF">
            <w:pPr>
              <w:pStyle w:val="ListParagraph"/>
              <w:numPr>
                <w:ilvl w:val="0"/>
                <w:numId w:val="53"/>
              </w:numPr>
              <w:suppressAutoHyphens/>
              <w:snapToGrid w:val="0"/>
              <w:spacing w:before="0" w:after="0"/>
              <w:ind w:left="456"/>
              <w:jc w:val="both"/>
              <w:rPr>
                <w:rFonts w:ascii="Times New Roman" w:hAnsi="Times New Roman"/>
                <w:b/>
                <w:bCs/>
                <w:sz w:val="24"/>
                <w:szCs w:val="24"/>
                <w:lang w:val="en-GB"/>
              </w:rPr>
            </w:pPr>
            <w:r w:rsidRPr="000D5F61">
              <w:rPr>
                <w:rFonts w:ascii="Times New Roman" w:hAnsi="Times New Roman"/>
                <w:color w:val="00000A"/>
                <w:sz w:val="24"/>
                <w:szCs w:val="24"/>
                <w:lang w:val="en-GB"/>
              </w:rPr>
              <w:t>Ability of the system to clean-up sample by SPE technique with direct eluting for vacuum evaporation for concentrating to exact volume, with possibility of adding internal standards</w:t>
            </w:r>
          </w:p>
          <w:p w14:paraId="43BEE083" w14:textId="3AD4FF3E" w:rsidR="000D2A80" w:rsidRPr="000D5F61" w:rsidRDefault="000D2A80" w:rsidP="00C83BEF">
            <w:pPr>
              <w:pStyle w:val="ListParagraph"/>
              <w:numPr>
                <w:ilvl w:val="0"/>
                <w:numId w:val="53"/>
              </w:numPr>
              <w:suppressAutoHyphens/>
              <w:snapToGrid w:val="0"/>
              <w:spacing w:before="0" w:after="0"/>
              <w:ind w:left="456"/>
              <w:jc w:val="both"/>
              <w:rPr>
                <w:rFonts w:ascii="Times New Roman" w:hAnsi="Times New Roman"/>
                <w:b/>
                <w:bCs/>
                <w:sz w:val="24"/>
                <w:szCs w:val="24"/>
                <w:lang w:val="en-GB"/>
              </w:rPr>
            </w:pPr>
            <w:r w:rsidRPr="000D5F61">
              <w:rPr>
                <w:rFonts w:ascii="Times New Roman" w:hAnsi="Times New Roman"/>
                <w:color w:val="00000A"/>
                <w:sz w:val="24"/>
                <w:szCs w:val="24"/>
                <w:lang w:val="en-GB"/>
              </w:rPr>
              <w:t>Possibility of transfer of concentrated cleaned-up samples into closed 2 ml vials</w:t>
            </w:r>
          </w:p>
        </w:tc>
        <w:tc>
          <w:tcPr>
            <w:tcW w:w="4058" w:type="dxa"/>
            <w:vAlign w:val="center"/>
          </w:tcPr>
          <w:p w14:paraId="0CB7EA7E" w14:textId="77777777" w:rsidR="000D2A80" w:rsidRDefault="000D2A80" w:rsidP="00A51395">
            <w:pPr>
              <w:rPr>
                <w:rFonts w:ascii="Times New Roman" w:hAnsi="Times New Roman"/>
                <w:b/>
                <w:sz w:val="24"/>
                <w:szCs w:val="24"/>
                <w:lang w:val="en-GB"/>
              </w:rPr>
            </w:pPr>
          </w:p>
        </w:tc>
        <w:tc>
          <w:tcPr>
            <w:tcW w:w="2835" w:type="dxa"/>
          </w:tcPr>
          <w:p w14:paraId="06ABA2A4" w14:textId="77777777" w:rsidR="000D2A80" w:rsidRDefault="000D2A80" w:rsidP="00A51395">
            <w:pPr>
              <w:rPr>
                <w:rFonts w:ascii="Times New Roman" w:hAnsi="Times New Roman"/>
                <w:b/>
                <w:lang w:val="en-GB"/>
              </w:rPr>
            </w:pPr>
          </w:p>
        </w:tc>
        <w:tc>
          <w:tcPr>
            <w:tcW w:w="1984" w:type="dxa"/>
          </w:tcPr>
          <w:p w14:paraId="018B3045" w14:textId="77777777" w:rsidR="000D2A80" w:rsidRDefault="000D2A80" w:rsidP="00A51395">
            <w:pPr>
              <w:rPr>
                <w:rFonts w:ascii="Times New Roman" w:hAnsi="Times New Roman"/>
                <w:b/>
                <w:lang w:val="en-GB"/>
              </w:rPr>
            </w:pPr>
          </w:p>
        </w:tc>
      </w:tr>
      <w:tr w:rsidR="000D2A80" w14:paraId="4116EBAB" w14:textId="77777777" w:rsidTr="007B7F6D">
        <w:tc>
          <w:tcPr>
            <w:tcW w:w="1588" w:type="dxa"/>
          </w:tcPr>
          <w:p w14:paraId="24C0CEAC" w14:textId="77777777" w:rsidR="000D2A80" w:rsidRDefault="000D2A80" w:rsidP="00A51395">
            <w:pPr>
              <w:rPr>
                <w:rFonts w:ascii="Times New Roman" w:hAnsi="Times New Roman"/>
                <w:sz w:val="24"/>
                <w:szCs w:val="24"/>
                <w:lang w:val="en-GB"/>
              </w:rPr>
            </w:pPr>
            <w:r>
              <w:rPr>
                <w:rFonts w:ascii="Times New Roman" w:hAnsi="Times New Roman"/>
                <w:sz w:val="24"/>
                <w:szCs w:val="24"/>
                <w:lang w:val="en-GB"/>
              </w:rPr>
              <w:t>4.2</w:t>
            </w:r>
          </w:p>
        </w:tc>
        <w:tc>
          <w:tcPr>
            <w:tcW w:w="4419" w:type="dxa"/>
            <w:gridSpan w:val="4"/>
            <w:vAlign w:val="center"/>
          </w:tcPr>
          <w:p w14:paraId="13C57581" w14:textId="77777777" w:rsidR="000D2A80" w:rsidRPr="000D5F61" w:rsidRDefault="000D2A80" w:rsidP="000D5F61">
            <w:pPr>
              <w:pStyle w:val="ListParagraph"/>
              <w:suppressAutoHyphens/>
              <w:snapToGrid w:val="0"/>
              <w:spacing w:before="0"/>
              <w:ind w:left="480"/>
              <w:jc w:val="both"/>
              <w:rPr>
                <w:rFonts w:ascii="Times New Roman" w:hAnsi="Times New Roman"/>
                <w:bCs/>
                <w:color w:val="000000"/>
                <w:sz w:val="24"/>
                <w:szCs w:val="24"/>
                <w:lang w:val="en-GB" w:eastAsia="en-GB"/>
              </w:rPr>
            </w:pPr>
            <w:r w:rsidRPr="000D5F61">
              <w:rPr>
                <w:rFonts w:ascii="Times New Roman" w:hAnsi="Times New Roman"/>
                <w:b/>
                <w:color w:val="000000"/>
                <w:sz w:val="24"/>
                <w:szCs w:val="24"/>
                <w:lang w:val="en-GB" w:eastAsia="en-GB"/>
              </w:rPr>
              <w:t>Specifications of SPE module</w:t>
            </w:r>
            <w:r w:rsidRPr="000D5F61">
              <w:rPr>
                <w:rFonts w:ascii="Times New Roman" w:hAnsi="Times New Roman"/>
                <w:bCs/>
                <w:color w:val="000000"/>
                <w:sz w:val="24"/>
                <w:szCs w:val="24"/>
                <w:lang w:val="en-GB" w:eastAsia="en-GB"/>
              </w:rPr>
              <w:t>:</w:t>
            </w:r>
          </w:p>
          <w:p w14:paraId="19398140" w14:textId="0C6CE9D7" w:rsidR="000D2A80" w:rsidRPr="000D5F61" w:rsidRDefault="000D2A80" w:rsidP="00C83BEF">
            <w:pPr>
              <w:pStyle w:val="ListParagraph"/>
              <w:numPr>
                <w:ilvl w:val="0"/>
                <w:numId w:val="54"/>
              </w:numPr>
              <w:suppressAutoHyphens/>
              <w:snapToGrid w:val="0"/>
              <w:spacing w:before="0" w:after="0"/>
              <w:ind w:left="315"/>
              <w:jc w:val="both"/>
              <w:rPr>
                <w:rFonts w:ascii="Times New Roman" w:hAnsi="Times New Roman"/>
                <w:bCs/>
                <w:color w:val="000000"/>
                <w:sz w:val="24"/>
                <w:szCs w:val="24"/>
                <w:lang w:val="en-GB" w:eastAsia="en-GB"/>
              </w:rPr>
            </w:pPr>
            <w:r w:rsidRPr="000D5F61">
              <w:rPr>
                <w:rFonts w:ascii="Times New Roman" w:hAnsi="Times New Roman"/>
                <w:bCs/>
                <w:color w:val="000000"/>
                <w:sz w:val="24"/>
                <w:szCs w:val="24"/>
                <w:lang w:val="en-GB" w:eastAsia="en-GB"/>
              </w:rPr>
              <w:t xml:space="preserve">Possibility of usage 8 solvents for washing and conditioning </w:t>
            </w:r>
          </w:p>
          <w:p w14:paraId="4E202E3E" w14:textId="7C80D90B" w:rsidR="000D2A80" w:rsidRPr="000D5F61" w:rsidRDefault="000D2A80" w:rsidP="00C83BEF">
            <w:pPr>
              <w:pStyle w:val="ListParagraph"/>
              <w:numPr>
                <w:ilvl w:val="0"/>
                <w:numId w:val="54"/>
              </w:numPr>
              <w:suppressAutoHyphens/>
              <w:snapToGrid w:val="0"/>
              <w:spacing w:before="0" w:after="0"/>
              <w:ind w:left="315"/>
              <w:jc w:val="both"/>
              <w:rPr>
                <w:rFonts w:ascii="Times New Roman" w:hAnsi="Times New Roman"/>
                <w:bCs/>
                <w:color w:val="000000"/>
                <w:sz w:val="24"/>
                <w:szCs w:val="24"/>
                <w:lang w:val="en-GB" w:eastAsia="en-GB"/>
              </w:rPr>
            </w:pPr>
            <w:r w:rsidRPr="000D5F61">
              <w:rPr>
                <w:rFonts w:ascii="Times New Roman" w:hAnsi="Times New Roman"/>
                <w:bCs/>
                <w:color w:val="000000"/>
                <w:sz w:val="24"/>
                <w:szCs w:val="24"/>
                <w:lang w:val="en-GB" w:eastAsia="en-GB"/>
              </w:rPr>
              <w:t>Possibility of washing sample reservoirs and preventing carryover</w:t>
            </w:r>
          </w:p>
          <w:p w14:paraId="439AF0FE" w14:textId="49550066" w:rsidR="000D2A80" w:rsidRPr="000D5F61" w:rsidRDefault="000D2A80" w:rsidP="00C83BEF">
            <w:pPr>
              <w:pStyle w:val="ListParagraph"/>
              <w:numPr>
                <w:ilvl w:val="0"/>
                <w:numId w:val="54"/>
              </w:numPr>
              <w:suppressAutoHyphens/>
              <w:snapToGrid w:val="0"/>
              <w:spacing w:before="0" w:after="0"/>
              <w:ind w:left="315"/>
              <w:jc w:val="both"/>
              <w:rPr>
                <w:rFonts w:ascii="Times New Roman" w:hAnsi="Times New Roman"/>
                <w:bCs/>
                <w:color w:val="000000"/>
                <w:sz w:val="24"/>
                <w:szCs w:val="24"/>
                <w:lang w:val="en-GB" w:eastAsia="en-GB"/>
              </w:rPr>
            </w:pPr>
            <w:r w:rsidRPr="000D5F61">
              <w:rPr>
                <w:rFonts w:ascii="Times New Roman" w:hAnsi="Times New Roman"/>
                <w:bCs/>
                <w:color w:val="000000"/>
                <w:sz w:val="24"/>
                <w:szCs w:val="24"/>
                <w:lang w:val="en-GB" w:eastAsia="en-GB"/>
              </w:rPr>
              <w:t>Possibility of separating organic and water solvents</w:t>
            </w:r>
          </w:p>
          <w:p w14:paraId="2A1C0C67" w14:textId="51422BA7" w:rsidR="000D2A80" w:rsidRPr="000D5F61" w:rsidRDefault="000D2A80" w:rsidP="00C83BEF">
            <w:pPr>
              <w:pStyle w:val="ListParagraph"/>
              <w:numPr>
                <w:ilvl w:val="0"/>
                <w:numId w:val="54"/>
              </w:numPr>
              <w:suppressAutoHyphens/>
              <w:snapToGrid w:val="0"/>
              <w:spacing w:before="0" w:after="0"/>
              <w:ind w:left="315"/>
              <w:jc w:val="both"/>
              <w:rPr>
                <w:rFonts w:ascii="Times New Roman" w:hAnsi="Times New Roman"/>
                <w:bCs/>
                <w:color w:val="000000"/>
                <w:sz w:val="24"/>
                <w:szCs w:val="24"/>
                <w:lang w:val="en-GB" w:eastAsia="en-GB"/>
              </w:rPr>
            </w:pPr>
            <w:r w:rsidRPr="000D5F61">
              <w:rPr>
                <w:rFonts w:ascii="Times New Roman" w:hAnsi="Times New Roman"/>
                <w:bCs/>
                <w:color w:val="000000"/>
                <w:sz w:val="24"/>
                <w:szCs w:val="24"/>
                <w:lang w:val="en-GB" w:eastAsia="en-GB"/>
              </w:rPr>
              <w:t>Double walled needle with two independently working solvent lines</w:t>
            </w:r>
          </w:p>
          <w:p w14:paraId="111493E0" w14:textId="6CBAC4EA" w:rsidR="000D2A80" w:rsidRPr="000D5F61" w:rsidRDefault="000D2A80" w:rsidP="00C83BEF">
            <w:pPr>
              <w:pStyle w:val="ListParagraph"/>
              <w:numPr>
                <w:ilvl w:val="0"/>
                <w:numId w:val="54"/>
              </w:numPr>
              <w:suppressAutoHyphens/>
              <w:snapToGrid w:val="0"/>
              <w:spacing w:before="0" w:after="0"/>
              <w:ind w:left="315"/>
              <w:jc w:val="both"/>
              <w:rPr>
                <w:rFonts w:ascii="Times New Roman" w:hAnsi="Times New Roman"/>
                <w:bCs/>
                <w:color w:val="000000"/>
                <w:sz w:val="24"/>
                <w:szCs w:val="24"/>
                <w:lang w:val="en-GB" w:eastAsia="en-GB"/>
              </w:rPr>
            </w:pPr>
            <w:r w:rsidRPr="000D5F61">
              <w:rPr>
                <w:rFonts w:ascii="Times New Roman" w:hAnsi="Times New Roman"/>
                <w:bCs/>
                <w:color w:val="000000"/>
                <w:sz w:val="24"/>
                <w:szCs w:val="24"/>
                <w:lang w:val="en-GB" w:eastAsia="en-GB"/>
              </w:rPr>
              <w:t xml:space="preserve">Needle contains holes for high-pressure spray of any elected solvent for rinsing </w:t>
            </w:r>
            <w:r w:rsidRPr="000D5F61">
              <w:rPr>
                <w:rFonts w:ascii="Times New Roman" w:hAnsi="Times New Roman"/>
                <w:bCs/>
                <w:color w:val="000000"/>
                <w:sz w:val="24"/>
                <w:szCs w:val="24"/>
                <w:lang w:val="en-GB" w:eastAsia="en-GB"/>
              </w:rPr>
              <w:lastRenderedPageBreak/>
              <w:t xml:space="preserve">bottles and vacuum chamber and for venting during filling a closed vial with sample </w:t>
            </w:r>
          </w:p>
          <w:p w14:paraId="5D79C4A7" w14:textId="4D31B40C" w:rsidR="000D2A80" w:rsidRPr="000D5F61" w:rsidRDefault="000D2A80" w:rsidP="00C83BEF">
            <w:pPr>
              <w:pStyle w:val="ListParagraph"/>
              <w:numPr>
                <w:ilvl w:val="0"/>
                <w:numId w:val="54"/>
              </w:numPr>
              <w:suppressAutoHyphens/>
              <w:snapToGrid w:val="0"/>
              <w:spacing w:before="0" w:after="0"/>
              <w:ind w:left="315"/>
              <w:jc w:val="both"/>
              <w:rPr>
                <w:rFonts w:ascii="Times New Roman" w:hAnsi="Times New Roman"/>
                <w:bCs/>
                <w:color w:val="000000"/>
                <w:sz w:val="24"/>
                <w:szCs w:val="24"/>
                <w:lang w:val="en-GB" w:eastAsia="en-GB"/>
              </w:rPr>
            </w:pPr>
            <w:r w:rsidRPr="000D5F61">
              <w:rPr>
                <w:rFonts w:ascii="Times New Roman" w:hAnsi="Times New Roman"/>
                <w:bCs/>
                <w:color w:val="000000"/>
                <w:sz w:val="24"/>
                <w:szCs w:val="24"/>
                <w:lang w:val="en-GB" w:eastAsia="en-GB"/>
              </w:rPr>
              <w:t>Sensor for waste solvent level</w:t>
            </w:r>
          </w:p>
          <w:p w14:paraId="237A1110" w14:textId="7373BDCB" w:rsidR="000D2A80" w:rsidRPr="000D5F61" w:rsidRDefault="000D2A80" w:rsidP="00C83BEF">
            <w:pPr>
              <w:pStyle w:val="ListParagraph"/>
              <w:numPr>
                <w:ilvl w:val="0"/>
                <w:numId w:val="54"/>
              </w:numPr>
              <w:suppressAutoHyphens/>
              <w:snapToGrid w:val="0"/>
              <w:spacing w:before="0" w:after="0"/>
              <w:ind w:left="315"/>
              <w:jc w:val="both"/>
              <w:rPr>
                <w:rFonts w:ascii="Times New Roman" w:hAnsi="Times New Roman"/>
                <w:bCs/>
                <w:color w:val="000000"/>
                <w:sz w:val="24"/>
                <w:szCs w:val="24"/>
                <w:lang w:val="en-GB" w:eastAsia="en-GB"/>
              </w:rPr>
            </w:pPr>
            <w:r w:rsidRPr="000D5F61">
              <w:rPr>
                <w:rFonts w:ascii="Times New Roman" w:hAnsi="Times New Roman"/>
                <w:bCs/>
                <w:color w:val="000000"/>
                <w:sz w:val="24"/>
                <w:szCs w:val="24"/>
                <w:lang w:val="en-GB" w:eastAsia="en-GB"/>
              </w:rPr>
              <w:t xml:space="preserve">Automatic processing up to 4L of sample </w:t>
            </w:r>
          </w:p>
          <w:p w14:paraId="1CED56DA" w14:textId="73177C71" w:rsidR="000D2A80" w:rsidRPr="000D5F61" w:rsidRDefault="000D2A80" w:rsidP="00C83BEF">
            <w:pPr>
              <w:pStyle w:val="ListParagraph"/>
              <w:numPr>
                <w:ilvl w:val="0"/>
                <w:numId w:val="54"/>
              </w:numPr>
              <w:suppressAutoHyphens/>
              <w:snapToGrid w:val="0"/>
              <w:spacing w:before="0" w:after="0"/>
              <w:ind w:left="315"/>
              <w:jc w:val="both"/>
              <w:rPr>
                <w:rFonts w:ascii="Times New Roman" w:hAnsi="Times New Roman"/>
                <w:bCs/>
                <w:color w:val="000000"/>
                <w:sz w:val="24"/>
                <w:szCs w:val="24"/>
                <w:lang w:val="en-GB" w:eastAsia="en-GB"/>
              </w:rPr>
            </w:pPr>
            <w:r w:rsidRPr="000D5F61">
              <w:rPr>
                <w:rFonts w:ascii="Times New Roman" w:hAnsi="Times New Roman"/>
                <w:bCs/>
                <w:color w:val="000000"/>
                <w:sz w:val="24"/>
                <w:szCs w:val="24"/>
                <w:lang w:val="en-GB" w:eastAsia="en-GB"/>
              </w:rPr>
              <w:t xml:space="preserve">Possibility to upgrade for processing up to 10 L of sample </w:t>
            </w:r>
          </w:p>
          <w:p w14:paraId="582999F9" w14:textId="5746EA5E" w:rsidR="000D2A80" w:rsidRPr="000D5F61" w:rsidRDefault="000D2A80" w:rsidP="00C83BEF">
            <w:pPr>
              <w:pStyle w:val="ListParagraph"/>
              <w:numPr>
                <w:ilvl w:val="0"/>
                <w:numId w:val="54"/>
              </w:numPr>
              <w:suppressAutoHyphens/>
              <w:snapToGrid w:val="0"/>
              <w:spacing w:before="0" w:after="0"/>
              <w:ind w:left="315"/>
              <w:jc w:val="both"/>
              <w:rPr>
                <w:rFonts w:ascii="Times New Roman" w:hAnsi="Times New Roman"/>
                <w:bCs/>
                <w:color w:val="000000"/>
                <w:sz w:val="24"/>
                <w:szCs w:val="24"/>
                <w:lang w:val="en-GB" w:eastAsia="en-GB"/>
              </w:rPr>
            </w:pPr>
            <w:r w:rsidRPr="000D5F61">
              <w:rPr>
                <w:rFonts w:ascii="Times New Roman" w:hAnsi="Times New Roman"/>
                <w:bCs/>
                <w:color w:val="000000"/>
                <w:sz w:val="24"/>
                <w:szCs w:val="24"/>
                <w:lang w:val="en-GB" w:eastAsia="en-GB"/>
              </w:rPr>
              <w:t>24 positions for 1 L sample bottles</w:t>
            </w:r>
          </w:p>
          <w:p w14:paraId="4F04C8D0" w14:textId="5BE0512E" w:rsidR="000D2A80" w:rsidRPr="000D5F61" w:rsidRDefault="000D2A80" w:rsidP="00C83BEF">
            <w:pPr>
              <w:pStyle w:val="ListParagraph"/>
              <w:numPr>
                <w:ilvl w:val="0"/>
                <w:numId w:val="54"/>
              </w:numPr>
              <w:suppressAutoHyphens/>
              <w:snapToGrid w:val="0"/>
              <w:spacing w:before="0" w:after="0"/>
              <w:ind w:left="315"/>
              <w:jc w:val="both"/>
              <w:rPr>
                <w:rFonts w:ascii="Times New Roman" w:hAnsi="Times New Roman"/>
                <w:bCs/>
                <w:color w:val="000000"/>
                <w:sz w:val="24"/>
                <w:szCs w:val="24"/>
                <w:lang w:val="en-GB" w:eastAsia="en-GB"/>
              </w:rPr>
            </w:pPr>
            <w:r w:rsidRPr="000D5F61">
              <w:rPr>
                <w:rFonts w:ascii="Times New Roman" w:hAnsi="Times New Roman"/>
                <w:bCs/>
                <w:color w:val="000000"/>
                <w:sz w:val="24"/>
                <w:szCs w:val="24"/>
                <w:lang w:val="en-GB" w:eastAsia="en-GB"/>
              </w:rPr>
              <w:t>Leakage detection causes stopping of the system and process can be resumed after error correction</w:t>
            </w:r>
          </w:p>
          <w:p w14:paraId="0598A7DC" w14:textId="54132727" w:rsidR="000D2A80" w:rsidRPr="000D5F61" w:rsidRDefault="000D2A80" w:rsidP="00C83BEF">
            <w:pPr>
              <w:pStyle w:val="ListParagraph"/>
              <w:numPr>
                <w:ilvl w:val="0"/>
                <w:numId w:val="54"/>
              </w:numPr>
              <w:suppressAutoHyphens/>
              <w:snapToGrid w:val="0"/>
              <w:spacing w:before="0" w:after="0"/>
              <w:ind w:left="315"/>
              <w:jc w:val="both"/>
              <w:rPr>
                <w:rFonts w:ascii="Times New Roman" w:hAnsi="Times New Roman"/>
                <w:bCs/>
                <w:color w:val="000000"/>
                <w:sz w:val="24"/>
                <w:szCs w:val="24"/>
                <w:lang w:val="en-GB" w:eastAsia="en-GB"/>
              </w:rPr>
            </w:pPr>
            <w:r w:rsidRPr="000D5F61">
              <w:rPr>
                <w:rFonts w:ascii="Times New Roman" w:hAnsi="Times New Roman"/>
                <w:bCs/>
                <w:color w:val="000000"/>
                <w:sz w:val="24"/>
                <w:szCs w:val="24"/>
                <w:lang w:val="en-GB" w:eastAsia="en-GB"/>
              </w:rPr>
              <w:t xml:space="preserve">Possibility of loading of 24 samples for sequential throughput in batches of 3 samples that are prepared in parallel </w:t>
            </w:r>
          </w:p>
          <w:p w14:paraId="4C6C63A9" w14:textId="0CB44911" w:rsidR="000D2A80" w:rsidRPr="000D5F61" w:rsidRDefault="000D2A80" w:rsidP="00C83BEF">
            <w:pPr>
              <w:pStyle w:val="ListParagraph"/>
              <w:numPr>
                <w:ilvl w:val="0"/>
                <w:numId w:val="54"/>
              </w:numPr>
              <w:suppressAutoHyphens/>
              <w:snapToGrid w:val="0"/>
              <w:spacing w:before="0" w:after="0"/>
              <w:ind w:left="315"/>
              <w:jc w:val="both"/>
              <w:rPr>
                <w:rFonts w:ascii="Times New Roman" w:hAnsi="Times New Roman"/>
                <w:bCs/>
                <w:color w:val="000000"/>
                <w:sz w:val="24"/>
                <w:szCs w:val="24"/>
                <w:lang w:val="en-GB" w:eastAsia="en-GB"/>
              </w:rPr>
            </w:pPr>
            <w:r w:rsidRPr="000D5F61">
              <w:rPr>
                <w:rFonts w:ascii="Times New Roman" w:hAnsi="Times New Roman"/>
                <w:bCs/>
                <w:color w:val="000000"/>
                <w:sz w:val="24"/>
                <w:szCs w:val="24"/>
                <w:lang w:val="en-GB" w:eastAsia="en-GB"/>
              </w:rPr>
              <w:t>Possibility of overlapping cycles for time saving – parallel loading of 3 samples, parallel drying of 3 columns after sample clean-up and eluting / evaporating of sample to defined volume</w:t>
            </w:r>
          </w:p>
          <w:p w14:paraId="753821D5" w14:textId="14F55D95" w:rsidR="000D2A80" w:rsidRPr="00EC5579" w:rsidRDefault="000D2A80" w:rsidP="00C83BEF">
            <w:pPr>
              <w:pStyle w:val="ListParagraph"/>
              <w:numPr>
                <w:ilvl w:val="0"/>
                <w:numId w:val="54"/>
              </w:numPr>
              <w:suppressAutoHyphens/>
              <w:snapToGrid w:val="0"/>
              <w:spacing w:before="0" w:after="0"/>
              <w:ind w:left="315"/>
              <w:jc w:val="both"/>
              <w:rPr>
                <w:rFonts w:ascii="Times New Roman" w:hAnsi="Times New Roman"/>
                <w:bCs/>
                <w:color w:val="000000"/>
                <w:sz w:val="24"/>
                <w:szCs w:val="24"/>
                <w:lang w:val="en-GB" w:eastAsia="en-GB"/>
              </w:rPr>
            </w:pPr>
            <w:r w:rsidRPr="00EC5579">
              <w:rPr>
                <w:rFonts w:ascii="Times New Roman" w:hAnsi="Times New Roman"/>
                <w:bCs/>
                <w:color w:val="000000"/>
                <w:sz w:val="24"/>
                <w:szCs w:val="24"/>
                <w:lang w:val="en-GB" w:eastAsia="en-GB"/>
              </w:rPr>
              <w:t xml:space="preserve">Possibility of usage standard </w:t>
            </w:r>
            <w:proofErr w:type="gramStart"/>
            <w:r w:rsidRPr="00EC5579">
              <w:rPr>
                <w:rFonts w:ascii="Times New Roman" w:hAnsi="Times New Roman"/>
                <w:bCs/>
                <w:color w:val="000000"/>
                <w:sz w:val="24"/>
                <w:szCs w:val="24"/>
                <w:lang w:val="en-GB" w:eastAsia="en-GB"/>
              </w:rPr>
              <w:t xml:space="preserve">SPE </w:t>
            </w:r>
            <w:r w:rsidR="000D5F61" w:rsidRPr="00EC5579">
              <w:rPr>
                <w:rFonts w:ascii="Times New Roman" w:hAnsi="Times New Roman"/>
                <w:bCs/>
                <w:color w:val="000000"/>
                <w:sz w:val="24"/>
                <w:szCs w:val="24"/>
                <w:lang w:val="en-GB" w:eastAsia="en-GB"/>
              </w:rPr>
              <w:t xml:space="preserve"> </w:t>
            </w:r>
            <w:r w:rsidRPr="00EC5579">
              <w:rPr>
                <w:rFonts w:ascii="Times New Roman" w:hAnsi="Times New Roman"/>
                <w:bCs/>
                <w:color w:val="000000"/>
                <w:sz w:val="24"/>
                <w:szCs w:val="24"/>
                <w:lang w:val="en-GB" w:eastAsia="en-GB"/>
              </w:rPr>
              <w:t>columns</w:t>
            </w:r>
            <w:proofErr w:type="gramEnd"/>
            <w:r w:rsidRPr="00EC5579">
              <w:rPr>
                <w:rFonts w:ascii="Times New Roman" w:hAnsi="Times New Roman"/>
                <w:bCs/>
                <w:color w:val="000000"/>
                <w:sz w:val="24"/>
                <w:szCs w:val="24"/>
                <w:lang w:val="en-GB" w:eastAsia="en-GB"/>
              </w:rPr>
              <w:t xml:space="preserve"> volume 3 ml and 6 ml</w:t>
            </w:r>
          </w:p>
          <w:p w14:paraId="0576E79C" w14:textId="3A3EB277" w:rsidR="000D2A80" w:rsidRPr="000D5F61" w:rsidRDefault="000D2A80" w:rsidP="00C83BEF">
            <w:pPr>
              <w:pStyle w:val="ListParagraph"/>
              <w:numPr>
                <w:ilvl w:val="0"/>
                <w:numId w:val="54"/>
              </w:numPr>
              <w:suppressAutoHyphens/>
              <w:snapToGrid w:val="0"/>
              <w:spacing w:before="0" w:after="0"/>
              <w:ind w:left="315"/>
              <w:jc w:val="both"/>
              <w:rPr>
                <w:rFonts w:ascii="Times New Roman" w:hAnsi="Times New Roman"/>
                <w:bCs/>
                <w:color w:val="000000"/>
                <w:sz w:val="24"/>
                <w:szCs w:val="24"/>
                <w:lang w:val="en-GB" w:eastAsia="en-GB"/>
              </w:rPr>
            </w:pPr>
            <w:r w:rsidRPr="000D5F61">
              <w:rPr>
                <w:rFonts w:ascii="Times New Roman" w:hAnsi="Times New Roman"/>
                <w:bCs/>
                <w:color w:val="000000"/>
                <w:sz w:val="24"/>
                <w:szCs w:val="24"/>
                <w:lang w:val="en-GB" w:eastAsia="en-GB"/>
              </w:rPr>
              <w:t>Possibility of usage different types and sizes of columns in different methods within one sequence</w:t>
            </w:r>
          </w:p>
          <w:p w14:paraId="3DA00FA2" w14:textId="18057188" w:rsidR="000D2A80" w:rsidRPr="000D5F61" w:rsidRDefault="000D2A80" w:rsidP="00C83BEF">
            <w:pPr>
              <w:pStyle w:val="ListParagraph"/>
              <w:numPr>
                <w:ilvl w:val="0"/>
                <w:numId w:val="54"/>
              </w:numPr>
              <w:suppressAutoHyphens/>
              <w:snapToGrid w:val="0"/>
              <w:spacing w:before="0" w:after="0"/>
              <w:ind w:left="315"/>
              <w:jc w:val="both"/>
              <w:rPr>
                <w:rFonts w:ascii="Times New Roman" w:hAnsi="Times New Roman"/>
                <w:bCs/>
                <w:color w:val="000000"/>
                <w:sz w:val="24"/>
                <w:szCs w:val="24"/>
                <w:lang w:val="en-GB" w:eastAsia="en-GB"/>
              </w:rPr>
            </w:pPr>
            <w:r w:rsidRPr="000D5F61">
              <w:rPr>
                <w:rFonts w:ascii="Times New Roman" w:hAnsi="Times New Roman"/>
                <w:bCs/>
                <w:color w:val="000000"/>
                <w:sz w:val="24"/>
                <w:szCs w:val="24"/>
                <w:lang w:val="en-GB" w:eastAsia="en-GB"/>
              </w:rPr>
              <w:t>Flow range: 0.1 – 30 ml/min</w:t>
            </w:r>
          </w:p>
          <w:p w14:paraId="40848A06" w14:textId="44BB1680" w:rsidR="000D2A80" w:rsidRPr="000D5F61" w:rsidRDefault="000D2A80" w:rsidP="00C83BEF">
            <w:pPr>
              <w:pStyle w:val="ListParagraph"/>
              <w:numPr>
                <w:ilvl w:val="0"/>
                <w:numId w:val="54"/>
              </w:numPr>
              <w:suppressAutoHyphens/>
              <w:snapToGrid w:val="0"/>
              <w:spacing w:before="0" w:after="0"/>
              <w:ind w:left="315"/>
              <w:jc w:val="both"/>
              <w:rPr>
                <w:rFonts w:ascii="Times New Roman" w:hAnsi="Times New Roman"/>
                <w:bCs/>
                <w:color w:val="000000"/>
                <w:sz w:val="24"/>
                <w:szCs w:val="24"/>
                <w:lang w:val="en-GB" w:eastAsia="en-GB"/>
              </w:rPr>
            </w:pPr>
            <w:r w:rsidRPr="000D5F61">
              <w:rPr>
                <w:rFonts w:ascii="Times New Roman" w:hAnsi="Times New Roman"/>
                <w:bCs/>
                <w:color w:val="000000"/>
                <w:sz w:val="24"/>
                <w:szCs w:val="24"/>
                <w:lang w:val="en-GB" w:eastAsia="en-GB"/>
              </w:rPr>
              <w:t xml:space="preserve">Active pressure monitoring with option for process control, meaning e.g. when SPE-cartridge is blocked, system will </w:t>
            </w:r>
            <w:r w:rsidRPr="000D5F61">
              <w:rPr>
                <w:rFonts w:ascii="Times New Roman" w:hAnsi="Times New Roman"/>
                <w:bCs/>
                <w:color w:val="000000"/>
                <w:sz w:val="24"/>
                <w:szCs w:val="24"/>
                <w:lang w:val="en-GB" w:eastAsia="en-GB"/>
              </w:rPr>
              <w:lastRenderedPageBreak/>
              <w:t>skip the sample and goes ahead with next sample</w:t>
            </w:r>
          </w:p>
          <w:p w14:paraId="37AFEFA8" w14:textId="2E3BAC32" w:rsidR="000D2A80" w:rsidRPr="000D5F61" w:rsidRDefault="000D2A80" w:rsidP="00C83BEF">
            <w:pPr>
              <w:pStyle w:val="ListParagraph"/>
              <w:numPr>
                <w:ilvl w:val="0"/>
                <w:numId w:val="54"/>
              </w:numPr>
              <w:suppressAutoHyphens/>
              <w:snapToGrid w:val="0"/>
              <w:spacing w:before="0"/>
              <w:ind w:left="315"/>
              <w:jc w:val="both"/>
              <w:rPr>
                <w:rFonts w:ascii="Times New Roman" w:hAnsi="Times New Roman"/>
                <w:bCs/>
                <w:color w:val="000000"/>
                <w:sz w:val="24"/>
                <w:szCs w:val="24"/>
                <w:lang w:val="en-GB" w:eastAsia="en-GB"/>
              </w:rPr>
            </w:pPr>
            <w:r w:rsidRPr="000D5F61">
              <w:rPr>
                <w:rFonts w:ascii="Times New Roman" w:hAnsi="Times New Roman"/>
                <w:bCs/>
                <w:color w:val="000000"/>
                <w:sz w:val="24"/>
                <w:szCs w:val="24"/>
                <w:lang w:val="en-GB" w:eastAsia="en-GB"/>
              </w:rPr>
              <w:t>SPE cartridges 200</w:t>
            </w:r>
            <w:r w:rsidR="006E1408">
              <w:rPr>
                <w:rFonts w:ascii="Times New Roman" w:hAnsi="Times New Roman"/>
                <w:bCs/>
                <w:color w:val="000000"/>
                <w:sz w:val="24"/>
                <w:szCs w:val="24"/>
                <w:lang w:val="en-GB" w:eastAsia="en-GB"/>
              </w:rPr>
              <w:t xml:space="preserve"> </w:t>
            </w:r>
            <w:r w:rsidRPr="000D5F61">
              <w:rPr>
                <w:rFonts w:ascii="Times New Roman" w:hAnsi="Times New Roman"/>
                <w:bCs/>
                <w:color w:val="000000"/>
                <w:sz w:val="24"/>
                <w:szCs w:val="24"/>
                <w:lang w:val="en-GB" w:eastAsia="en-GB"/>
              </w:rPr>
              <w:t>mg/6 ml HLB phase or equivalent – 2000 pcs</w:t>
            </w:r>
          </w:p>
          <w:p w14:paraId="7389D3F3" w14:textId="3CD7C5DA" w:rsidR="000D2A80" w:rsidRPr="000D5F61" w:rsidRDefault="000D2A80" w:rsidP="00C83BEF">
            <w:pPr>
              <w:pStyle w:val="ListParagraph"/>
              <w:numPr>
                <w:ilvl w:val="2"/>
                <w:numId w:val="23"/>
              </w:numPr>
              <w:suppressAutoHyphens/>
              <w:snapToGrid w:val="0"/>
              <w:spacing w:before="0"/>
              <w:ind w:left="315"/>
              <w:jc w:val="both"/>
              <w:rPr>
                <w:rFonts w:ascii="Times New Roman" w:hAnsi="Times New Roman"/>
                <w:bCs/>
                <w:color w:val="000000"/>
                <w:sz w:val="24"/>
                <w:szCs w:val="24"/>
                <w:lang w:val="en-GB" w:eastAsia="en-GB"/>
              </w:rPr>
            </w:pPr>
            <w:r w:rsidRPr="000D5F61">
              <w:rPr>
                <w:rFonts w:ascii="Times New Roman" w:hAnsi="Times New Roman"/>
                <w:bCs/>
                <w:color w:val="000000"/>
                <w:sz w:val="24"/>
                <w:szCs w:val="24"/>
                <w:lang w:val="en-GB" w:eastAsia="en-GB"/>
              </w:rPr>
              <w:t>Laboratory bottle 10L volume with screw thread GL45 – 12 pcs</w:t>
            </w:r>
          </w:p>
          <w:p w14:paraId="0994FBE7" w14:textId="729B1390" w:rsidR="000D2A80" w:rsidRPr="000D5F61" w:rsidRDefault="000D2A80" w:rsidP="00C83BEF">
            <w:pPr>
              <w:pStyle w:val="ListParagraph"/>
              <w:numPr>
                <w:ilvl w:val="2"/>
                <w:numId w:val="23"/>
              </w:numPr>
              <w:suppressAutoHyphens/>
              <w:snapToGrid w:val="0"/>
              <w:spacing w:before="0"/>
              <w:ind w:left="315"/>
              <w:jc w:val="both"/>
              <w:rPr>
                <w:rFonts w:ascii="Times New Roman" w:hAnsi="Times New Roman"/>
                <w:bCs/>
                <w:color w:val="000000"/>
                <w:sz w:val="24"/>
                <w:szCs w:val="24"/>
                <w:lang w:val="en-GB" w:eastAsia="en-GB"/>
              </w:rPr>
            </w:pPr>
            <w:r w:rsidRPr="000D5F61">
              <w:rPr>
                <w:rFonts w:ascii="Times New Roman" w:hAnsi="Times New Roman"/>
                <w:bCs/>
                <w:color w:val="000000"/>
                <w:sz w:val="24"/>
                <w:szCs w:val="24"/>
                <w:lang w:val="en-GB" w:eastAsia="en-GB"/>
              </w:rPr>
              <w:t>Laboratory bottle 4 L volume with screw thread GL45 – 32 pcs</w:t>
            </w:r>
          </w:p>
          <w:p w14:paraId="339092AD" w14:textId="1CF90AC6" w:rsidR="000D2A80" w:rsidRPr="000D5F61" w:rsidRDefault="000D2A80" w:rsidP="00C83BEF">
            <w:pPr>
              <w:pStyle w:val="ListParagraph"/>
              <w:numPr>
                <w:ilvl w:val="2"/>
                <w:numId w:val="23"/>
              </w:numPr>
              <w:suppressAutoHyphens/>
              <w:snapToGrid w:val="0"/>
              <w:spacing w:before="0"/>
              <w:ind w:left="315"/>
              <w:jc w:val="both"/>
              <w:rPr>
                <w:rFonts w:ascii="Times New Roman" w:hAnsi="Times New Roman"/>
                <w:bCs/>
                <w:color w:val="000000"/>
                <w:sz w:val="24"/>
                <w:szCs w:val="24"/>
                <w:lang w:val="en-GB" w:eastAsia="en-GB"/>
              </w:rPr>
            </w:pPr>
            <w:r w:rsidRPr="000D5F61">
              <w:rPr>
                <w:rFonts w:ascii="Times New Roman" w:hAnsi="Times New Roman"/>
                <w:bCs/>
                <w:color w:val="000000"/>
                <w:sz w:val="24"/>
                <w:szCs w:val="24"/>
                <w:lang w:val="en-GB" w:eastAsia="en-GB"/>
              </w:rPr>
              <w:t>Laboratory bottle 1 L volume with screw thread GL45 – 96 pcs</w:t>
            </w:r>
          </w:p>
          <w:p w14:paraId="4C57D4CF" w14:textId="778C24E0" w:rsidR="000D2A80" w:rsidRPr="000D5F61" w:rsidRDefault="000D2A80" w:rsidP="00C83BEF">
            <w:pPr>
              <w:pStyle w:val="ListParagraph"/>
              <w:numPr>
                <w:ilvl w:val="2"/>
                <w:numId w:val="23"/>
              </w:numPr>
              <w:suppressAutoHyphens/>
              <w:snapToGrid w:val="0"/>
              <w:spacing w:before="0"/>
              <w:ind w:left="315"/>
              <w:jc w:val="both"/>
              <w:rPr>
                <w:rFonts w:ascii="Times New Roman" w:hAnsi="Times New Roman"/>
                <w:bCs/>
                <w:color w:val="000000"/>
                <w:sz w:val="24"/>
                <w:szCs w:val="24"/>
                <w:lang w:val="en-GB" w:eastAsia="en-GB"/>
              </w:rPr>
            </w:pPr>
            <w:r w:rsidRPr="000D5F61">
              <w:rPr>
                <w:rFonts w:ascii="Times New Roman" w:hAnsi="Times New Roman"/>
                <w:bCs/>
                <w:color w:val="000000"/>
                <w:sz w:val="24"/>
                <w:szCs w:val="24"/>
                <w:lang w:val="en-GB" w:eastAsia="en-GB"/>
              </w:rPr>
              <w:t>Screw-Thread Bottle, volume 25 mL, usable with sealing cap (GL24) – 200 pcs</w:t>
            </w:r>
          </w:p>
          <w:p w14:paraId="608BDA7F" w14:textId="43BBE3FE" w:rsidR="000D2A80" w:rsidRPr="000D5F61" w:rsidRDefault="000D2A80" w:rsidP="00C83BEF">
            <w:pPr>
              <w:pStyle w:val="ListParagraph"/>
              <w:numPr>
                <w:ilvl w:val="2"/>
                <w:numId w:val="23"/>
              </w:numPr>
              <w:suppressAutoHyphens/>
              <w:snapToGrid w:val="0"/>
              <w:spacing w:before="0"/>
              <w:ind w:left="315"/>
              <w:jc w:val="both"/>
              <w:rPr>
                <w:rFonts w:ascii="Times New Roman" w:hAnsi="Times New Roman"/>
                <w:bCs/>
                <w:color w:val="000000"/>
                <w:sz w:val="24"/>
                <w:szCs w:val="24"/>
                <w:lang w:val="en-GB" w:eastAsia="en-GB"/>
              </w:rPr>
            </w:pPr>
            <w:r w:rsidRPr="000D5F61">
              <w:rPr>
                <w:rFonts w:ascii="Times New Roman" w:hAnsi="Times New Roman"/>
                <w:bCs/>
                <w:color w:val="000000"/>
                <w:sz w:val="24"/>
                <w:szCs w:val="24"/>
                <w:lang w:val="en-GB" w:eastAsia="en-GB"/>
              </w:rPr>
              <w:t>Screw-Thread Bottle, volume 60 mL, usable with sealing cap – 200 pcs</w:t>
            </w:r>
          </w:p>
          <w:p w14:paraId="704A170C" w14:textId="7B104D87" w:rsidR="000D2A80" w:rsidRPr="000D5F61" w:rsidRDefault="000D2A80" w:rsidP="00C83BEF">
            <w:pPr>
              <w:pStyle w:val="ListParagraph"/>
              <w:numPr>
                <w:ilvl w:val="2"/>
                <w:numId w:val="23"/>
              </w:numPr>
              <w:suppressAutoHyphens/>
              <w:snapToGrid w:val="0"/>
              <w:spacing w:before="0"/>
              <w:ind w:left="315"/>
              <w:jc w:val="both"/>
              <w:rPr>
                <w:rFonts w:ascii="Times New Roman" w:hAnsi="Times New Roman"/>
                <w:bCs/>
                <w:color w:val="000000"/>
                <w:sz w:val="24"/>
                <w:szCs w:val="24"/>
                <w:lang w:val="en-GB" w:eastAsia="en-GB"/>
              </w:rPr>
            </w:pPr>
            <w:r w:rsidRPr="000D5F61">
              <w:rPr>
                <w:rFonts w:ascii="Times New Roman" w:hAnsi="Times New Roman"/>
                <w:bCs/>
                <w:color w:val="000000"/>
                <w:sz w:val="24"/>
                <w:szCs w:val="24"/>
                <w:lang w:val="en-GB" w:eastAsia="en-GB"/>
              </w:rPr>
              <w:t>Screw-Thread Bottle, volume 115 mL, usable with sealing cap (GL25) – 200 pcs</w:t>
            </w:r>
          </w:p>
          <w:p w14:paraId="65630A30" w14:textId="63D647AC" w:rsidR="000D2A80" w:rsidRPr="000D5F61" w:rsidRDefault="000D2A80" w:rsidP="00C83BEF">
            <w:pPr>
              <w:pStyle w:val="ListParagraph"/>
              <w:numPr>
                <w:ilvl w:val="2"/>
                <w:numId w:val="23"/>
              </w:numPr>
              <w:suppressAutoHyphens/>
              <w:snapToGrid w:val="0"/>
              <w:spacing w:before="0"/>
              <w:ind w:left="315"/>
              <w:jc w:val="both"/>
              <w:rPr>
                <w:rFonts w:ascii="Times New Roman" w:hAnsi="Times New Roman"/>
                <w:bCs/>
                <w:color w:val="000000"/>
                <w:sz w:val="24"/>
                <w:szCs w:val="24"/>
                <w:lang w:val="en-GB" w:eastAsia="en-GB"/>
              </w:rPr>
            </w:pPr>
            <w:r w:rsidRPr="000D5F61">
              <w:rPr>
                <w:rFonts w:ascii="Times New Roman" w:hAnsi="Times New Roman"/>
                <w:bCs/>
                <w:color w:val="000000"/>
                <w:sz w:val="24"/>
                <w:szCs w:val="24"/>
                <w:lang w:val="en-GB" w:eastAsia="en-GB"/>
              </w:rPr>
              <w:t>Screw-Thread Bottle, volume 250 mL, usable with sealing cap (GL25) – 500 pcs</w:t>
            </w:r>
          </w:p>
          <w:p w14:paraId="238AC3C2" w14:textId="5B000311" w:rsidR="000D2A80" w:rsidRPr="000D5F61" w:rsidRDefault="000D2A80" w:rsidP="00C83BEF">
            <w:pPr>
              <w:pStyle w:val="ListParagraph"/>
              <w:numPr>
                <w:ilvl w:val="2"/>
                <w:numId w:val="23"/>
              </w:numPr>
              <w:suppressAutoHyphens/>
              <w:snapToGrid w:val="0"/>
              <w:spacing w:before="0"/>
              <w:ind w:left="315"/>
              <w:jc w:val="both"/>
              <w:rPr>
                <w:rFonts w:ascii="Times New Roman" w:hAnsi="Times New Roman"/>
                <w:bCs/>
                <w:color w:val="000000"/>
                <w:sz w:val="24"/>
                <w:szCs w:val="24"/>
                <w:lang w:val="en-GB" w:eastAsia="en-GB"/>
              </w:rPr>
            </w:pPr>
            <w:r w:rsidRPr="000D5F61">
              <w:rPr>
                <w:rFonts w:ascii="Times New Roman" w:hAnsi="Times New Roman"/>
                <w:bCs/>
                <w:color w:val="000000"/>
                <w:sz w:val="24"/>
                <w:szCs w:val="24"/>
                <w:lang w:val="en-GB" w:eastAsia="en-GB"/>
              </w:rPr>
              <w:t>Screw-Thread Vials, 16 mL, flat</w:t>
            </w:r>
            <w:r w:rsidRPr="000D5F61">
              <w:rPr>
                <w:rFonts w:ascii="Times New Roman" w:hAnsi="Times New Roman"/>
                <w:bCs/>
                <w:color w:val="000000"/>
                <w:sz w:val="24"/>
                <w:szCs w:val="24"/>
                <w:lang w:eastAsia="en-GB"/>
              </w:rPr>
              <w:t xml:space="preserve"> </w:t>
            </w:r>
            <w:r w:rsidRPr="000D5F61">
              <w:rPr>
                <w:rFonts w:ascii="Times New Roman" w:hAnsi="Times New Roman"/>
                <w:bCs/>
                <w:color w:val="000000"/>
                <w:sz w:val="24"/>
                <w:szCs w:val="24"/>
                <w:lang w:val="en-GB" w:eastAsia="en-GB"/>
              </w:rPr>
              <w:t>bottom – 2000 pcs</w:t>
            </w:r>
          </w:p>
          <w:p w14:paraId="1D84A7AB" w14:textId="0E0349EC" w:rsidR="000D2A80" w:rsidRPr="000D5F61" w:rsidRDefault="000D2A80" w:rsidP="00C83BEF">
            <w:pPr>
              <w:pStyle w:val="ListParagraph"/>
              <w:numPr>
                <w:ilvl w:val="2"/>
                <w:numId w:val="23"/>
              </w:numPr>
              <w:suppressAutoHyphens/>
              <w:snapToGrid w:val="0"/>
              <w:spacing w:before="0" w:after="0"/>
              <w:ind w:left="315"/>
              <w:jc w:val="both"/>
              <w:rPr>
                <w:rFonts w:ascii="Times New Roman" w:hAnsi="Times New Roman"/>
                <w:bCs/>
                <w:color w:val="000000"/>
                <w:sz w:val="24"/>
                <w:szCs w:val="24"/>
                <w:lang w:val="en-GB" w:eastAsia="en-GB"/>
              </w:rPr>
            </w:pPr>
            <w:r w:rsidRPr="000D5F61">
              <w:rPr>
                <w:rFonts w:ascii="Times New Roman" w:hAnsi="Times New Roman"/>
                <w:bCs/>
                <w:color w:val="000000"/>
                <w:sz w:val="24"/>
                <w:szCs w:val="24"/>
                <w:lang w:val="en-GB" w:eastAsia="en-GB"/>
              </w:rPr>
              <w:t xml:space="preserve">Screw-Thread Vials, 4 mL, flat bottom – </w:t>
            </w:r>
            <w:r w:rsidRPr="000D5F61">
              <w:rPr>
                <w:rFonts w:ascii="Times New Roman" w:hAnsi="Times New Roman"/>
                <w:bCs/>
                <w:color w:val="000000"/>
                <w:sz w:val="24"/>
                <w:szCs w:val="24"/>
                <w:lang w:eastAsia="en-GB"/>
              </w:rPr>
              <w:t xml:space="preserve"> </w:t>
            </w:r>
            <w:r w:rsidRPr="000D5F61">
              <w:rPr>
                <w:rFonts w:ascii="Times New Roman" w:hAnsi="Times New Roman"/>
                <w:bCs/>
                <w:color w:val="000000"/>
                <w:sz w:val="24"/>
                <w:szCs w:val="24"/>
                <w:lang w:val="en-GB" w:eastAsia="en-GB"/>
              </w:rPr>
              <w:t>2000 pcs</w:t>
            </w:r>
          </w:p>
        </w:tc>
        <w:tc>
          <w:tcPr>
            <w:tcW w:w="4058" w:type="dxa"/>
            <w:vAlign w:val="center"/>
          </w:tcPr>
          <w:p w14:paraId="05211BD3" w14:textId="77777777" w:rsidR="000D2A80" w:rsidRDefault="000D2A80" w:rsidP="00A51395">
            <w:pPr>
              <w:rPr>
                <w:rFonts w:ascii="Times New Roman" w:hAnsi="Times New Roman"/>
                <w:b/>
                <w:sz w:val="24"/>
                <w:szCs w:val="24"/>
                <w:lang w:val="en-GB"/>
              </w:rPr>
            </w:pPr>
          </w:p>
        </w:tc>
        <w:tc>
          <w:tcPr>
            <w:tcW w:w="2835" w:type="dxa"/>
          </w:tcPr>
          <w:p w14:paraId="623512D1" w14:textId="77777777" w:rsidR="000D2A80" w:rsidRDefault="000D2A80" w:rsidP="00A51395">
            <w:pPr>
              <w:rPr>
                <w:rFonts w:ascii="Times New Roman" w:hAnsi="Times New Roman"/>
                <w:b/>
                <w:lang w:val="en-GB"/>
              </w:rPr>
            </w:pPr>
          </w:p>
        </w:tc>
        <w:tc>
          <w:tcPr>
            <w:tcW w:w="1984" w:type="dxa"/>
          </w:tcPr>
          <w:p w14:paraId="291FB95D" w14:textId="77777777" w:rsidR="000D2A80" w:rsidRDefault="000D2A80" w:rsidP="00A51395">
            <w:pPr>
              <w:rPr>
                <w:rFonts w:ascii="Times New Roman" w:hAnsi="Times New Roman"/>
                <w:b/>
                <w:lang w:val="en-GB"/>
              </w:rPr>
            </w:pPr>
          </w:p>
        </w:tc>
      </w:tr>
      <w:tr w:rsidR="000D2A80" w14:paraId="623A88A8" w14:textId="77777777" w:rsidTr="007B7F6D">
        <w:tc>
          <w:tcPr>
            <w:tcW w:w="1588" w:type="dxa"/>
          </w:tcPr>
          <w:p w14:paraId="115F08CF" w14:textId="77777777" w:rsidR="00614EFF" w:rsidRDefault="00614EFF" w:rsidP="00614EFF">
            <w:pPr>
              <w:jc w:val="center"/>
              <w:rPr>
                <w:rFonts w:ascii="Times New Roman" w:hAnsi="Times New Roman"/>
                <w:sz w:val="24"/>
                <w:szCs w:val="24"/>
                <w:lang w:val="en-GB"/>
              </w:rPr>
            </w:pPr>
          </w:p>
          <w:p w14:paraId="19BE2033" w14:textId="77777777" w:rsidR="00614EFF" w:rsidRDefault="00614EFF" w:rsidP="00614EFF">
            <w:pPr>
              <w:jc w:val="center"/>
              <w:rPr>
                <w:rFonts w:ascii="Times New Roman" w:hAnsi="Times New Roman"/>
                <w:sz w:val="24"/>
                <w:szCs w:val="24"/>
                <w:lang w:val="en-GB"/>
              </w:rPr>
            </w:pPr>
          </w:p>
          <w:p w14:paraId="313390BF" w14:textId="77777777" w:rsidR="00614EFF" w:rsidRDefault="00614EFF" w:rsidP="00614EFF">
            <w:pPr>
              <w:jc w:val="center"/>
              <w:rPr>
                <w:rFonts w:ascii="Times New Roman" w:hAnsi="Times New Roman"/>
                <w:sz w:val="24"/>
                <w:szCs w:val="24"/>
                <w:lang w:val="en-GB"/>
              </w:rPr>
            </w:pPr>
          </w:p>
          <w:p w14:paraId="0B5938AF" w14:textId="77777777" w:rsidR="00614EFF" w:rsidRDefault="00614EFF" w:rsidP="00614EFF">
            <w:pPr>
              <w:jc w:val="center"/>
              <w:rPr>
                <w:rFonts w:ascii="Times New Roman" w:hAnsi="Times New Roman"/>
                <w:sz w:val="24"/>
                <w:szCs w:val="24"/>
                <w:lang w:val="en-GB"/>
              </w:rPr>
            </w:pPr>
          </w:p>
          <w:p w14:paraId="16EB8876" w14:textId="77777777" w:rsidR="00614EFF" w:rsidRDefault="00614EFF" w:rsidP="00614EFF">
            <w:pPr>
              <w:jc w:val="center"/>
              <w:rPr>
                <w:rFonts w:ascii="Times New Roman" w:hAnsi="Times New Roman"/>
                <w:sz w:val="24"/>
                <w:szCs w:val="24"/>
                <w:lang w:val="en-GB"/>
              </w:rPr>
            </w:pPr>
          </w:p>
          <w:p w14:paraId="0627ADC8" w14:textId="77777777" w:rsidR="00614EFF" w:rsidRDefault="00614EFF" w:rsidP="00614EFF">
            <w:pPr>
              <w:jc w:val="center"/>
              <w:rPr>
                <w:rFonts w:ascii="Times New Roman" w:hAnsi="Times New Roman"/>
                <w:sz w:val="24"/>
                <w:szCs w:val="24"/>
                <w:lang w:val="en-GB"/>
              </w:rPr>
            </w:pPr>
          </w:p>
          <w:p w14:paraId="5A6B1BA9" w14:textId="77777777" w:rsidR="00614EFF" w:rsidRDefault="00614EFF" w:rsidP="00614EFF">
            <w:pPr>
              <w:jc w:val="center"/>
              <w:rPr>
                <w:rFonts w:ascii="Times New Roman" w:hAnsi="Times New Roman"/>
                <w:sz w:val="24"/>
                <w:szCs w:val="24"/>
                <w:lang w:val="en-GB"/>
              </w:rPr>
            </w:pPr>
          </w:p>
          <w:p w14:paraId="275BD285" w14:textId="455B68D1" w:rsidR="000D2A80" w:rsidRDefault="000D2A80" w:rsidP="00614EFF">
            <w:pPr>
              <w:jc w:val="center"/>
              <w:rPr>
                <w:rFonts w:ascii="Times New Roman" w:hAnsi="Times New Roman"/>
                <w:sz w:val="24"/>
                <w:szCs w:val="24"/>
                <w:lang w:val="en-GB"/>
              </w:rPr>
            </w:pPr>
            <w:r>
              <w:rPr>
                <w:rFonts w:ascii="Times New Roman" w:hAnsi="Times New Roman"/>
                <w:sz w:val="24"/>
                <w:szCs w:val="24"/>
                <w:lang w:val="en-GB"/>
              </w:rPr>
              <w:t>4.3</w:t>
            </w:r>
          </w:p>
        </w:tc>
        <w:tc>
          <w:tcPr>
            <w:tcW w:w="4419" w:type="dxa"/>
            <w:gridSpan w:val="4"/>
            <w:vAlign w:val="center"/>
          </w:tcPr>
          <w:p w14:paraId="08A7F22A" w14:textId="77777777" w:rsidR="000D2A80" w:rsidRDefault="000D2A80" w:rsidP="00A51395">
            <w:pPr>
              <w:suppressAutoHyphens/>
              <w:snapToGrid w:val="0"/>
              <w:spacing w:before="0"/>
              <w:contextualSpacing/>
              <w:rPr>
                <w:rFonts w:ascii="Times New Roman" w:hAnsi="Times New Roman"/>
                <w:bCs/>
                <w:color w:val="000000"/>
                <w:sz w:val="24"/>
                <w:szCs w:val="24"/>
                <w:lang w:val="en-GB" w:eastAsia="en-GB"/>
              </w:rPr>
            </w:pPr>
            <w:r>
              <w:rPr>
                <w:rFonts w:ascii="Times New Roman" w:hAnsi="Times New Roman"/>
                <w:b/>
                <w:color w:val="000000"/>
                <w:sz w:val="24"/>
                <w:szCs w:val="24"/>
                <w:lang w:val="en-GB" w:eastAsia="en-GB"/>
              </w:rPr>
              <w:lastRenderedPageBreak/>
              <w:t>Specifications of evaporation module</w:t>
            </w:r>
            <w:r>
              <w:rPr>
                <w:rFonts w:ascii="Times New Roman" w:hAnsi="Times New Roman"/>
                <w:bCs/>
                <w:color w:val="000000"/>
                <w:sz w:val="24"/>
                <w:szCs w:val="24"/>
                <w:lang w:val="en-GB" w:eastAsia="en-GB"/>
              </w:rPr>
              <w:t>:</w:t>
            </w:r>
          </w:p>
          <w:p w14:paraId="2E01F16D" w14:textId="13464ED6" w:rsidR="000D2A80" w:rsidRPr="00614EFF" w:rsidRDefault="000D2A80" w:rsidP="00C83BEF">
            <w:pPr>
              <w:pStyle w:val="ListParagraph"/>
              <w:numPr>
                <w:ilvl w:val="0"/>
                <w:numId w:val="55"/>
              </w:numPr>
              <w:suppressAutoHyphens/>
              <w:snapToGrid w:val="0"/>
              <w:spacing w:before="0" w:after="0"/>
              <w:ind w:left="315"/>
              <w:jc w:val="both"/>
              <w:rPr>
                <w:rFonts w:ascii="Times New Roman" w:hAnsi="Times New Roman"/>
                <w:bCs/>
                <w:color w:val="000000"/>
                <w:sz w:val="24"/>
                <w:szCs w:val="24"/>
                <w:lang w:val="en-GB" w:eastAsia="en-GB"/>
              </w:rPr>
            </w:pPr>
            <w:r w:rsidRPr="00614EFF">
              <w:rPr>
                <w:rFonts w:ascii="Times New Roman" w:hAnsi="Times New Roman"/>
                <w:bCs/>
                <w:color w:val="000000"/>
                <w:sz w:val="24"/>
                <w:szCs w:val="24"/>
                <w:lang w:val="en-GB" w:eastAsia="en-GB"/>
              </w:rPr>
              <w:t>Possibility of choosing evaporating technique – possibility of evaporating in vacuum and/or blow down with nitrogen or with air</w:t>
            </w:r>
          </w:p>
          <w:p w14:paraId="1B97B6F8" w14:textId="248A3D30" w:rsidR="000D2A80" w:rsidRPr="00614EFF" w:rsidRDefault="000D2A80" w:rsidP="00C83BEF">
            <w:pPr>
              <w:pStyle w:val="ListParagraph"/>
              <w:numPr>
                <w:ilvl w:val="0"/>
                <w:numId w:val="55"/>
              </w:numPr>
              <w:suppressAutoHyphens/>
              <w:snapToGrid w:val="0"/>
              <w:spacing w:before="0" w:after="0"/>
              <w:ind w:left="456"/>
              <w:jc w:val="both"/>
              <w:rPr>
                <w:rFonts w:ascii="Times New Roman" w:hAnsi="Times New Roman"/>
                <w:bCs/>
                <w:color w:val="000000"/>
                <w:sz w:val="24"/>
                <w:szCs w:val="24"/>
                <w:lang w:val="en-GB" w:eastAsia="en-GB"/>
              </w:rPr>
            </w:pPr>
            <w:r w:rsidRPr="00614EFF">
              <w:rPr>
                <w:rFonts w:ascii="Times New Roman" w:hAnsi="Times New Roman"/>
                <w:bCs/>
                <w:color w:val="000000"/>
                <w:sz w:val="24"/>
                <w:szCs w:val="24"/>
                <w:lang w:val="en-GB" w:eastAsia="en-GB"/>
              </w:rPr>
              <w:lastRenderedPageBreak/>
              <w:t>Possibility to evaporate any volume less than 350 ml down to a precise, defined end volume in range of 0.2 – 5 ml in 0.1 ml steps</w:t>
            </w:r>
          </w:p>
          <w:p w14:paraId="26530FCD" w14:textId="635CB26B" w:rsidR="000D2A80" w:rsidRPr="00614EFF" w:rsidRDefault="000D2A80" w:rsidP="00C83BEF">
            <w:pPr>
              <w:pStyle w:val="ListParagraph"/>
              <w:numPr>
                <w:ilvl w:val="0"/>
                <w:numId w:val="55"/>
              </w:numPr>
              <w:suppressAutoHyphens/>
              <w:snapToGrid w:val="0"/>
              <w:spacing w:before="0" w:after="0"/>
              <w:ind w:left="456"/>
              <w:jc w:val="both"/>
              <w:rPr>
                <w:rFonts w:ascii="Times New Roman" w:hAnsi="Times New Roman"/>
                <w:bCs/>
                <w:color w:val="000000"/>
                <w:sz w:val="24"/>
                <w:szCs w:val="24"/>
                <w:lang w:val="en-GB" w:eastAsia="en-GB"/>
              </w:rPr>
            </w:pPr>
            <w:r w:rsidRPr="00614EFF">
              <w:rPr>
                <w:rFonts w:ascii="Times New Roman" w:hAnsi="Times New Roman"/>
                <w:bCs/>
                <w:color w:val="000000"/>
                <w:sz w:val="24"/>
                <w:szCs w:val="24"/>
                <w:lang w:val="en-GB" w:eastAsia="en-GB"/>
              </w:rPr>
              <w:t>Possibility of automated solvent exchange either liquid/liquid or dryness/re-solution</w:t>
            </w:r>
          </w:p>
          <w:p w14:paraId="5B91FECB" w14:textId="23478757" w:rsidR="000D2A80" w:rsidRPr="00614EFF" w:rsidRDefault="000D2A80" w:rsidP="00C83BEF">
            <w:pPr>
              <w:pStyle w:val="ListParagraph"/>
              <w:numPr>
                <w:ilvl w:val="0"/>
                <w:numId w:val="55"/>
              </w:numPr>
              <w:suppressAutoHyphens/>
              <w:snapToGrid w:val="0"/>
              <w:spacing w:before="0" w:after="0"/>
              <w:ind w:left="456"/>
              <w:jc w:val="both"/>
              <w:rPr>
                <w:rFonts w:ascii="Times New Roman" w:hAnsi="Times New Roman"/>
                <w:b/>
                <w:color w:val="000000"/>
                <w:sz w:val="24"/>
                <w:szCs w:val="24"/>
                <w:lang w:val="en-GB" w:eastAsia="en-GB"/>
              </w:rPr>
            </w:pPr>
            <w:r w:rsidRPr="00614EFF">
              <w:rPr>
                <w:rFonts w:ascii="Times New Roman" w:hAnsi="Times New Roman"/>
                <w:bCs/>
                <w:color w:val="000000"/>
                <w:sz w:val="24"/>
                <w:szCs w:val="24"/>
                <w:lang w:val="en-GB" w:eastAsia="en-GB"/>
              </w:rPr>
              <w:t xml:space="preserve">Concentrated sample can be transferred to </w:t>
            </w:r>
            <w:r w:rsidR="00AC4F00" w:rsidRPr="00614EFF">
              <w:rPr>
                <w:rFonts w:ascii="Times New Roman" w:hAnsi="Times New Roman"/>
                <w:bCs/>
                <w:color w:val="000000"/>
                <w:sz w:val="24"/>
                <w:szCs w:val="24"/>
                <w:lang w:val="en-GB" w:eastAsia="en-GB"/>
              </w:rPr>
              <w:t>the</w:t>
            </w:r>
            <w:r w:rsidRPr="00614EFF">
              <w:rPr>
                <w:rFonts w:ascii="Times New Roman" w:hAnsi="Times New Roman"/>
                <w:bCs/>
                <w:color w:val="000000"/>
                <w:sz w:val="24"/>
                <w:szCs w:val="24"/>
                <w:lang w:val="en-GB" w:eastAsia="en-GB"/>
              </w:rPr>
              <w:t xml:space="preserve"> vials</w:t>
            </w:r>
            <w:r w:rsidR="00EF02AC">
              <w:rPr>
                <w:rFonts w:ascii="Times New Roman" w:hAnsi="Times New Roman"/>
                <w:bCs/>
                <w:color w:val="000000"/>
                <w:sz w:val="24"/>
                <w:szCs w:val="24"/>
                <w:lang w:val="en-GB" w:eastAsia="en-GB"/>
              </w:rPr>
              <w:t>.</w:t>
            </w:r>
          </w:p>
          <w:p w14:paraId="0AE88AFD" w14:textId="1A2DDECC" w:rsidR="000D2A80" w:rsidRPr="00614EFF" w:rsidRDefault="000D2A80" w:rsidP="00C83BEF">
            <w:pPr>
              <w:pStyle w:val="ListParagraph"/>
              <w:numPr>
                <w:ilvl w:val="0"/>
                <w:numId w:val="55"/>
              </w:numPr>
              <w:suppressAutoHyphens/>
              <w:snapToGrid w:val="0"/>
              <w:spacing w:before="0" w:after="0"/>
              <w:ind w:left="456"/>
              <w:jc w:val="both"/>
              <w:rPr>
                <w:rFonts w:ascii="Times New Roman" w:hAnsi="Times New Roman"/>
                <w:b/>
                <w:color w:val="000000"/>
                <w:sz w:val="24"/>
                <w:szCs w:val="24"/>
                <w:lang w:val="en-GB" w:eastAsia="en-GB"/>
              </w:rPr>
            </w:pPr>
            <w:r w:rsidRPr="00614EFF">
              <w:rPr>
                <w:rFonts w:ascii="Times New Roman" w:hAnsi="Times New Roman"/>
                <w:bCs/>
                <w:color w:val="000000"/>
                <w:sz w:val="24"/>
                <w:szCs w:val="24"/>
                <w:lang w:val="en-GB" w:eastAsia="en-GB"/>
              </w:rPr>
              <w:t>Possibility of system clean-up between samples</w:t>
            </w:r>
          </w:p>
          <w:p w14:paraId="1628CC34" w14:textId="58FE8DA4" w:rsidR="000D2A80" w:rsidRPr="00614EFF" w:rsidRDefault="000D2A80" w:rsidP="00C83BEF">
            <w:pPr>
              <w:pStyle w:val="ListParagraph"/>
              <w:numPr>
                <w:ilvl w:val="0"/>
                <w:numId w:val="55"/>
              </w:numPr>
              <w:suppressAutoHyphens/>
              <w:snapToGrid w:val="0"/>
              <w:spacing w:before="0" w:after="0"/>
              <w:ind w:left="456"/>
              <w:jc w:val="both"/>
              <w:rPr>
                <w:rFonts w:ascii="Times New Roman" w:hAnsi="Times New Roman"/>
                <w:b/>
                <w:color w:val="000000"/>
                <w:sz w:val="24"/>
                <w:szCs w:val="24"/>
                <w:lang w:val="en-GB" w:eastAsia="en-GB"/>
              </w:rPr>
            </w:pPr>
            <w:r w:rsidRPr="00614EFF">
              <w:rPr>
                <w:rFonts w:ascii="Times New Roman" w:hAnsi="Times New Roman"/>
                <w:bCs/>
                <w:color w:val="000000"/>
                <w:sz w:val="24"/>
                <w:szCs w:val="24"/>
                <w:lang w:val="en-GB" w:eastAsia="en-GB"/>
              </w:rPr>
              <w:t>Cleaning through needle with special rinsing capillary with 360° rinsing radius</w:t>
            </w:r>
          </w:p>
          <w:p w14:paraId="362E9486" w14:textId="2A3E4CE0" w:rsidR="000D2A80" w:rsidRPr="00614EFF" w:rsidRDefault="000D2A80" w:rsidP="00C83BEF">
            <w:pPr>
              <w:pStyle w:val="ListParagraph"/>
              <w:numPr>
                <w:ilvl w:val="0"/>
                <w:numId w:val="55"/>
              </w:numPr>
              <w:suppressAutoHyphens/>
              <w:snapToGrid w:val="0"/>
              <w:spacing w:before="0" w:after="0"/>
              <w:ind w:left="456"/>
              <w:jc w:val="both"/>
              <w:rPr>
                <w:rFonts w:ascii="Times New Roman" w:hAnsi="Times New Roman"/>
                <w:b/>
                <w:color w:val="000000"/>
                <w:sz w:val="24"/>
                <w:szCs w:val="24"/>
                <w:lang w:val="en-GB" w:eastAsia="en-GB"/>
              </w:rPr>
            </w:pPr>
            <w:r w:rsidRPr="00614EFF">
              <w:rPr>
                <w:rFonts w:ascii="Times New Roman" w:hAnsi="Times New Roman"/>
                <w:bCs/>
                <w:color w:val="000000"/>
                <w:sz w:val="24"/>
                <w:szCs w:val="24"/>
                <w:lang w:val="en-GB" w:eastAsia="en-GB"/>
              </w:rPr>
              <w:t>Option for evaporation by vacuum with control heating or by blow down with nitrogen or with air without hardware changes</w:t>
            </w:r>
          </w:p>
        </w:tc>
        <w:tc>
          <w:tcPr>
            <w:tcW w:w="4058" w:type="dxa"/>
            <w:vAlign w:val="center"/>
          </w:tcPr>
          <w:p w14:paraId="3404A3E9" w14:textId="77777777" w:rsidR="000D2A80" w:rsidRDefault="000D2A80" w:rsidP="00A51395">
            <w:pPr>
              <w:rPr>
                <w:rFonts w:ascii="Times New Roman" w:hAnsi="Times New Roman"/>
                <w:b/>
                <w:sz w:val="24"/>
                <w:szCs w:val="24"/>
                <w:lang w:val="en-GB"/>
              </w:rPr>
            </w:pPr>
          </w:p>
        </w:tc>
        <w:tc>
          <w:tcPr>
            <w:tcW w:w="2835" w:type="dxa"/>
          </w:tcPr>
          <w:p w14:paraId="3110E335" w14:textId="77777777" w:rsidR="000D2A80" w:rsidRDefault="000D2A80" w:rsidP="00A51395">
            <w:pPr>
              <w:rPr>
                <w:rFonts w:ascii="Times New Roman" w:hAnsi="Times New Roman"/>
                <w:b/>
                <w:lang w:val="en-GB"/>
              </w:rPr>
            </w:pPr>
          </w:p>
        </w:tc>
        <w:tc>
          <w:tcPr>
            <w:tcW w:w="1984" w:type="dxa"/>
          </w:tcPr>
          <w:p w14:paraId="6FE93F9E" w14:textId="77777777" w:rsidR="000D2A80" w:rsidRDefault="000D2A80" w:rsidP="00A51395">
            <w:pPr>
              <w:rPr>
                <w:rFonts w:ascii="Times New Roman" w:hAnsi="Times New Roman"/>
                <w:b/>
                <w:lang w:val="en-GB"/>
              </w:rPr>
            </w:pPr>
          </w:p>
        </w:tc>
      </w:tr>
      <w:tr w:rsidR="000D2A80" w14:paraId="7063C57E" w14:textId="77777777" w:rsidTr="007B7F6D">
        <w:tc>
          <w:tcPr>
            <w:tcW w:w="1588" w:type="dxa"/>
          </w:tcPr>
          <w:p w14:paraId="7A998366" w14:textId="77777777" w:rsidR="000D2A80" w:rsidRDefault="000D2A80" w:rsidP="00A51395">
            <w:pPr>
              <w:rPr>
                <w:rFonts w:ascii="Times New Roman" w:hAnsi="Times New Roman"/>
                <w:sz w:val="24"/>
                <w:szCs w:val="24"/>
                <w:lang w:val="en-GB"/>
              </w:rPr>
            </w:pPr>
            <w:r>
              <w:rPr>
                <w:rFonts w:ascii="Times New Roman" w:hAnsi="Times New Roman"/>
                <w:sz w:val="24"/>
                <w:szCs w:val="24"/>
                <w:lang w:val="en-GB"/>
              </w:rPr>
              <w:t>4.4</w:t>
            </w:r>
          </w:p>
        </w:tc>
        <w:tc>
          <w:tcPr>
            <w:tcW w:w="4419" w:type="dxa"/>
            <w:gridSpan w:val="4"/>
            <w:vAlign w:val="center"/>
          </w:tcPr>
          <w:p w14:paraId="6E52CF3F" w14:textId="77777777" w:rsidR="000D2A80" w:rsidRDefault="000D2A80" w:rsidP="00A51395">
            <w:pPr>
              <w:suppressAutoHyphens/>
              <w:snapToGrid w:val="0"/>
              <w:spacing w:before="0"/>
              <w:contextualSpacing/>
              <w:rPr>
                <w:rFonts w:ascii="Times New Roman" w:hAnsi="Times New Roman"/>
                <w:b/>
                <w:color w:val="000000"/>
                <w:sz w:val="24"/>
                <w:szCs w:val="24"/>
                <w:lang w:val="en-GB" w:eastAsia="en-GB"/>
              </w:rPr>
            </w:pPr>
            <w:r>
              <w:rPr>
                <w:rFonts w:ascii="Times New Roman" w:hAnsi="Times New Roman"/>
                <w:b/>
                <w:color w:val="000000"/>
                <w:sz w:val="24"/>
                <w:szCs w:val="24"/>
                <w:lang w:val="en-GB" w:eastAsia="en-GB"/>
              </w:rPr>
              <w:t xml:space="preserve">Specification of software for system control </w:t>
            </w:r>
          </w:p>
          <w:p w14:paraId="76DC0E16" w14:textId="4249D49A" w:rsidR="00614EFF" w:rsidRPr="005B6C11" w:rsidRDefault="00614EFF" w:rsidP="00C83BEF">
            <w:pPr>
              <w:pStyle w:val="ListParagraph"/>
              <w:numPr>
                <w:ilvl w:val="0"/>
                <w:numId w:val="56"/>
              </w:numPr>
              <w:suppressAutoHyphens/>
              <w:snapToGrid w:val="0"/>
              <w:spacing w:before="0" w:after="0"/>
              <w:ind w:left="456"/>
              <w:jc w:val="both"/>
              <w:rPr>
                <w:rFonts w:ascii="Times New Roman" w:hAnsi="Times New Roman"/>
                <w:b/>
                <w:color w:val="000000"/>
                <w:sz w:val="24"/>
                <w:szCs w:val="24"/>
                <w:lang w:val="en-GB" w:eastAsia="en-GB"/>
              </w:rPr>
            </w:pPr>
            <w:r w:rsidRPr="005B6C11">
              <w:rPr>
                <w:rFonts w:ascii="Times New Roman" w:hAnsi="Times New Roman"/>
                <w:sz w:val="24"/>
                <w:szCs w:val="24"/>
              </w:rPr>
              <w:t xml:space="preserve">Notebook </w:t>
            </w:r>
            <w:r w:rsidRPr="005B6C11">
              <w:rPr>
                <w:rFonts w:ascii="Times New Roman" w:hAnsi="Times New Roman"/>
                <w:sz w:val="24"/>
                <w:szCs w:val="24"/>
                <w:lang w:val="en-GB"/>
              </w:rPr>
              <w:t>Computer</w:t>
            </w:r>
            <w:r w:rsidRPr="005B6C11">
              <w:rPr>
                <w:rFonts w:ascii="Times New Roman" w:hAnsi="Times New Roman"/>
                <w:sz w:val="24"/>
                <w:szCs w:val="24"/>
              </w:rPr>
              <w:t xml:space="preserve"> i3 with memory 512 MB</w:t>
            </w:r>
            <w:r w:rsidR="0022461A" w:rsidRPr="005B6C11">
              <w:rPr>
                <w:rFonts w:ascii="Times New Roman" w:hAnsi="Times New Roman"/>
                <w:sz w:val="24"/>
                <w:szCs w:val="24"/>
              </w:rPr>
              <w:t xml:space="preserve">, </w:t>
            </w:r>
            <w:proofErr w:type="gramStart"/>
            <w:r w:rsidRPr="005B6C11">
              <w:rPr>
                <w:rFonts w:ascii="Times New Roman" w:hAnsi="Times New Roman"/>
                <w:sz w:val="24"/>
                <w:szCs w:val="24"/>
              </w:rPr>
              <w:t>15”</w:t>
            </w:r>
            <w:r w:rsidR="004D31BF" w:rsidRPr="005B6C11">
              <w:rPr>
                <w:rFonts w:ascii="Times New Roman" w:hAnsi="Times New Roman"/>
                <w:sz w:val="24"/>
                <w:szCs w:val="24"/>
              </w:rPr>
              <w:t>monitor</w:t>
            </w:r>
            <w:proofErr w:type="gramEnd"/>
            <w:r w:rsidR="004D31BF" w:rsidRPr="005B6C11">
              <w:rPr>
                <w:rFonts w:ascii="Times New Roman" w:hAnsi="Times New Roman"/>
                <w:sz w:val="24"/>
                <w:szCs w:val="24"/>
              </w:rPr>
              <w:t xml:space="preserve"> </w:t>
            </w:r>
            <w:r w:rsidRPr="005B6C11">
              <w:rPr>
                <w:rFonts w:ascii="Times New Roman" w:hAnsi="Times New Roman"/>
                <w:sz w:val="24"/>
                <w:szCs w:val="24"/>
                <w:lang w:val="en-GB"/>
              </w:rPr>
              <w:t xml:space="preserve"> </w:t>
            </w:r>
            <w:r w:rsidRPr="005B6C11">
              <w:rPr>
                <w:rFonts w:ascii="Times New Roman" w:hAnsi="Times New Roman"/>
                <w:sz w:val="24"/>
                <w:szCs w:val="24"/>
              </w:rPr>
              <w:t>a</w:t>
            </w:r>
            <w:proofErr w:type="spellStart"/>
            <w:r w:rsidRPr="005B6C11">
              <w:rPr>
                <w:rFonts w:ascii="Times New Roman" w:hAnsi="Times New Roman"/>
                <w:sz w:val="24"/>
                <w:szCs w:val="24"/>
                <w:lang w:val="en-GB"/>
              </w:rPr>
              <w:t>nd</w:t>
            </w:r>
            <w:proofErr w:type="spellEnd"/>
            <w:r w:rsidRPr="005B6C11">
              <w:rPr>
                <w:rFonts w:ascii="Times New Roman" w:hAnsi="Times New Roman"/>
                <w:sz w:val="24"/>
                <w:szCs w:val="24"/>
                <w:lang w:val="en-GB"/>
              </w:rPr>
              <w:t xml:space="preserve"> </w:t>
            </w:r>
            <w:r w:rsidR="00B95837" w:rsidRPr="005B6C11">
              <w:rPr>
                <w:rFonts w:ascii="Times New Roman" w:hAnsi="Times New Roman"/>
                <w:sz w:val="24"/>
                <w:szCs w:val="24"/>
                <w:lang w:val="en-GB"/>
              </w:rPr>
              <w:t>a l</w:t>
            </w:r>
            <w:r w:rsidRPr="005B6C11">
              <w:rPr>
                <w:rFonts w:ascii="Times New Roman" w:hAnsi="Times New Roman"/>
                <w:sz w:val="24"/>
                <w:szCs w:val="24"/>
                <w:lang w:val="en-GB"/>
              </w:rPr>
              <w:t xml:space="preserve">aser </w:t>
            </w:r>
            <w:r w:rsidR="00B95837" w:rsidRPr="005B6C11">
              <w:rPr>
                <w:rFonts w:ascii="Times New Roman" w:hAnsi="Times New Roman"/>
                <w:sz w:val="24"/>
                <w:szCs w:val="24"/>
                <w:lang w:val="en-GB"/>
              </w:rPr>
              <w:t>p</w:t>
            </w:r>
            <w:r w:rsidRPr="005B6C11">
              <w:rPr>
                <w:rFonts w:ascii="Times New Roman" w:hAnsi="Times New Roman"/>
                <w:sz w:val="24"/>
                <w:szCs w:val="24"/>
                <w:lang w:val="en-GB"/>
              </w:rPr>
              <w:t xml:space="preserve">rinter </w:t>
            </w:r>
          </w:p>
          <w:p w14:paraId="79E59301" w14:textId="73E10D55" w:rsidR="000D2A80" w:rsidRPr="005B6C11" w:rsidRDefault="000D2A80" w:rsidP="00C83BEF">
            <w:pPr>
              <w:pStyle w:val="ListParagraph"/>
              <w:numPr>
                <w:ilvl w:val="0"/>
                <w:numId w:val="56"/>
              </w:numPr>
              <w:suppressAutoHyphens/>
              <w:snapToGrid w:val="0"/>
              <w:spacing w:before="0" w:after="0"/>
              <w:ind w:left="456"/>
              <w:jc w:val="both"/>
              <w:rPr>
                <w:rFonts w:ascii="Times New Roman" w:hAnsi="Times New Roman"/>
                <w:b/>
                <w:color w:val="000000"/>
                <w:sz w:val="24"/>
                <w:szCs w:val="24"/>
                <w:lang w:val="en-GB" w:eastAsia="en-GB"/>
              </w:rPr>
            </w:pPr>
            <w:r w:rsidRPr="005B6C11">
              <w:rPr>
                <w:rFonts w:ascii="Times New Roman" w:hAnsi="Times New Roman"/>
                <w:bCs/>
                <w:color w:val="000000"/>
                <w:sz w:val="24"/>
                <w:szCs w:val="24"/>
                <w:lang w:val="en-GB" w:eastAsia="en-GB"/>
              </w:rPr>
              <w:t xml:space="preserve">MS Windows compatible software on PC, for complete control over all the parts of the System </w:t>
            </w:r>
          </w:p>
          <w:p w14:paraId="3EBCEECF" w14:textId="6FFA0F74" w:rsidR="000D2A80" w:rsidRPr="00EF02AC" w:rsidRDefault="000D2A80" w:rsidP="00C83BEF">
            <w:pPr>
              <w:pStyle w:val="ListParagraph"/>
              <w:numPr>
                <w:ilvl w:val="0"/>
                <w:numId w:val="56"/>
              </w:numPr>
              <w:suppressAutoHyphens/>
              <w:snapToGrid w:val="0"/>
              <w:spacing w:before="0" w:after="0"/>
              <w:ind w:left="315"/>
              <w:jc w:val="both"/>
              <w:rPr>
                <w:rFonts w:ascii="Times New Roman" w:hAnsi="Times New Roman"/>
                <w:b/>
                <w:color w:val="000000"/>
                <w:sz w:val="24"/>
                <w:szCs w:val="24"/>
                <w:lang w:val="en-GB" w:eastAsia="en-GB"/>
              </w:rPr>
            </w:pPr>
            <w:r w:rsidRPr="005B6C11">
              <w:rPr>
                <w:rFonts w:ascii="Times New Roman" w:hAnsi="Times New Roman"/>
                <w:bCs/>
                <w:color w:val="000000"/>
                <w:sz w:val="24"/>
                <w:szCs w:val="24"/>
                <w:lang w:val="en-GB" w:eastAsia="en-GB"/>
              </w:rPr>
              <w:lastRenderedPageBreak/>
              <w:t>Possibility of setting</w:t>
            </w:r>
            <w:r w:rsidRPr="00614EFF">
              <w:rPr>
                <w:rFonts w:ascii="Times New Roman" w:hAnsi="Times New Roman"/>
                <w:bCs/>
                <w:color w:val="000000"/>
                <w:sz w:val="24"/>
                <w:szCs w:val="24"/>
                <w:lang w:val="en-GB" w:eastAsia="en-GB"/>
              </w:rPr>
              <w:t xml:space="preserve"> up all parameters through software including conditioning, loading, washing, drying, eluting with different options – eluting with automated evaporating, eluting to one vial, eluting with a single solvent into one vial, eluting with different solvents into different vials, eluting Elution with different solvents into one vial, evaporating </w:t>
            </w:r>
            <w:r w:rsidRPr="005D4C61">
              <w:rPr>
                <w:rFonts w:ascii="Times New Roman" w:hAnsi="Times New Roman"/>
                <w:bCs/>
                <w:color w:val="000000"/>
                <w:sz w:val="24"/>
                <w:szCs w:val="24"/>
                <w:lang w:val="en-GB" w:eastAsia="en-GB"/>
              </w:rPr>
              <w:t xml:space="preserve">by vacuum or by </w:t>
            </w:r>
            <w:proofErr w:type="spellStart"/>
            <w:r w:rsidRPr="005D4C61">
              <w:rPr>
                <w:rFonts w:ascii="Times New Roman" w:hAnsi="Times New Roman"/>
                <w:bCs/>
                <w:color w:val="000000"/>
                <w:sz w:val="24"/>
                <w:szCs w:val="24"/>
                <w:lang w:val="en-GB" w:eastAsia="en-GB"/>
              </w:rPr>
              <w:t>Ambiental</w:t>
            </w:r>
            <w:proofErr w:type="spellEnd"/>
            <w:r w:rsidRPr="005D4C61">
              <w:rPr>
                <w:rFonts w:ascii="Times New Roman" w:hAnsi="Times New Roman"/>
                <w:bCs/>
                <w:color w:val="000000"/>
                <w:sz w:val="24"/>
                <w:szCs w:val="24"/>
                <w:lang w:val="en-GB" w:eastAsia="en-GB"/>
              </w:rPr>
              <w:t xml:space="preserve"> air</w:t>
            </w:r>
            <w:r w:rsidR="00A11575">
              <w:rPr>
                <w:rFonts w:ascii="Times New Roman" w:hAnsi="Times New Roman"/>
                <w:bCs/>
                <w:color w:val="000000"/>
                <w:sz w:val="24"/>
                <w:szCs w:val="24"/>
                <w:lang w:val="en-GB" w:eastAsia="en-GB"/>
              </w:rPr>
              <w:t>.</w:t>
            </w:r>
          </w:p>
        </w:tc>
        <w:tc>
          <w:tcPr>
            <w:tcW w:w="4058" w:type="dxa"/>
            <w:vAlign w:val="center"/>
          </w:tcPr>
          <w:p w14:paraId="712243A7" w14:textId="77777777" w:rsidR="000D2A80" w:rsidRDefault="000D2A80" w:rsidP="00A51395">
            <w:pPr>
              <w:rPr>
                <w:rFonts w:ascii="Times New Roman" w:hAnsi="Times New Roman"/>
                <w:b/>
                <w:sz w:val="24"/>
                <w:szCs w:val="24"/>
                <w:lang w:val="en-GB"/>
              </w:rPr>
            </w:pPr>
          </w:p>
        </w:tc>
        <w:tc>
          <w:tcPr>
            <w:tcW w:w="2835" w:type="dxa"/>
          </w:tcPr>
          <w:p w14:paraId="4A8A504F" w14:textId="77777777" w:rsidR="000D2A80" w:rsidRDefault="000D2A80" w:rsidP="00A51395">
            <w:pPr>
              <w:rPr>
                <w:rFonts w:ascii="Times New Roman" w:hAnsi="Times New Roman"/>
                <w:b/>
                <w:lang w:val="en-GB"/>
              </w:rPr>
            </w:pPr>
          </w:p>
        </w:tc>
        <w:tc>
          <w:tcPr>
            <w:tcW w:w="1984" w:type="dxa"/>
          </w:tcPr>
          <w:p w14:paraId="3737BD3E" w14:textId="77777777" w:rsidR="000D2A80" w:rsidRDefault="000D2A80" w:rsidP="00A51395">
            <w:pPr>
              <w:rPr>
                <w:rFonts w:ascii="Times New Roman" w:hAnsi="Times New Roman"/>
                <w:b/>
                <w:lang w:val="en-GB"/>
              </w:rPr>
            </w:pPr>
          </w:p>
        </w:tc>
      </w:tr>
      <w:tr w:rsidR="000D2A80" w14:paraId="7470A22A" w14:textId="77777777" w:rsidTr="007B7F6D">
        <w:tc>
          <w:tcPr>
            <w:tcW w:w="1588" w:type="dxa"/>
          </w:tcPr>
          <w:p w14:paraId="3E9C6809" w14:textId="77777777" w:rsidR="000D2A80" w:rsidRDefault="000D2A80" w:rsidP="00A51395">
            <w:pPr>
              <w:rPr>
                <w:rFonts w:ascii="Times New Roman" w:hAnsi="Times New Roman"/>
                <w:b/>
                <w:bCs/>
                <w:sz w:val="24"/>
                <w:szCs w:val="24"/>
                <w:lang w:val="en-US"/>
              </w:rPr>
            </w:pPr>
            <w:r>
              <w:rPr>
                <w:rFonts w:ascii="Times New Roman" w:hAnsi="Times New Roman"/>
                <w:b/>
                <w:bCs/>
                <w:sz w:val="24"/>
                <w:szCs w:val="24"/>
                <w:lang w:val="en-US"/>
              </w:rPr>
              <w:t xml:space="preserve">4.5 </w:t>
            </w:r>
          </w:p>
        </w:tc>
        <w:tc>
          <w:tcPr>
            <w:tcW w:w="4419" w:type="dxa"/>
            <w:gridSpan w:val="4"/>
            <w:vAlign w:val="center"/>
          </w:tcPr>
          <w:p w14:paraId="11500574" w14:textId="0495CEA8" w:rsidR="000D2A80" w:rsidRDefault="00FB1DA2" w:rsidP="009A5436">
            <w:pPr>
              <w:snapToGrid w:val="0"/>
              <w:spacing w:before="0"/>
              <w:contextualSpacing/>
              <w:jc w:val="both"/>
              <w:rPr>
                <w:rFonts w:ascii="Times New Roman" w:hAnsi="Times New Roman"/>
                <w:b/>
                <w:color w:val="000000"/>
                <w:sz w:val="24"/>
                <w:szCs w:val="24"/>
                <w:lang w:val="en-GB" w:eastAsia="en-GB"/>
              </w:rPr>
            </w:pPr>
            <w:r>
              <w:rPr>
                <w:rFonts w:ascii="Times New Roman" w:hAnsi="Times New Roman"/>
                <w:b/>
                <w:color w:val="000000"/>
                <w:sz w:val="24"/>
                <w:szCs w:val="24"/>
                <w:lang w:val="en-GB" w:eastAsia="en-GB"/>
              </w:rPr>
              <w:t>Additional services</w:t>
            </w:r>
            <w:r w:rsidR="000D2A80">
              <w:rPr>
                <w:rFonts w:ascii="Times New Roman" w:hAnsi="Times New Roman"/>
                <w:b/>
                <w:color w:val="000000"/>
                <w:sz w:val="24"/>
                <w:szCs w:val="24"/>
                <w:lang w:val="en-GB" w:eastAsia="en-GB"/>
              </w:rPr>
              <w:t xml:space="preserve"> before the provisional acceptance</w:t>
            </w:r>
          </w:p>
          <w:p w14:paraId="18D7619A" w14:textId="77777777" w:rsidR="00276E5D" w:rsidRDefault="00276E5D" w:rsidP="009A5436">
            <w:pPr>
              <w:ind w:firstLine="171"/>
              <w:jc w:val="both"/>
              <w:rPr>
                <w:rFonts w:ascii="Times New Roman" w:hAnsi="Times New Roman"/>
                <w:bCs/>
                <w:color w:val="000000"/>
                <w:sz w:val="24"/>
                <w:szCs w:val="24"/>
                <w:lang w:eastAsia="en-GB"/>
              </w:rPr>
            </w:pPr>
          </w:p>
          <w:p w14:paraId="45EDE0FF" w14:textId="78132C27" w:rsidR="000D2A80" w:rsidRDefault="000D2A80" w:rsidP="00A11575">
            <w:pPr>
              <w:jc w:val="both"/>
              <w:rPr>
                <w:rFonts w:ascii="Times New Roman" w:hAnsi="Times New Roman"/>
                <w:bCs/>
                <w:color w:val="000000"/>
                <w:sz w:val="24"/>
                <w:szCs w:val="24"/>
                <w:lang w:eastAsia="en-GB"/>
              </w:rPr>
            </w:pPr>
            <w:r>
              <w:rPr>
                <w:rFonts w:ascii="Times New Roman" w:hAnsi="Times New Roman"/>
                <w:bCs/>
                <w:color w:val="000000"/>
                <w:sz w:val="24"/>
                <w:szCs w:val="24"/>
                <w:lang w:eastAsia="en-GB"/>
              </w:rPr>
              <w:t>Unloading products at the place of delivery</w:t>
            </w:r>
          </w:p>
          <w:p w14:paraId="51DD76C5" w14:textId="02FEDAD6" w:rsidR="000D2A80" w:rsidRDefault="000D2A80" w:rsidP="009A5436">
            <w:pPr>
              <w:jc w:val="both"/>
              <w:rPr>
                <w:rFonts w:ascii="Times New Roman" w:hAnsi="Times New Roman"/>
                <w:bCs/>
                <w:color w:val="000000"/>
                <w:sz w:val="24"/>
                <w:szCs w:val="24"/>
                <w:lang w:val="en-GB" w:eastAsia="en-GB"/>
              </w:rPr>
            </w:pPr>
            <w:r>
              <w:rPr>
                <w:rFonts w:ascii="Times New Roman" w:hAnsi="Times New Roman"/>
                <w:bCs/>
                <w:color w:val="000000"/>
                <w:sz w:val="24"/>
                <w:szCs w:val="24"/>
                <w:lang w:eastAsia="en-GB"/>
              </w:rPr>
              <w:t>When delivering equipment, it is required to install the equipment and verify performance of hardware and software</w:t>
            </w:r>
          </w:p>
          <w:p w14:paraId="38223F21" w14:textId="14CE057C" w:rsidR="000D2A80" w:rsidRPr="001D3297" w:rsidRDefault="000D2A80" w:rsidP="001D3297">
            <w:pPr>
              <w:suppressAutoHyphens/>
              <w:snapToGrid w:val="0"/>
              <w:spacing w:before="0"/>
              <w:jc w:val="both"/>
              <w:rPr>
                <w:rFonts w:ascii="Times New Roman" w:hAnsi="Times New Roman"/>
                <w:b/>
                <w:bCs/>
                <w:iCs/>
                <w:sz w:val="24"/>
                <w:szCs w:val="24"/>
                <w:lang w:val="en-GB"/>
              </w:rPr>
            </w:pPr>
            <w:r w:rsidRPr="001D3297">
              <w:rPr>
                <w:rFonts w:ascii="Times New Roman" w:hAnsi="Times New Roman"/>
                <w:bCs/>
                <w:color w:val="000000"/>
                <w:sz w:val="24"/>
                <w:szCs w:val="24"/>
                <w:lang w:eastAsia="en-GB"/>
              </w:rPr>
              <w:t>Basic t</w:t>
            </w:r>
            <w:r w:rsidRPr="001D3297">
              <w:rPr>
                <w:rFonts w:ascii="Times New Roman" w:hAnsi="Times New Roman"/>
                <w:bCs/>
                <w:color w:val="000000"/>
                <w:sz w:val="24"/>
                <w:szCs w:val="24"/>
                <w:lang w:val="en-GB" w:eastAsia="en-GB"/>
              </w:rPr>
              <w:t xml:space="preserve">raining of users for work on hardware and software of </w:t>
            </w:r>
            <w:r w:rsidRPr="001D3297">
              <w:rPr>
                <w:rFonts w:ascii="Times New Roman" w:hAnsi="Times New Roman"/>
                <w:bCs/>
                <w:color w:val="000000"/>
                <w:sz w:val="24"/>
                <w:szCs w:val="24"/>
                <w:lang w:eastAsia="en-GB"/>
              </w:rPr>
              <w:t>5</w:t>
            </w:r>
            <w:r w:rsidRPr="001D3297">
              <w:rPr>
                <w:rFonts w:ascii="Times New Roman" w:hAnsi="Times New Roman"/>
                <w:bCs/>
                <w:color w:val="000000"/>
                <w:sz w:val="24"/>
                <w:szCs w:val="24"/>
                <w:lang w:val="en-GB" w:eastAsia="en-GB"/>
              </w:rPr>
              <w:t xml:space="preserve"> days</w:t>
            </w:r>
            <w:r w:rsidRPr="001D3297">
              <w:rPr>
                <w:rStyle w:val="CommentReference"/>
                <w:rFonts w:ascii="Times New Roman" w:hAnsi="Times New Roman"/>
                <w:sz w:val="24"/>
                <w:szCs w:val="24"/>
              </w:rPr>
              <w:t xml:space="preserve"> in Serbian language in end-user Laboratory for three people employed in National Laboratory Sector. I</w:t>
            </w:r>
            <w:proofErr w:type="spellStart"/>
            <w:r w:rsidRPr="001D3297">
              <w:rPr>
                <w:rFonts w:ascii="Times New Roman" w:hAnsi="Times New Roman"/>
                <w:bCs/>
                <w:color w:val="000000"/>
                <w:sz w:val="24"/>
                <w:szCs w:val="24"/>
                <w:lang w:val="en-GB" w:eastAsia="en-GB"/>
              </w:rPr>
              <w:t>nstructions</w:t>
            </w:r>
            <w:proofErr w:type="spellEnd"/>
            <w:r w:rsidRPr="001D3297">
              <w:rPr>
                <w:rFonts w:ascii="Times New Roman" w:hAnsi="Times New Roman"/>
                <w:bCs/>
                <w:color w:val="000000"/>
                <w:sz w:val="24"/>
                <w:szCs w:val="24"/>
                <w:lang w:val="en-GB" w:eastAsia="en-GB"/>
              </w:rPr>
              <w:t xml:space="preserve"> for operation</w:t>
            </w:r>
            <w:r w:rsidRPr="001D3297">
              <w:rPr>
                <w:rFonts w:ascii="Times New Roman" w:hAnsi="Times New Roman"/>
                <w:bCs/>
                <w:color w:val="000000"/>
                <w:sz w:val="24"/>
                <w:szCs w:val="24"/>
                <w:lang w:eastAsia="en-GB"/>
              </w:rPr>
              <w:t xml:space="preserve"> must be provided.</w:t>
            </w:r>
            <w:r w:rsidRPr="001D3297">
              <w:rPr>
                <w:rFonts w:ascii="Times New Roman" w:hAnsi="Times New Roman"/>
                <w:bCs/>
                <w:color w:val="000000"/>
                <w:sz w:val="24"/>
                <w:szCs w:val="24"/>
                <w:lang w:val="en-GB" w:eastAsia="en-GB"/>
              </w:rPr>
              <w:t xml:space="preserve"> The original operating instructions for all system components </w:t>
            </w:r>
            <w:r w:rsidRPr="001D3297">
              <w:rPr>
                <w:rFonts w:ascii="Times New Roman" w:hAnsi="Times New Roman"/>
                <w:bCs/>
                <w:color w:val="000000"/>
                <w:sz w:val="24"/>
                <w:szCs w:val="24"/>
                <w:lang w:eastAsia="en-GB"/>
              </w:rPr>
              <w:t>must</w:t>
            </w:r>
            <w:r w:rsidRPr="001D3297">
              <w:rPr>
                <w:rFonts w:ascii="Times New Roman" w:hAnsi="Times New Roman"/>
                <w:bCs/>
                <w:color w:val="000000"/>
                <w:sz w:val="24"/>
                <w:szCs w:val="24"/>
                <w:lang w:val="en-GB" w:eastAsia="en-GB"/>
              </w:rPr>
              <w:t xml:space="preserve"> be in English. A brief instruction manual should be in Serbian</w:t>
            </w:r>
            <w:r w:rsidRPr="001D3297">
              <w:rPr>
                <w:rFonts w:ascii="Times New Roman" w:hAnsi="Times New Roman"/>
                <w:bCs/>
                <w:color w:val="000000"/>
                <w:sz w:val="24"/>
                <w:szCs w:val="24"/>
                <w:lang w:eastAsia="en-GB"/>
              </w:rPr>
              <w:t>, one hard copy in each language and one soft copy in English.</w:t>
            </w:r>
          </w:p>
        </w:tc>
        <w:tc>
          <w:tcPr>
            <w:tcW w:w="4058" w:type="dxa"/>
            <w:vAlign w:val="center"/>
          </w:tcPr>
          <w:p w14:paraId="14DCAD7B" w14:textId="77777777" w:rsidR="000D2A80" w:rsidRDefault="000D2A80" w:rsidP="00A51395">
            <w:pPr>
              <w:rPr>
                <w:rFonts w:ascii="Times New Roman" w:hAnsi="Times New Roman"/>
                <w:b/>
                <w:sz w:val="24"/>
                <w:szCs w:val="24"/>
                <w:lang w:val="en-GB"/>
              </w:rPr>
            </w:pPr>
          </w:p>
        </w:tc>
        <w:tc>
          <w:tcPr>
            <w:tcW w:w="2835" w:type="dxa"/>
          </w:tcPr>
          <w:p w14:paraId="70F80F03" w14:textId="77777777" w:rsidR="000D2A80" w:rsidRDefault="000D2A80" w:rsidP="00A51395">
            <w:pPr>
              <w:rPr>
                <w:rFonts w:ascii="Times New Roman" w:hAnsi="Times New Roman"/>
                <w:b/>
                <w:lang w:val="en-GB"/>
              </w:rPr>
            </w:pPr>
          </w:p>
        </w:tc>
        <w:tc>
          <w:tcPr>
            <w:tcW w:w="1984" w:type="dxa"/>
          </w:tcPr>
          <w:p w14:paraId="7764E34B" w14:textId="77777777" w:rsidR="000D2A80" w:rsidRDefault="000D2A80" w:rsidP="00A51395">
            <w:pPr>
              <w:rPr>
                <w:rFonts w:ascii="Times New Roman" w:hAnsi="Times New Roman"/>
                <w:b/>
                <w:lang w:val="en-GB"/>
              </w:rPr>
            </w:pPr>
          </w:p>
        </w:tc>
      </w:tr>
      <w:tr w:rsidR="000D2A80" w14:paraId="175A70B1" w14:textId="77777777" w:rsidTr="007B7F6D">
        <w:tc>
          <w:tcPr>
            <w:tcW w:w="1588" w:type="dxa"/>
          </w:tcPr>
          <w:p w14:paraId="2C12D3AF" w14:textId="77777777" w:rsidR="000D2A80" w:rsidRDefault="000D2A80" w:rsidP="00A51395">
            <w:pPr>
              <w:rPr>
                <w:rFonts w:ascii="Times New Roman" w:hAnsi="Times New Roman"/>
                <w:sz w:val="24"/>
                <w:szCs w:val="24"/>
                <w:lang w:val="en-GB"/>
              </w:rPr>
            </w:pPr>
            <w:r>
              <w:rPr>
                <w:rFonts w:ascii="Times New Roman" w:hAnsi="Times New Roman"/>
                <w:b/>
                <w:bCs/>
                <w:sz w:val="24"/>
                <w:szCs w:val="24"/>
                <w:lang w:val="en-GB"/>
              </w:rPr>
              <w:lastRenderedPageBreak/>
              <w:t>5</w:t>
            </w:r>
          </w:p>
        </w:tc>
        <w:tc>
          <w:tcPr>
            <w:tcW w:w="2552" w:type="dxa"/>
            <w:gridSpan w:val="2"/>
            <w:vAlign w:val="center"/>
          </w:tcPr>
          <w:p w14:paraId="694F9971" w14:textId="77777777" w:rsidR="000D2A80" w:rsidRDefault="000D2A80" w:rsidP="00C7673E">
            <w:pPr>
              <w:suppressAutoHyphens/>
              <w:snapToGrid w:val="0"/>
              <w:spacing w:before="0"/>
              <w:contextualSpacing/>
              <w:jc w:val="both"/>
              <w:rPr>
                <w:rFonts w:ascii="Times New Roman" w:hAnsi="Times New Roman"/>
                <w:b/>
                <w:color w:val="000000"/>
                <w:sz w:val="24"/>
                <w:szCs w:val="24"/>
                <w:lang w:val="en-GB" w:eastAsia="en-GB"/>
              </w:rPr>
            </w:pPr>
            <w:r w:rsidRPr="00C7673E">
              <w:rPr>
                <w:rFonts w:ascii="Times New Roman" w:hAnsi="Times New Roman"/>
                <w:b/>
                <w:bCs/>
                <w:iCs/>
                <w:sz w:val="24"/>
                <w:szCs w:val="24"/>
                <w:lang w:val="en-GB"/>
              </w:rPr>
              <w:t>Gas chromatograph with triple quadrupole mass spectrometer - GC MS/MS</w:t>
            </w:r>
            <w:r>
              <w:rPr>
                <w:rFonts w:ascii="Times New Roman" w:hAnsi="Times New Roman"/>
                <w:b/>
                <w:sz w:val="24"/>
                <w:szCs w:val="24"/>
                <w:lang w:val="en-GB"/>
              </w:rPr>
              <w:t xml:space="preserve"> </w:t>
            </w:r>
          </w:p>
        </w:tc>
        <w:tc>
          <w:tcPr>
            <w:tcW w:w="1867" w:type="dxa"/>
            <w:gridSpan w:val="2"/>
            <w:vAlign w:val="center"/>
          </w:tcPr>
          <w:p w14:paraId="2DBE7F16" w14:textId="77777777" w:rsidR="000D2A80" w:rsidRDefault="000D2A80" w:rsidP="00A51395">
            <w:pPr>
              <w:suppressAutoHyphens/>
              <w:snapToGrid w:val="0"/>
              <w:spacing w:before="0"/>
              <w:contextualSpacing/>
              <w:rPr>
                <w:rFonts w:ascii="Times New Roman" w:hAnsi="Times New Roman"/>
                <w:b/>
                <w:color w:val="000000"/>
                <w:sz w:val="24"/>
                <w:szCs w:val="24"/>
                <w:lang w:val="en-GB" w:eastAsia="en-GB"/>
              </w:rPr>
            </w:pPr>
            <w:r>
              <w:rPr>
                <w:rFonts w:ascii="Times New Roman" w:hAnsi="Times New Roman"/>
                <w:b/>
                <w:sz w:val="24"/>
                <w:szCs w:val="24"/>
                <w:lang w:val="en-GB"/>
              </w:rPr>
              <w:t>Quantity: 1</w:t>
            </w:r>
          </w:p>
        </w:tc>
        <w:tc>
          <w:tcPr>
            <w:tcW w:w="4058" w:type="dxa"/>
            <w:vAlign w:val="center"/>
          </w:tcPr>
          <w:p w14:paraId="001E2C36" w14:textId="77777777" w:rsidR="000D2A80" w:rsidRDefault="000D2A80" w:rsidP="00A51395">
            <w:pPr>
              <w:rPr>
                <w:rFonts w:ascii="Times New Roman" w:hAnsi="Times New Roman"/>
                <w:b/>
                <w:sz w:val="24"/>
                <w:szCs w:val="24"/>
                <w:lang w:val="en-GB"/>
              </w:rPr>
            </w:pPr>
          </w:p>
        </w:tc>
        <w:tc>
          <w:tcPr>
            <w:tcW w:w="2835" w:type="dxa"/>
          </w:tcPr>
          <w:p w14:paraId="2092D675" w14:textId="77777777" w:rsidR="000D2A80" w:rsidRDefault="000D2A80" w:rsidP="00A51395">
            <w:pPr>
              <w:rPr>
                <w:rFonts w:ascii="Times New Roman" w:hAnsi="Times New Roman"/>
                <w:b/>
                <w:lang w:val="en-GB"/>
              </w:rPr>
            </w:pPr>
          </w:p>
        </w:tc>
        <w:tc>
          <w:tcPr>
            <w:tcW w:w="1984" w:type="dxa"/>
          </w:tcPr>
          <w:p w14:paraId="3C39FAE1" w14:textId="77777777" w:rsidR="000D2A80" w:rsidRDefault="000D2A80" w:rsidP="00A51395">
            <w:pPr>
              <w:rPr>
                <w:rFonts w:ascii="Times New Roman" w:hAnsi="Times New Roman"/>
                <w:b/>
                <w:lang w:val="en-GB"/>
              </w:rPr>
            </w:pPr>
          </w:p>
        </w:tc>
      </w:tr>
      <w:tr w:rsidR="000D2A80" w14:paraId="21E8C69F" w14:textId="77777777" w:rsidTr="007B7F6D">
        <w:tc>
          <w:tcPr>
            <w:tcW w:w="1588" w:type="dxa"/>
            <w:vAlign w:val="center"/>
          </w:tcPr>
          <w:p w14:paraId="03A1FFCF" w14:textId="77777777" w:rsidR="000D2A80" w:rsidRDefault="000D2A80" w:rsidP="00A51395">
            <w:pPr>
              <w:rPr>
                <w:rFonts w:ascii="Times New Roman" w:hAnsi="Times New Roman"/>
                <w:b/>
                <w:bCs/>
                <w:sz w:val="24"/>
                <w:szCs w:val="24"/>
                <w:lang w:val="en-GB"/>
              </w:rPr>
            </w:pPr>
          </w:p>
        </w:tc>
        <w:tc>
          <w:tcPr>
            <w:tcW w:w="4419" w:type="dxa"/>
            <w:gridSpan w:val="4"/>
            <w:vAlign w:val="center"/>
          </w:tcPr>
          <w:p w14:paraId="78DF62F1" w14:textId="77777777" w:rsidR="000D2A80" w:rsidRDefault="000D2A80" w:rsidP="00A51395">
            <w:pPr>
              <w:suppressAutoHyphens/>
              <w:snapToGrid w:val="0"/>
              <w:spacing w:before="0"/>
              <w:contextualSpacing/>
              <w:rPr>
                <w:rFonts w:ascii="Times New Roman" w:hAnsi="Times New Roman"/>
                <w:b/>
                <w:bCs/>
                <w:iCs/>
                <w:sz w:val="24"/>
                <w:szCs w:val="24"/>
                <w:lang w:val="en-GB"/>
              </w:rPr>
            </w:pPr>
            <w:r>
              <w:rPr>
                <w:rFonts w:ascii="Times New Roman" w:hAnsi="Times New Roman"/>
                <w:sz w:val="24"/>
                <w:szCs w:val="24"/>
                <w:lang w:val="en-GB"/>
              </w:rPr>
              <w:t>Manufacturer’s name:</w:t>
            </w:r>
          </w:p>
        </w:tc>
        <w:tc>
          <w:tcPr>
            <w:tcW w:w="4058" w:type="dxa"/>
            <w:vAlign w:val="center"/>
          </w:tcPr>
          <w:p w14:paraId="2CE3A0FA" w14:textId="77777777" w:rsidR="000D2A80" w:rsidRDefault="000D2A80" w:rsidP="00A51395">
            <w:pPr>
              <w:rPr>
                <w:rFonts w:ascii="Times New Roman" w:hAnsi="Times New Roman"/>
                <w:b/>
                <w:sz w:val="24"/>
                <w:szCs w:val="24"/>
                <w:lang w:val="en-GB"/>
              </w:rPr>
            </w:pPr>
          </w:p>
        </w:tc>
        <w:tc>
          <w:tcPr>
            <w:tcW w:w="2835" w:type="dxa"/>
          </w:tcPr>
          <w:p w14:paraId="33A3602D" w14:textId="77777777" w:rsidR="000D2A80" w:rsidRDefault="000D2A80" w:rsidP="00A51395">
            <w:pPr>
              <w:rPr>
                <w:rFonts w:ascii="Times New Roman" w:hAnsi="Times New Roman"/>
                <w:b/>
                <w:lang w:val="en-GB"/>
              </w:rPr>
            </w:pPr>
          </w:p>
        </w:tc>
        <w:tc>
          <w:tcPr>
            <w:tcW w:w="1984" w:type="dxa"/>
          </w:tcPr>
          <w:p w14:paraId="1DAD7185" w14:textId="77777777" w:rsidR="000D2A80" w:rsidRDefault="000D2A80" w:rsidP="00A51395">
            <w:pPr>
              <w:rPr>
                <w:rFonts w:ascii="Times New Roman" w:hAnsi="Times New Roman"/>
                <w:b/>
                <w:lang w:val="en-GB"/>
              </w:rPr>
            </w:pPr>
          </w:p>
        </w:tc>
      </w:tr>
      <w:tr w:rsidR="000D2A80" w14:paraId="0420CB36" w14:textId="77777777" w:rsidTr="007B7F6D">
        <w:tc>
          <w:tcPr>
            <w:tcW w:w="1588" w:type="dxa"/>
            <w:vAlign w:val="center"/>
          </w:tcPr>
          <w:p w14:paraId="7A188A4A" w14:textId="77777777" w:rsidR="000D2A80" w:rsidRDefault="000D2A80" w:rsidP="00A51395">
            <w:pPr>
              <w:rPr>
                <w:rFonts w:ascii="Times New Roman" w:hAnsi="Times New Roman"/>
                <w:b/>
                <w:bCs/>
                <w:sz w:val="24"/>
                <w:szCs w:val="24"/>
                <w:lang w:val="en-GB"/>
              </w:rPr>
            </w:pPr>
          </w:p>
        </w:tc>
        <w:tc>
          <w:tcPr>
            <w:tcW w:w="4419" w:type="dxa"/>
            <w:gridSpan w:val="4"/>
            <w:vAlign w:val="center"/>
          </w:tcPr>
          <w:p w14:paraId="1A7E327E" w14:textId="77777777" w:rsidR="000D2A80" w:rsidRDefault="000D2A80" w:rsidP="00A51395">
            <w:pPr>
              <w:suppressAutoHyphens/>
              <w:snapToGrid w:val="0"/>
              <w:spacing w:before="0"/>
              <w:contextualSpacing/>
              <w:rPr>
                <w:rFonts w:ascii="Times New Roman" w:hAnsi="Times New Roman"/>
                <w:sz w:val="24"/>
                <w:szCs w:val="24"/>
                <w:lang w:val="en-GB"/>
              </w:rPr>
            </w:pPr>
            <w:r>
              <w:rPr>
                <w:rFonts w:ascii="Times New Roman" w:hAnsi="Times New Roman"/>
                <w:sz w:val="24"/>
                <w:szCs w:val="24"/>
                <w:lang w:val="en-GB"/>
              </w:rPr>
              <w:t>Product type, model:</w:t>
            </w:r>
          </w:p>
        </w:tc>
        <w:tc>
          <w:tcPr>
            <w:tcW w:w="4058" w:type="dxa"/>
            <w:vAlign w:val="center"/>
          </w:tcPr>
          <w:p w14:paraId="7663DE1E" w14:textId="77777777" w:rsidR="000D2A80" w:rsidRDefault="000D2A80" w:rsidP="00A51395">
            <w:pPr>
              <w:rPr>
                <w:rFonts w:ascii="Times New Roman" w:hAnsi="Times New Roman"/>
                <w:b/>
                <w:sz w:val="24"/>
                <w:szCs w:val="24"/>
                <w:lang w:val="en-GB"/>
              </w:rPr>
            </w:pPr>
          </w:p>
        </w:tc>
        <w:tc>
          <w:tcPr>
            <w:tcW w:w="2835" w:type="dxa"/>
          </w:tcPr>
          <w:p w14:paraId="704D16A3" w14:textId="77777777" w:rsidR="000D2A80" w:rsidRDefault="000D2A80" w:rsidP="00A51395">
            <w:pPr>
              <w:rPr>
                <w:rFonts w:ascii="Times New Roman" w:hAnsi="Times New Roman"/>
                <w:b/>
                <w:lang w:val="en-GB"/>
              </w:rPr>
            </w:pPr>
          </w:p>
        </w:tc>
        <w:tc>
          <w:tcPr>
            <w:tcW w:w="1984" w:type="dxa"/>
          </w:tcPr>
          <w:p w14:paraId="586A613A" w14:textId="77777777" w:rsidR="000D2A80" w:rsidRDefault="000D2A80" w:rsidP="00A51395">
            <w:pPr>
              <w:rPr>
                <w:rFonts w:ascii="Times New Roman" w:hAnsi="Times New Roman"/>
                <w:b/>
                <w:lang w:val="en-GB"/>
              </w:rPr>
            </w:pPr>
          </w:p>
        </w:tc>
      </w:tr>
      <w:tr w:rsidR="000D2A80" w14:paraId="56A49EE3" w14:textId="77777777" w:rsidTr="007B7F6D">
        <w:tc>
          <w:tcPr>
            <w:tcW w:w="1588" w:type="dxa"/>
            <w:vAlign w:val="center"/>
          </w:tcPr>
          <w:p w14:paraId="7920819F" w14:textId="77777777" w:rsidR="000D2A80" w:rsidRDefault="000D2A80" w:rsidP="00A51395">
            <w:pPr>
              <w:rPr>
                <w:rFonts w:ascii="Times New Roman" w:hAnsi="Times New Roman"/>
                <w:b/>
                <w:bCs/>
                <w:sz w:val="24"/>
                <w:szCs w:val="24"/>
                <w:lang w:val="en-GB"/>
              </w:rPr>
            </w:pPr>
          </w:p>
        </w:tc>
        <w:tc>
          <w:tcPr>
            <w:tcW w:w="4419" w:type="dxa"/>
            <w:gridSpan w:val="4"/>
            <w:vAlign w:val="center"/>
          </w:tcPr>
          <w:p w14:paraId="6F19BB00" w14:textId="77777777" w:rsidR="000D2A80" w:rsidRDefault="000D2A80" w:rsidP="00A51395">
            <w:pPr>
              <w:suppressAutoHyphens/>
              <w:snapToGrid w:val="0"/>
              <w:spacing w:before="0"/>
              <w:contextualSpacing/>
              <w:rPr>
                <w:rFonts w:ascii="Times New Roman" w:hAnsi="Times New Roman"/>
                <w:sz w:val="24"/>
                <w:szCs w:val="24"/>
                <w:lang w:val="en-GB"/>
              </w:rPr>
            </w:pPr>
            <w:r>
              <w:rPr>
                <w:rFonts w:ascii="Times New Roman" w:hAnsi="Times New Roman"/>
                <w:b/>
                <w:bCs/>
                <w:sz w:val="24"/>
                <w:szCs w:val="24"/>
                <w:lang w:val="en-GB"/>
              </w:rPr>
              <w:t>Specifications</w:t>
            </w:r>
          </w:p>
        </w:tc>
        <w:tc>
          <w:tcPr>
            <w:tcW w:w="4058" w:type="dxa"/>
            <w:vAlign w:val="center"/>
          </w:tcPr>
          <w:p w14:paraId="4927F426" w14:textId="77777777" w:rsidR="000D2A80" w:rsidRDefault="000D2A80" w:rsidP="00A51395">
            <w:pPr>
              <w:rPr>
                <w:rFonts w:ascii="Times New Roman" w:hAnsi="Times New Roman"/>
                <w:b/>
                <w:sz w:val="24"/>
                <w:szCs w:val="24"/>
                <w:lang w:val="en-GB"/>
              </w:rPr>
            </w:pPr>
          </w:p>
        </w:tc>
        <w:tc>
          <w:tcPr>
            <w:tcW w:w="2835" w:type="dxa"/>
          </w:tcPr>
          <w:p w14:paraId="1CCE271B" w14:textId="77777777" w:rsidR="000D2A80" w:rsidRDefault="000D2A80" w:rsidP="00A51395">
            <w:pPr>
              <w:rPr>
                <w:rFonts w:ascii="Times New Roman" w:hAnsi="Times New Roman"/>
                <w:b/>
                <w:lang w:val="en-GB"/>
              </w:rPr>
            </w:pPr>
          </w:p>
        </w:tc>
        <w:tc>
          <w:tcPr>
            <w:tcW w:w="1984" w:type="dxa"/>
          </w:tcPr>
          <w:p w14:paraId="2BBEED5C" w14:textId="77777777" w:rsidR="000D2A80" w:rsidRDefault="000D2A80" w:rsidP="00A51395">
            <w:pPr>
              <w:rPr>
                <w:rFonts w:ascii="Times New Roman" w:hAnsi="Times New Roman"/>
                <w:b/>
                <w:lang w:val="en-GB"/>
              </w:rPr>
            </w:pPr>
          </w:p>
        </w:tc>
      </w:tr>
      <w:tr w:rsidR="000D2A80" w14:paraId="1BD7BDDF" w14:textId="77777777" w:rsidTr="007B7F6D">
        <w:tc>
          <w:tcPr>
            <w:tcW w:w="1588" w:type="dxa"/>
          </w:tcPr>
          <w:p w14:paraId="04705AB6" w14:textId="77777777" w:rsidR="000D2A80" w:rsidRDefault="000D2A80" w:rsidP="00A51395">
            <w:pPr>
              <w:rPr>
                <w:rFonts w:ascii="Times New Roman" w:hAnsi="Times New Roman"/>
                <w:b/>
                <w:bCs/>
                <w:sz w:val="24"/>
                <w:szCs w:val="24"/>
                <w:lang w:val="en-GB"/>
              </w:rPr>
            </w:pPr>
            <w:r>
              <w:rPr>
                <w:rFonts w:ascii="Times New Roman" w:hAnsi="Times New Roman"/>
                <w:sz w:val="24"/>
                <w:szCs w:val="24"/>
                <w:lang w:val="en-GB"/>
              </w:rPr>
              <w:t>5.1</w:t>
            </w:r>
          </w:p>
        </w:tc>
        <w:tc>
          <w:tcPr>
            <w:tcW w:w="4419" w:type="dxa"/>
            <w:gridSpan w:val="4"/>
            <w:vAlign w:val="center"/>
          </w:tcPr>
          <w:p w14:paraId="6554AF56" w14:textId="7FB5BB30" w:rsidR="000D2A80" w:rsidRPr="00614EFF" w:rsidRDefault="000D2A80" w:rsidP="00614EFF">
            <w:pPr>
              <w:pStyle w:val="ListParagraph"/>
              <w:suppressAutoHyphens/>
              <w:snapToGrid w:val="0"/>
              <w:spacing w:before="0"/>
              <w:ind w:left="360"/>
              <w:rPr>
                <w:rFonts w:ascii="Times New Roman" w:hAnsi="Times New Roman"/>
                <w:bCs/>
                <w:color w:val="000000"/>
                <w:sz w:val="24"/>
                <w:szCs w:val="24"/>
                <w:lang w:val="en-GB" w:eastAsia="en-GB"/>
              </w:rPr>
            </w:pPr>
            <w:r w:rsidRPr="00614EFF">
              <w:rPr>
                <w:rFonts w:ascii="Times New Roman" w:hAnsi="Times New Roman"/>
                <w:b/>
                <w:color w:val="000000"/>
                <w:sz w:val="24"/>
                <w:szCs w:val="24"/>
                <w:lang w:val="en-GB" w:eastAsia="en-GB"/>
              </w:rPr>
              <w:t xml:space="preserve">Gas chromatograph Dual-channel </w:t>
            </w:r>
            <w:r w:rsidRPr="000747E2">
              <w:rPr>
                <w:rFonts w:ascii="Times New Roman" w:hAnsi="Times New Roman"/>
                <w:b/>
                <w:color w:val="000000"/>
                <w:sz w:val="24"/>
                <w:szCs w:val="24"/>
                <w:lang w:val="en-GB" w:eastAsia="en-GB"/>
              </w:rPr>
              <w:t>system</w:t>
            </w:r>
            <w:r w:rsidRPr="000747E2">
              <w:rPr>
                <w:rFonts w:ascii="Times New Roman" w:hAnsi="Times New Roman"/>
                <w:bCs/>
                <w:color w:val="000000"/>
                <w:sz w:val="24"/>
                <w:szCs w:val="24"/>
                <w:lang w:val="en-GB" w:eastAsia="en-GB"/>
              </w:rPr>
              <w:t xml:space="preserve"> </w:t>
            </w:r>
          </w:p>
          <w:p w14:paraId="7CD7716C" w14:textId="0BE3A31A" w:rsidR="000D2A80" w:rsidRPr="00290D20" w:rsidRDefault="000D2A80" w:rsidP="00C83BEF">
            <w:pPr>
              <w:pStyle w:val="ListParagraph"/>
              <w:numPr>
                <w:ilvl w:val="0"/>
                <w:numId w:val="57"/>
              </w:numPr>
              <w:suppressAutoHyphens/>
              <w:snapToGrid w:val="0"/>
              <w:spacing w:before="0" w:after="0"/>
              <w:ind w:left="456"/>
              <w:jc w:val="both"/>
              <w:rPr>
                <w:rFonts w:ascii="Times New Roman" w:hAnsi="Times New Roman"/>
                <w:bCs/>
                <w:color w:val="000000"/>
                <w:sz w:val="24"/>
                <w:szCs w:val="24"/>
                <w:lang w:val="en-GB" w:eastAsia="en-GB"/>
              </w:rPr>
            </w:pPr>
            <w:r w:rsidRPr="00290D20">
              <w:rPr>
                <w:rFonts w:ascii="Times New Roman" w:hAnsi="Times New Roman"/>
                <w:bCs/>
                <w:color w:val="000000"/>
                <w:sz w:val="24"/>
                <w:szCs w:val="24"/>
                <w:lang w:val="en-GB" w:eastAsia="en-GB"/>
              </w:rPr>
              <w:t>Pressure set-point and control precision to 0.001 psi</w:t>
            </w:r>
          </w:p>
          <w:p w14:paraId="70272DC0" w14:textId="1DC055E7" w:rsidR="000D2A80" w:rsidRPr="00290D20" w:rsidRDefault="000D2A80" w:rsidP="00C83BEF">
            <w:pPr>
              <w:pStyle w:val="ListParagraph"/>
              <w:numPr>
                <w:ilvl w:val="0"/>
                <w:numId w:val="57"/>
              </w:numPr>
              <w:suppressAutoHyphens/>
              <w:snapToGrid w:val="0"/>
              <w:spacing w:before="0" w:after="0"/>
              <w:ind w:left="456"/>
              <w:jc w:val="both"/>
              <w:rPr>
                <w:rFonts w:ascii="Times New Roman" w:hAnsi="Times New Roman"/>
                <w:bCs/>
                <w:color w:val="000000"/>
                <w:sz w:val="24"/>
                <w:szCs w:val="24"/>
                <w:lang w:val="en-GB" w:eastAsia="en-GB"/>
              </w:rPr>
            </w:pPr>
            <w:r w:rsidRPr="00290D20">
              <w:rPr>
                <w:rFonts w:ascii="Times New Roman" w:hAnsi="Times New Roman"/>
                <w:bCs/>
                <w:color w:val="000000"/>
                <w:sz w:val="24"/>
                <w:szCs w:val="24"/>
                <w:lang w:val="en-GB" w:eastAsia="en-GB"/>
              </w:rPr>
              <w:t>Electronic pneumatic pressure control for injector and detector, for automatic control of gas pressure and flow, based on micro-channels</w:t>
            </w:r>
          </w:p>
          <w:p w14:paraId="2A12FFC9" w14:textId="42157B3C" w:rsidR="000D2A80" w:rsidRPr="00614EFF" w:rsidRDefault="000D2A80" w:rsidP="00C83BEF">
            <w:pPr>
              <w:pStyle w:val="ListParagraph"/>
              <w:numPr>
                <w:ilvl w:val="0"/>
                <w:numId w:val="57"/>
              </w:numPr>
              <w:suppressAutoHyphens/>
              <w:snapToGrid w:val="0"/>
              <w:spacing w:before="0" w:after="0"/>
              <w:ind w:left="456"/>
              <w:jc w:val="both"/>
              <w:rPr>
                <w:rFonts w:ascii="Times New Roman" w:hAnsi="Times New Roman"/>
                <w:bCs/>
                <w:color w:val="000000"/>
                <w:sz w:val="24"/>
                <w:szCs w:val="24"/>
                <w:lang w:val="en-GB" w:eastAsia="en-GB"/>
              </w:rPr>
            </w:pPr>
            <w:r w:rsidRPr="00614EFF">
              <w:rPr>
                <w:rFonts w:ascii="Times New Roman" w:hAnsi="Times New Roman"/>
                <w:bCs/>
                <w:color w:val="000000"/>
                <w:sz w:val="24"/>
                <w:szCs w:val="24"/>
                <w:lang w:val="en-GB" w:eastAsia="en-GB"/>
              </w:rPr>
              <w:t>Electronic pneumatic pressure control with capillary columns provides 4 columns flow control modes: constant pressure, ramped pressure (three ramps), constant flow, ramped flow (three ramps).</w:t>
            </w:r>
          </w:p>
          <w:p w14:paraId="35EB7E30" w14:textId="1E7AB6A5" w:rsidR="000D2A80" w:rsidRPr="00614EFF" w:rsidRDefault="000D2A80" w:rsidP="00C83BEF">
            <w:pPr>
              <w:pStyle w:val="ListParagraph"/>
              <w:numPr>
                <w:ilvl w:val="0"/>
                <w:numId w:val="57"/>
              </w:numPr>
              <w:suppressAutoHyphens/>
              <w:snapToGrid w:val="0"/>
              <w:spacing w:before="0" w:after="0"/>
              <w:ind w:left="456"/>
              <w:jc w:val="both"/>
              <w:rPr>
                <w:rFonts w:ascii="Times New Roman" w:hAnsi="Times New Roman"/>
                <w:bCs/>
                <w:color w:val="000000"/>
                <w:sz w:val="24"/>
                <w:szCs w:val="24"/>
                <w:lang w:val="en-GB" w:eastAsia="en-GB"/>
              </w:rPr>
            </w:pPr>
            <w:r w:rsidRPr="00614EFF">
              <w:rPr>
                <w:rFonts w:ascii="Times New Roman" w:hAnsi="Times New Roman"/>
                <w:bCs/>
                <w:color w:val="000000"/>
                <w:sz w:val="24"/>
                <w:szCs w:val="24"/>
                <w:lang w:val="en-GB" w:eastAsia="en-GB"/>
              </w:rPr>
              <w:t xml:space="preserve">Capacitive "touchscreen" interface technology with glass interface, which has a built-in control of the device operation, built - in diagnostic tests, video instruction for basic user </w:t>
            </w:r>
            <w:r w:rsidRPr="00614EFF">
              <w:rPr>
                <w:rFonts w:ascii="Times New Roman" w:hAnsi="Times New Roman"/>
                <w:bCs/>
                <w:color w:val="000000"/>
                <w:sz w:val="24"/>
                <w:szCs w:val="24"/>
                <w:lang w:val="en-GB" w:eastAsia="en-GB"/>
              </w:rPr>
              <w:lastRenderedPageBreak/>
              <w:t>maintenance of the system in real time, system status, configuration and flow path information</w:t>
            </w:r>
          </w:p>
          <w:p w14:paraId="2654CBCF" w14:textId="4FE6CDE8" w:rsidR="000D2A80" w:rsidRPr="00614EFF" w:rsidRDefault="000D2A80" w:rsidP="00C83BEF">
            <w:pPr>
              <w:pStyle w:val="ListParagraph"/>
              <w:numPr>
                <w:ilvl w:val="0"/>
                <w:numId w:val="57"/>
              </w:numPr>
              <w:suppressAutoHyphens/>
              <w:snapToGrid w:val="0"/>
              <w:spacing w:before="0" w:after="0"/>
              <w:ind w:left="456"/>
              <w:jc w:val="both"/>
              <w:rPr>
                <w:rFonts w:ascii="Times New Roman" w:hAnsi="Times New Roman"/>
                <w:bCs/>
                <w:color w:val="000000"/>
                <w:sz w:val="24"/>
                <w:szCs w:val="24"/>
                <w:lang w:val="en-GB" w:eastAsia="en-GB"/>
              </w:rPr>
            </w:pPr>
            <w:r w:rsidRPr="00614EFF">
              <w:rPr>
                <w:rFonts w:ascii="Times New Roman" w:hAnsi="Times New Roman"/>
                <w:bCs/>
                <w:color w:val="000000"/>
                <w:sz w:val="24"/>
                <w:szCs w:val="24"/>
                <w:lang w:val="en-GB" w:eastAsia="en-GB"/>
              </w:rPr>
              <w:t xml:space="preserve">Remote access directly for GC must be available independent of any computer being used and must available standard for the purpose of remote control of the operation on the GC, method and sequence editing and diagnostics in real time </w:t>
            </w:r>
          </w:p>
          <w:p w14:paraId="1E1B8BE8" w14:textId="1B3EA673" w:rsidR="000D2A80" w:rsidRPr="009C663C" w:rsidRDefault="000D2A80" w:rsidP="00C83BEF">
            <w:pPr>
              <w:pStyle w:val="ListParagraph"/>
              <w:numPr>
                <w:ilvl w:val="0"/>
                <w:numId w:val="57"/>
              </w:numPr>
              <w:suppressAutoHyphens/>
              <w:snapToGrid w:val="0"/>
              <w:spacing w:before="0" w:after="0"/>
              <w:ind w:left="456"/>
              <w:jc w:val="both"/>
              <w:rPr>
                <w:rFonts w:ascii="Times New Roman" w:hAnsi="Times New Roman"/>
                <w:bCs/>
                <w:color w:val="000000"/>
                <w:sz w:val="24"/>
                <w:szCs w:val="24"/>
                <w:lang w:val="en-GB" w:eastAsia="en-GB"/>
              </w:rPr>
            </w:pPr>
            <w:r w:rsidRPr="009C663C">
              <w:rPr>
                <w:rFonts w:ascii="Times New Roman" w:hAnsi="Times New Roman"/>
                <w:bCs/>
                <w:color w:val="000000"/>
                <w:sz w:val="24"/>
                <w:szCs w:val="24"/>
                <w:lang w:val="en-GB" w:eastAsia="en-GB"/>
              </w:rPr>
              <w:t>Retention time repeatability: &lt;0.0008 min</w:t>
            </w:r>
          </w:p>
          <w:p w14:paraId="21D3169B" w14:textId="1C4314D2" w:rsidR="000D2A80" w:rsidRPr="00614EFF" w:rsidRDefault="000D2A80" w:rsidP="00C83BEF">
            <w:pPr>
              <w:pStyle w:val="ListParagraph"/>
              <w:numPr>
                <w:ilvl w:val="0"/>
                <w:numId w:val="57"/>
              </w:numPr>
              <w:suppressAutoHyphens/>
              <w:snapToGrid w:val="0"/>
              <w:spacing w:before="0" w:after="0"/>
              <w:ind w:left="456"/>
              <w:jc w:val="both"/>
              <w:rPr>
                <w:rFonts w:ascii="Times New Roman" w:hAnsi="Times New Roman"/>
                <w:bCs/>
                <w:color w:val="000000"/>
                <w:sz w:val="24"/>
                <w:szCs w:val="24"/>
                <w:lang w:val="en-GB" w:eastAsia="en-GB"/>
              </w:rPr>
            </w:pPr>
            <w:r w:rsidRPr="00614EFF">
              <w:rPr>
                <w:rFonts w:ascii="Times New Roman" w:hAnsi="Times New Roman"/>
                <w:bCs/>
                <w:color w:val="000000"/>
                <w:sz w:val="24"/>
                <w:szCs w:val="24"/>
                <w:lang w:val="en-GB" w:eastAsia="en-GB"/>
              </w:rPr>
              <w:t>Area repeatability: &lt;0.5 % RSD</w:t>
            </w:r>
          </w:p>
          <w:p w14:paraId="3A16EB30" w14:textId="764AFCF6" w:rsidR="000D2A80" w:rsidRPr="00614EFF" w:rsidRDefault="000D2A80" w:rsidP="00C83BEF">
            <w:pPr>
              <w:pStyle w:val="ListParagraph"/>
              <w:numPr>
                <w:ilvl w:val="0"/>
                <w:numId w:val="57"/>
              </w:numPr>
              <w:suppressAutoHyphens/>
              <w:snapToGrid w:val="0"/>
              <w:spacing w:before="0" w:after="0"/>
              <w:ind w:left="456"/>
              <w:jc w:val="both"/>
              <w:rPr>
                <w:rFonts w:ascii="Times New Roman" w:hAnsi="Times New Roman"/>
                <w:bCs/>
                <w:color w:val="000000"/>
                <w:sz w:val="24"/>
                <w:szCs w:val="24"/>
                <w:lang w:val="en-GB" w:eastAsia="en-GB"/>
              </w:rPr>
            </w:pPr>
            <w:r w:rsidRPr="00614EFF">
              <w:rPr>
                <w:rFonts w:ascii="Times New Roman" w:hAnsi="Times New Roman"/>
                <w:bCs/>
                <w:color w:val="000000"/>
                <w:sz w:val="24"/>
                <w:szCs w:val="24"/>
                <w:lang w:val="en-GB" w:eastAsia="en-GB"/>
              </w:rPr>
              <w:t xml:space="preserve">Oven ambient temperature: +4 to 450 °C </w:t>
            </w:r>
          </w:p>
          <w:p w14:paraId="1C4950BA" w14:textId="788D549E" w:rsidR="000D2A80" w:rsidRPr="00614EFF" w:rsidRDefault="000D2A80" w:rsidP="00C83BEF">
            <w:pPr>
              <w:pStyle w:val="ListParagraph"/>
              <w:numPr>
                <w:ilvl w:val="0"/>
                <w:numId w:val="57"/>
              </w:numPr>
              <w:suppressAutoHyphens/>
              <w:snapToGrid w:val="0"/>
              <w:spacing w:before="0" w:after="0"/>
              <w:ind w:left="456"/>
              <w:jc w:val="both"/>
              <w:rPr>
                <w:rFonts w:ascii="Times New Roman" w:hAnsi="Times New Roman"/>
                <w:bCs/>
                <w:color w:val="000000"/>
                <w:sz w:val="24"/>
                <w:szCs w:val="24"/>
                <w:lang w:val="en-GB" w:eastAsia="en-GB"/>
              </w:rPr>
            </w:pPr>
            <w:r w:rsidRPr="00614EFF">
              <w:rPr>
                <w:rFonts w:ascii="Times New Roman" w:hAnsi="Times New Roman"/>
                <w:bCs/>
                <w:color w:val="000000"/>
                <w:sz w:val="24"/>
                <w:szCs w:val="24"/>
                <w:lang w:val="en-GB" w:eastAsia="en-GB"/>
              </w:rPr>
              <w:t>Oven ambient temperature with CO</w:t>
            </w:r>
            <w:r w:rsidRPr="00614EFF">
              <w:rPr>
                <w:rFonts w:ascii="Times New Roman" w:hAnsi="Times New Roman"/>
                <w:bCs/>
                <w:color w:val="000000"/>
                <w:sz w:val="24"/>
                <w:szCs w:val="24"/>
                <w:vertAlign w:val="subscript"/>
                <w:lang w:val="en-GB" w:eastAsia="en-GB"/>
              </w:rPr>
              <w:t>2</w:t>
            </w:r>
            <w:r w:rsidRPr="00614EFF">
              <w:rPr>
                <w:rFonts w:ascii="Times New Roman" w:hAnsi="Times New Roman"/>
                <w:bCs/>
                <w:color w:val="000000"/>
                <w:sz w:val="24"/>
                <w:szCs w:val="24"/>
                <w:lang w:val="en-GB" w:eastAsia="en-GB"/>
              </w:rPr>
              <w:t xml:space="preserve"> cryogenic cooling: –40 to 450 °C</w:t>
            </w:r>
          </w:p>
          <w:p w14:paraId="43AAC391" w14:textId="228FA815" w:rsidR="000D2A80" w:rsidRPr="00614EFF" w:rsidRDefault="000D2A80" w:rsidP="00C83BEF">
            <w:pPr>
              <w:pStyle w:val="ListParagraph"/>
              <w:numPr>
                <w:ilvl w:val="0"/>
                <w:numId w:val="57"/>
              </w:numPr>
              <w:suppressAutoHyphens/>
              <w:snapToGrid w:val="0"/>
              <w:spacing w:before="0" w:after="0"/>
              <w:ind w:left="456"/>
              <w:jc w:val="both"/>
              <w:rPr>
                <w:rFonts w:ascii="Times New Roman" w:hAnsi="Times New Roman"/>
                <w:bCs/>
                <w:color w:val="000000"/>
                <w:sz w:val="24"/>
                <w:szCs w:val="24"/>
                <w:lang w:val="en-GB" w:eastAsia="en-GB"/>
              </w:rPr>
            </w:pPr>
            <w:r w:rsidRPr="00614EFF">
              <w:rPr>
                <w:rFonts w:ascii="Times New Roman" w:hAnsi="Times New Roman"/>
                <w:bCs/>
                <w:color w:val="000000"/>
                <w:sz w:val="24"/>
                <w:szCs w:val="24"/>
                <w:lang w:val="en-GB" w:eastAsia="en-GB"/>
              </w:rPr>
              <w:t xml:space="preserve">Temperature ramps: min 20 oven ramps </w:t>
            </w:r>
          </w:p>
          <w:p w14:paraId="091D5CE8" w14:textId="60F7C65B" w:rsidR="000D2A80" w:rsidRPr="00614EFF" w:rsidRDefault="000D2A80" w:rsidP="00C83BEF">
            <w:pPr>
              <w:pStyle w:val="ListParagraph"/>
              <w:numPr>
                <w:ilvl w:val="0"/>
                <w:numId w:val="57"/>
              </w:numPr>
              <w:suppressAutoHyphens/>
              <w:snapToGrid w:val="0"/>
              <w:spacing w:before="0" w:after="0"/>
              <w:ind w:left="456"/>
              <w:jc w:val="both"/>
              <w:rPr>
                <w:rFonts w:ascii="Times New Roman" w:hAnsi="Times New Roman"/>
                <w:bCs/>
                <w:color w:val="000000"/>
                <w:sz w:val="24"/>
                <w:szCs w:val="24"/>
                <w:lang w:val="en-GB" w:eastAsia="en-GB"/>
              </w:rPr>
            </w:pPr>
            <w:r w:rsidRPr="00614EFF">
              <w:rPr>
                <w:rFonts w:ascii="Times New Roman" w:hAnsi="Times New Roman"/>
                <w:bCs/>
                <w:color w:val="000000"/>
                <w:sz w:val="24"/>
                <w:szCs w:val="24"/>
                <w:lang w:val="en-GB" w:eastAsia="en-GB"/>
              </w:rPr>
              <w:t xml:space="preserve">Achievable temperature ramp rate: 120 °C/min (50 °C </w:t>
            </w:r>
            <w:r w:rsidR="006E1408">
              <w:rPr>
                <w:rFonts w:ascii="Times New Roman" w:hAnsi="Times New Roman"/>
                <w:bCs/>
                <w:color w:val="000000"/>
                <w:sz w:val="24"/>
                <w:szCs w:val="24"/>
                <w:lang w:val="en-GB" w:eastAsia="en-GB"/>
              </w:rPr>
              <w:t>–</w:t>
            </w:r>
            <w:r w:rsidRPr="00614EFF">
              <w:rPr>
                <w:rFonts w:ascii="Times New Roman" w:hAnsi="Times New Roman"/>
                <w:bCs/>
                <w:color w:val="000000"/>
                <w:sz w:val="24"/>
                <w:szCs w:val="24"/>
                <w:lang w:val="en-GB" w:eastAsia="en-GB"/>
              </w:rPr>
              <w:t xml:space="preserve"> 70</w:t>
            </w:r>
            <w:r w:rsidR="006E1408">
              <w:rPr>
                <w:rFonts w:ascii="Times New Roman" w:hAnsi="Times New Roman"/>
                <w:bCs/>
                <w:color w:val="000000"/>
                <w:sz w:val="24"/>
                <w:szCs w:val="24"/>
                <w:lang w:val="en-GB" w:eastAsia="en-GB"/>
              </w:rPr>
              <w:t xml:space="preserve"> </w:t>
            </w:r>
            <w:r w:rsidRPr="00614EFF">
              <w:rPr>
                <w:rFonts w:ascii="Times New Roman" w:hAnsi="Times New Roman"/>
                <w:bCs/>
                <w:color w:val="000000"/>
                <w:sz w:val="24"/>
                <w:szCs w:val="24"/>
                <w:lang w:val="en-GB" w:eastAsia="en-GB"/>
              </w:rPr>
              <w:t xml:space="preserve">°C) and </w:t>
            </w:r>
            <w:r w:rsidR="006E1408">
              <w:rPr>
                <w:rFonts w:ascii="Times New Roman" w:hAnsi="Times New Roman"/>
                <w:bCs/>
                <w:color w:val="000000"/>
                <w:sz w:val="24"/>
                <w:szCs w:val="24"/>
                <w:lang w:val="en-GB" w:eastAsia="en-GB"/>
              </w:rPr>
              <w:t xml:space="preserve">     </w:t>
            </w:r>
            <w:r w:rsidRPr="00614EFF">
              <w:rPr>
                <w:rFonts w:ascii="Times New Roman" w:hAnsi="Times New Roman"/>
                <w:bCs/>
                <w:color w:val="000000"/>
                <w:sz w:val="24"/>
                <w:szCs w:val="24"/>
                <w:lang w:val="en-GB" w:eastAsia="en-GB"/>
              </w:rPr>
              <w:t>35 °C/min (300</w:t>
            </w:r>
            <w:r w:rsidR="006E1408">
              <w:rPr>
                <w:rFonts w:ascii="Times New Roman" w:hAnsi="Times New Roman"/>
                <w:bCs/>
                <w:color w:val="000000"/>
                <w:sz w:val="24"/>
                <w:szCs w:val="24"/>
                <w:lang w:val="en-GB" w:eastAsia="en-GB"/>
              </w:rPr>
              <w:t xml:space="preserve"> </w:t>
            </w:r>
            <w:r w:rsidRPr="00614EFF">
              <w:rPr>
                <w:rFonts w:ascii="Times New Roman" w:hAnsi="Times New Roman"/>
                <w:bCs/>
                <w:color w:val="000000"/>
                <w:sz w:val="24"/>
                <w:szCs w:val="24"/>
                <w:lang w:val="en-GB" w:eastAsia="en-GB"/>
              </w:rPr>
              <w:t xml:space="preserve">°C </w:t>
            </w:r>
            <w:r w:rsidR="006E1408">
              <w:rPr>
                <w:rFonts w:ascii="Times New Roman" w:hAnsi="Times New Roman"/>
                <w:bCs/>
                <w:color w:val="000000"/>
                <w:sz w:val="24"/>
                <w:szCs w:val="24"/>
                <w:lang w:val="en-GB" w:eastAsia="en-GB"/>
              </w:rPr>
              <w:t>–</w:t>
            </w:r>
            <w:r w:rsidRPr="00614EFF">
              <w:rPr>
                <w:rFonts w:ascii="Times New Roman" w:hAnsi="Times New Roman"/>
                <w:bCs/>
                <w:color w:val="000000"/>
                <w:sz w:val="24"/>
                <w:szCs w:val="24"/>
                <w:lang w:val="en-GB" w:eastAsia="en-GB"/>
              </w:rPr>
              <w:t xml:space="preserve"> 350</w:t>
            </w:r>
            <w:r w:rsidR="006E1408">
              <w:rPr>
                <w:rFonts w:ascii="Times New Roman" w:hAnsi="Times New Roman"/>
                <w:bCs/>
                <w:color w:val="000000"/>
                <w:sz w:val="24"/>
                <w:szCs w:val="24"/>
                <w:lang w:val="en-GB" w:eastAsia="en-GB"/>
              </w:rPr>
              <w:t xml:space="preserve"> </w:t>
            </w:r>
            <w:r w:rsidRPr="00614EFF">
              <w:rPr>
                <w:rFonts w:ascii="Times New Roman" w:hAnsi="Times New Roman"/>
                <w:bCs/>
                <w:color w:val="000000"/>
                <w:sz w:val="24"/>
                <w:szCs w:val="24"/>
                <w:lang w:val="en-GB" w:eastAsia="en-GB"/>
              </w:rPr>
              <w:t>°C)</w:t>
            </w:r>
          </w:p>
          <w:p w14:paraId="4681F1D8" w14:textId="2FEB566F" w:rsidR="000D2A80" w:rsidRPr="00614EFF" w:rsidRDefault="000D2A80" w:rsidP="00C83BEF">
            <w:pPr>
              <w:pStyle w:val="ListParagraph"/>
              <w:numPr>
                <w:ilvl w:val="0"/>
                <w:numId w:val="57"/>
              </w:numPr>
              <w:suppressAutoHyphens/>
              <w:snapToGrid w:val="0"/>
              <w:spacing w:before="0" w:after="0"/>
              <w:ind w:left="456"/>
              <w:jc w:val="both"/>
              <w:rPr>
                <w:rFonts w:ascii="Times New Roman" w:hAnsi="Times New Roman"/>
                <w:bCs/>
                <w:color w:val="000000"/>
                <w:sz w:val="24"/>
                <w:szCs w:val="24"/>
                <w:lang w:val="en-GB" w:eastAsia="en-GB"/>
              </w:rPr>
            </w:pPr>
            <w:r w:rsidRPr="00614EFF">
              <w:rPr>
                <w:rFonts w:ascii="Times New Roman" w:hAnsi="Times New Roman"/>
                <w:bCs/>
                <w:color w:val="000000"/>
                <w:sz w:val="24"/>
                <w:szCs w:val="24"/>
                <w:lang w:val="en-GB" w:eastAsia="en-GB"/>
              </w:rPr>
              <w:t>Oven cool</w:t>
            </w:r>
            <w:r w:rsidR="006E1408">
              <w:rPr>
                <w:rFonts w:ascii="Times New Roman" w:hAnsi="Times New Roman"/>
                <w:bCs/>
                <w:color w:val="000000"/>
                <w:sz w:val="24"/>
                <w:szCs w:val="24"/>
                <w:lang w:val="en-GB" w:eastAsia="en-GB"/>
              </w:rPr>
              <w:t>s</w:t>
            </w:r>
            <w:r w:rsidRPr="00614EFF">
              <w:rPr>
                <w:rFonts w:ascii="Times New Roman" w:hAnsi="Times New Roman"/>
                <w:bCs/>
                <w:color w:val="000000"/>
                <w:sz w:val="24"/>
                <w:szCs w:val="24"/>
                <w:lang w:val="en-GB" w:eastAsia="en-GB"/>
              </w:rPr>
              <w:t xml:space="preserve"> down from 450 °C to </w:t>
            </w:r>
            <w:r w:rsidR="006E1408">
              <w:rPr>
                <w:rFonts w:ascii="Times New Roman" w:hAnsi="Times New Roman"/>
                <w:bCs/>
                <w:color w:val="000000"/>
                <w:sz w:val="24"/>
                <w:szCs w:val="24"/>
                <w:lang w:val="en-GB" w:eastAsia="en-GB"/>
              </w:rPr>
              <w:t xml:space="preserve">     </w:t>
            </w:r>
            <w:r w:rsidRPr="00614EFF">
              <w:rPr>
                <w:rFonts w:ascii="Times New Roman" w:hAnsi="Times New Roman"/>
                <w:bCs/>
                <w:color w:val="000000"/>
                <w:sz w:val="24"/>
                <w:szCs w:val="24"/>
                <w:lang w:val="en-GB" w:eastAsia="en-GB"/>
              </w:rPr>
              <w:t xml:space="preserve">50 °C in </w:t>
            </w:r>
            <w:r w:rsidR="00AC4F00" w:rsidRPr="00614EFF">
              <w:rPr>
                <w:rFonts w:ascii="Times New Roman" w:hAnsi="Times New Roman"/>
                <w:bCs/>
                <w:color w:val="000000"/>
                <w:sz w:val="24"/>
                <w:szCs w:val="24"/>
                <w:lang w:val="en-GB" w:eastAsia="en-GB"/>
              </w:rPr>
              <w:t>&lt;6.0 minutes</w:t>
            </w:r>
          </w:p>
          <w:p w14:paraId="0227C2D7" w14:textId="6EC02009" w:rsidR="000D2A80" w:rsidRPr="009C663C" w:rsidRDefault="000D2A80" w:rsidP="00C83BEF">
            <w:pPr>
              <w:pStyle w:val="ListParagraph"/>
              <w:numPr>
                <w:ilvl w:val="0"/>
                <w:numId w:val="57"/>
              </w:numPr>
              <w:snapToGrid w:val="0"/>
              <w:spacing w:before="0"/>
              <w:ind w:left="456"/>
              <w:rPr>
                <w:rFonts w:ascii="Times New Roman" w:hAnsi="Times New Roman"/>
                <w:color w:val="00000A"/>
                <w:sz w:val="24"/>
                <w:szCs w:val="24"/>
              </w:rPr>
            </w:pPr>
            <w:r w:rsidRPr="009C663C">
              <w:rPr>
                <w:rFonts w:ascii="Times New Roman" w:hAnsi="Times New Roman"/>
                <w:color w:val="00000A"/>
                <w:sz w:val="24"/>
                <w:szCs w:val="24"/>
                <w:lang w:val="en-GB"/>
              </w:rPr>
              <w:t>Gas chromatography columns</w:t>
            </w:r>
            <w:r w:rsidRPr="009C663C">
              <w:rPr>
                <w:rFonts w:ascii="Times New Roman" w:hAnsi="Times New Roman"/>
                <w:color w:val="00000A"/>
                <w:sz w:val="24"/>
                <w:szCs w:val="24"/>
              </w:rPr>
              <w:t>:</w:t>
            </w:r>
          </w:p>
          <w:p w14:paraId="4A6A5DA3" w14:textId="01A2C4A1" w:rsidR="000D2A80" w:rsidRPr="00614EFF" w:rsidRDefault="000D2A80" w:rsidP="003F1789">
            <w:pPr>
              <w:pStyle w:val="ListParagraph"/>
              <w:numPr>
                <w:ilvl w:val="0"/>
                <w:numId w:val="68"/>
              </w:numPr>
              <w:snapToGrid w:val="0"/>
              <w:spacing w:before="0"/>
              <w:ind w:left="740"/>
              <w:rPr>
                <w:rFonts w:ascii="Times New Roman" w:hAnsi="Times New Roman"/>
                <w:color w:val="00000A"/>
                <w:sz w:val="24"/>
                <w:szCs w:val="24"/>
                <w:lang w:val="en-GB"/>
              </w:rPr>
            </w:pPr>
            <w:r w:rsidRPr="00614EFF">
              <w:rPr>
                <w:rFonts w:ascii="Times New Roman" w:hAnsi="Times New Roman"/>
                <w:color w:val="00000A"/>
                <w:sz w:val="24"/>
                <w:szCs w:val="24"/>
                <w:lang w:val="en-GB"/>
              </w:rPr>
              <w:t xml:space="preserve">Suitable for the analysis of semi-volatile and volatile compounds with consistent inertness and low </w:t>
            </w:r>
            <w:r w:rsidRPr="00614EFF">
              <w:rPr>
                <w:rFonts w:ascii="Times New Roman" w:hAnsi="Times New Roman"/>
                <w:color w:val="00000A"/>
                <w:sz w:val="24"/>
                <w:szCs w:val="24"/>
                <w:lang w:val="en-GB"/>
              </w:rPr>
              <w:lastRenderedPageBreak/>
              <w:t>bleed characteristics for MS analysis:</w:t>
            </w:r>
          </w:p>
          <w:p w14:paraId="6D972482" w14:textId="0E864D76" w:rsidR="000D2A80" w:rsidRPr="00614EFF" w:rsidRDefault="000D2A80" w:rsidP="003F1789">
            <w:pPr>
              <w:pStyle w:val="ListParagraph"/>
              <w:numPr>
                <w:ilvl w:val="0"/>
                <w:numId w:val="68"/>
              </w:numPr>
              <w:snapToGrid w:val="0"/>
              <w:spacing w:before="0"/>
              <w:ind w:left="740"/>
              <w:rPr>
                <w:rFonts w:ascii="Times New Roman" w:hAnsi="Times New Roman"/>
                <w:color w:val="00000A"/>
                <w:sz w:val="24"/>
                <w:szCs w:val="24"/>
                <w:lang w:val="en-GB"/>
              </w:rPr>
            </w:pPr>
            <w:r w:rsidRPr="00614EFF">
              <w:rPr>
                <w:rFonts w:ascii="Times New Roman" w:hAnsi="Times New Roman"/>
                <w:color w:val="00000A"/>
                <w:sz w:val="24"/>
                <w:szCs w:val="24"/>
                <w:lang w:val="en-GB"/>
              </w:rPr>
              <w:t xml:space="preserve">100% Dimethylpolysiloxane with dimensions (L, ID, </w:t>
            </w:r>
            <w:proofErr w:type="spellStart"/>
            <w:r w:rsidRPr="00614EFF">
              <w:rPr>
                <w:rFonts w:ascii="Times New Roman" w:hAnsi="Times New Roman"/>
                <w:color w:val="00000A"/>
                <w:sz w:val="24"/>
                <w:szCs w:val="24"/>
                <w:lang w:val="en-GB"/>
              </w:rPr>
              <w:t>df</w:t>
            </w:r>
            <w:proofErr w:type="spellEnd"/>
            <w:r w:rsidRPr="00614EFF">
              <w:rPr>
                <w:rFonts w:ascii="Times New Roman" w:hAnsi="Times New Roman"/>
                <w:color w:val="00000A"/>
                <w:sz w:val="24"/>
                <w:szCs w:val="24"/>
                <w:lang w:val="en-GB"/>
              </w:rPr>
              <w:t>) - 30 m, 0.25 mm, 0.25 um, 3 pcs.</w:t>
            </w:r>
          </w:p>
          <w:p w14:paraId="5A608E74" w14:textId="515670EC" w:rsidR="000D2A80" w:rsidRPr="00614EFF" w:rsidRDefault="000D2A80" w:rsidP="003F1789">
            <w:pPr>
              <w:pStyle w:val="ListParagraph"/>
              <w:numPr>
                <w:ilvl w:val="0"/>
                <w:numId w:val="68"/>
              </w:numPr>
              <w:snapToGrid w:val="0"/>
              <w:spacing w:before="0"/>
              <w:ind w:left="740"/>
              <w:rPr>
                <w:rFonts w:ascii="Times New Roman" w:hAnsi="Times New Roman"/>
                <w:color w:val="00000A"/>
                <w:sz w:val="24"/>
                <w:szCs w:val="24"/>
                <w:lang w:val="en-GB"/>
              </w:rPr>
            </w:pPr>
            <w:r w:rsidRPr="00614EFF">
              <w:rPr>
                <w:rFonts w:ascii="Times New Roman" w:hAnsi="Times New Roman"/>
                <w:color w:val="00000A"/>
                <w:sz w:val="24"/>
                <w:szCs w:val="24"/>
                <w:lang w:val="en-GB"/>
              </w:rPr>
              <w:t xml:space="preserve">5% Phenyl, 95% dimethylpolysiloxane with (L, ID, </w:t>
            </w:r>
            <w:proofErr w:type="spellStart"/>
            <w:r w:rsidRPr="00614EFF">
              <w:rPr>
                <w:rFonts w:ascii="Times New Roman" w:hAnsi="Times New Roman"/>
                <w:color w:val="00000A"/>
                <w:sz w:val="24"/>
                <w:szCs w:val="24"/>
                <w:lang w:val="en-GB"/>
              </w:rPr>
              <w:t>df</w:t>
            </w:r>
            <w:proofErr w:type="spellEnd"/>
            <w:r w:rsidRPr="00614EFF">
              <w:rPr>
                <w:rFonts w:ascii="Times New Roman" w:hAnsi="Times New Roman"/>
                <w:color w:val="00000A"/>
                <w:sz w:val="24"/>
                <w:szCs w:val="24"/>
                <w:lang w:val="en-GB"/>
              </w:rPr>
              <w:t>) - 30 m, 0.25 mm, 0.25 um, 3 pcs.</w:t>
            </w:r>
          </w:p>
          <w:p w14:paraId="4545E277" w14:textId="7C36EB64" w:rsidR="000D2A80" w:rsidRPr="00614EFF" w:rsidRDefault="000D2A80" w:rsidP="003F1789">
            <w:pPr>
              <w:pStyle w:val="ListParagraph"/>
              <w:numPr>
                <w:ilvl w:val="0"/>
                <w:numId w:val="68"/>
              </w:numPr>
              <w:snapToGrid w:val="0"/>
              <w:spacing w:before="0"/>
              <w:ind w:left="740"/>
              <w:rPr>
                <w:rFonts w:ascii="Times New Roman" w:hAnsi="Times New Roman"/>
                <w:color w:val="00000A"/>
                <w:sz w:val="24"/>
                <w:szCs w:val="24"/>
                <w:lang w:val="en-GB"/>
              </w:rPr>
            </w:pPr>
            <w:r w:rsidRPr="00614EFF">
              <w:rPr>
                <w:rFonts w:ascii="Times New Roman" w:hAnsi="Times New Roman"/>
                <w:color w:val="00000A"/>
                <w:sz w:val="24"/>
                <w:szCs w:val="24"/>
                <w:lang w:val="en-GB"/>
              </w:rPr>
              <w:t xml:space="preserve">Column suitable for analysis of VOC (L, ID, </w:t>
            </w:r>
            <w:proofErr w:type="spellStart"/>
            <w:r w:rsidRPr="00614EFF">
              <w:rPr>
                <w:rFonts w:ascii="Times New Roman" w:hAnsi="Times New Roman"/>
                <w:color w:val="00000A"/>
                <w:sz w:val="24"/>
                <w:szCs w:val="24"/>
                <w:lang w:val="en-GB"/>
              </w:rPr>
              <w:t>df</w:t>
            </w:r>
            <w:proofErr w:type="spellEnd"/>
            <w:r w:rsidRPr="00614EFF">
              <w:rPr>
                <w:rFonts w:ascii="Times New Roman" w:hAnsi="Times New Roman"/>
                <w:color w:val="00000A"/>
                <w:sz w:val="24"/>
                <w:szCs w:val="24"/>
                <w:lang w:val="en-GB"/>
              </w:rPr>
              <w:t>) - 30 m, 0.32 mm, 1.8 um, 2 pcs.</w:t>
            </w:r>
          </w:p>
          <w:p w14:paraId="250DBF68" w14:textId="7843A9D5" w:rsidR="000D2A80" w:rsidRPr="00614EFF" w:rsidRDefault="000D2A80" w:rsidP="00C83BEF">
            <w:pPr>
              <w:pStyle w:val="ListParagraph"/>
              <w:numPr>
                <w:ilvl w:val="0"/>
                <w:numId w:val="58"/>
              </w:numPr>
              <w:snapToGrid w:val="0"/>
              <w:spacing w:before="0"/>
              <w:ind w:left="456"/>
              <w:rPr>
                <w:rFonts w:ascii="Times New Roman" w:hAnsi="Times New Roman"/>
                <w:color w:val="00000A"/>
                <w:sz w:val="24"/>
                <w:szCs w:val="24"/>
                <w:lang w:val="en-GB"/>
              </w:rPr>
            </w:pPr>
            <w:r w:rsidRPr="00614EFF">
              <w:rPr>
                <w:rFonts w:ascii="Times New Roman" w:hAnsi="Times New Roman"/>
                <w:color w:val="00000A"/>
                <w:sz w:val="24"/>
                <w:szCs w:val="24"/>
                <w:lang w:val="en-GB"/>
              </w:rPr>
              <w:t>System for protecting analytical columns:</w:t>
            </w:r>
          </w:p>
          <w:p w14:paraId="1B74B9E6" w14:textId="2356B327" w:rsidR="000D2A80" w:rsidRPr="00614EFF" w:rsidRDefault="00614EFF" w:rsidP="00614EFF">
            <w:pPr>
              <w:pStyle w:val="ListParagraph"/>
              <w:snapToGrid w:val="0"/>
              <w:spacing w:before="0"/>
              <w:ind w:left="480"/>
              <w:rPr>
                <w:rFonts w:ascii="Times New Roman" w:hAnsi="Times New Roman"/>
                <w:color w:val="00000A"/>
                <w:sz w:val="24"/>
                <w:szCs w:val="24"/>
                <w:lang w:val="en-GB"/>
              </w:rPr>
            </w:pPr>
            <w:r>
              <w:rPr>
                <w:rFonts w:ascii="Times New Roman" w:hAnsi="Times New Roman"/>
                <w:color w:val="00000A"/>
                <w:sz w:val="24"/>
                <w:szCs w:val="24"/>
                <w:lang w:val="en-GB"/>
              </w:rPr>
              <w:t xml:space="preserve">- </w:t>
            </w:r>
            <w:r w:rsidR="000D2A80" w:rsidRPr="00614EFF">
              <w:rPr>
                <w:rFonts w:ascii="Times New Roman" w:hAnsi="Times New Roman"/>
                <w:color w:val="00000A"/>
                <w:sz w:val="24"/>
                <w:szCs w:val="24"/>
                <w:lang w:val="en-GB"/>
              </w:rPr>
              <w:t>Deactivated fused silica tubing, 10 m, I.D. 0.25 mm, 3 pcs.</w:t>
            </w:r>
          </w:p>
          <w:p w14:paraId="680C5A1C" w14:textId="7B32C6BF" w:rsidR="000D2A80" w:rsidRPr="00614EFF" w:rsidRDefault="000D2A80" w:rsidP="00C83BEF">
            <w:pPr>
              <w:pStyle w:val="ListParagraph"/>
              <w:numPr>
                <w:ilvl w:val="0"/>
                <w:numId w:val="58"/>
              </w:numPr>
              <w:snapToGrid w:val="0"/>
              <w:spacing w:before="0"/>
              <w:ind w:left="456"/>
              <w:rPr>
                <w:rFonts w:ascii="Times New Roman" w:hAnsi="Times New Roman"/>
                <w:color w:val="00000A"/>
                <w:sz w:val="24"/>
                <w:szCs w:val="24"/>
                <w:lang w:val="en-GB"/>
              </w:rPr>
            </w:pPr>
            <w:r w:rsidRPr="00614EFF">
              <w:rPr>
                <w:rFonts w:ascii="Times New Roman" w:hAnsi="Times New Roman"/>
                <w:color w:val="00000A"/>
                <w:sz w:val="24"/>
                <w:szCs w:val="24"/>
                <w:lang w:val="en-GB"/>
              </w:rPr>
              <w:t xml:space="preserve">Universal union fitting to any capillary column diameter (recommended stainless steel made), </w:t>
            </w:r>
            <w:r w:rsidRPr="00614EFF">
              <w:rPr>
                <w:rFonts w:ascii="Times New Roman" w:hAnsi="Times New Roman"/>
                <w:color w:val="00000A"/>
                <w:sz w:val="24"/>
                <w:szCs w:val="24"/>
              </w:rPr>
              <w:t>12</w:t>
            </w:r>
            <w:r w:rsidRPr="00614EFF">
              <w:rPr>
                <w:rFonts w:ascii="Times New Roman" w:hAnsi="Times New Roman"/>
                <w:color w:val="00000A"/>
                <w:sz w:val="24"/>
                <w:szCs w:val="24"/>
                <w:lang w:val="en-GB"/>
              </w:rPr>
              <w:t xml:space="preserve"> pcs.</w:t>
            </w:r>
          </w:p>
          <w:p w14:paraId="3CE9CECC" w14:textId="2F74D4FD" w:rsidR="000D2A80" w:rsidRPr="00614EFF" w:rsidRDefault="000D2A80" w:rsidP="00C83BEF">
            <w:pPr>
              <w:pStyle w:val="ListParagraph"/>
              <w:numPr>
                <w:ilvl w:val="0"/>
                <w:numId w:val="58"/>
              </w:numPr>
              <w:snapToGrid w:val="0"/>
              <w:spacing w:before="0"/>
              <w:ind w:left="456"/>
              <w:rPr>
                <w:rFonts w:ascii="Times New Roman" w:hAnsi="Times New Roman"/>
                <w:color w:val="00000A"/>
                <w:sz w:val="24"/>
                <w:szCs w:val="24"/>
              </w:rPr>
            </w:pPr>
            <w:proofErr w:type="spellStart"/>
            <w:r w:rsidRPr="00614EFF">
              <w:rPr>
                <w:rFonts w:ascii="Times New Roman" w:hAnsi="Times New Roman"/>
                <w:color w:val="00000A"/>
                <w:sz w:val="24"/>
                <w:szCs w:val="24"/>
                <w:lang w:val="en-GB"/>
              </w:rPr>
              <w:t>Backflash</w:t>
            </w:r>
            <w:proofErr w:type="spellEnd"/>
            <w:r w:rsidRPr="00614EFF">
              <w:rPr>
                <w:rFonts w:ascii="Times New Roman" w:hAnsi="Times New Roman"/>
                <w:color w:val="00000A"/>
                <w:sz w:val="24"/>
                <w:szCs w:val="24"/>
                <w:lang w:val="en-GB"/>
              </w:rPr>
              <w:t xml:space="preserve"> system</w:t>
            </w:r>
            <w:r w:rsidRPr="00614EFF">
              <w:rPr>
                <w:rFonts w:ascii="Times New Roman" w:hAnsi="Times New Roman"/>
                <w:color w:val="00000A"/>
                <w:sz w:val="24"/>
                <w:szCs w:val="24"/>
              </w:rPr>
              <w:t>:</w:t>
            </w:r>
          </w:p>
          <w:p w14:paraId="70AF2DCA" w14:textId="0BE518FB" w:rsidR="000D2A80" w:rsidRPr="00614EFF" w:rsidRDefault="000D2A80" w:rsidP="009507F3">
            <w:pPr>
              <w:pStyle w:val="ListParagraph"/>
              <w:numPr>
                <w:ilvl w:val="0"/>
                <w:numId w:val="72"/>
              </w:numPr>
              <w:snapToGrid w:val="0"/>
              <w:spacing w:before="0"/>
              <w:ind w:left="740"/>
              <w:rPr>
                <w:rFonts w:ascii="Times New Roman" w:hAnsi="Times New Roman"/>
                <w:color w:val="00000A"/>
                <w:sz w:val="24"/>
                <w:szCs w:val="24"/>
                <w:lang w:val="en-GB"/>
              </w:rPr>
            </w:pPr>
            <w:r w:rsidRPr="00614EFF">
              <w:rPr>
                <w:rFonts w:ascii="Times New Roman" w:hAnsi="Times New Roman"/>
                <w:color w:val="00000A"/>
                <w:sz w:val="24"/>
                <w:szCs w:val="24"/>
                <w:lang w:val="en-GB"/>
              </w:rPr>
              <w:t>System for extending the lifetime of the analytical column</w:t>
            </w:r>
          </w:p>
          <w:p w14:paraId="466F7727" w14:textId="6EFC0549" w:rsidR="000D2A80" w:rsidRPr="009C663C" w:rsidRDefault="000D2A80" w:rsidP="009507F3">
            <w:pPr>
              <w:pStyle w:val="ListParagraph"/>
              <w:numPr>
                <w:ilvl w:val="0"/>
                <w:numId w:val="72"/>
              </w:numPr>
              <w:snapToGrid w:val="0"/>
              <w:spacing w:before="0"/>
              <w:ind w:left="740"/>
              <w:rPr>
                <w:rFonts w:ascii="Times New Roman" w:hAnsi="Times New Roman"/>
                <w:color w:val="00000A"/>
                <w:sz w:val="24"/>
                <w:szCs w:val="24"/>
                <w:lang w:val="en-GB"/>
              </w:rPr>
            </w:pPr>
            <w:r w:rsidRPr="00614EFF">
              <w:rPr>
                <w:rFonts w:ascii="Times New Roman" w:hAnsi="Times New Roman"/>
                <w:color w:val="00000A"/>
                <w:sz w:val="24"/>
                <w:szCs w:val="24"/>
                <w:lang w:val="en-GB"/>
              </w:rPr>
              <w:t>Operator selectable parameters must be fully controlled by software</w:t>
            </w:r>
          </w:p>
          <w:p w14:paraId="6DEC5CA9" w14:textId="35191FCB" w:rsidR="000D2A80" w:rsidRPr="00431C80" w:rsidRDefault="000D2A80" w:rsidP="00C83BEF">
            <w:pPr>
              <w:pStyle w:val="ListParagraph"/>
              <w:numPr>
                <w:ilvl w:val="0"/>
                <w:numId w:val="59"/>
              </w:numPr>
              <w:suppressAutoHyphens/>
              <w:snapToGrid w:val="0"/>
              <w:spacing w:before="0" w:after="0"/>
              <w:ind w:left="456"/>
              <w:jc w:val="both"/>
              <w:rPr>
                <w:rFonts w:ascii="Times New Roman" w:hAnsi="Times New Roman"/>
                <w:bCs/>
                <w:color w:val="000000"/>
                <w:sz w:val="24"/>
                <w:szCs w:val="24"/>
                <w:lang w:val="en-GB" w:eastAsia="en-GB"/>
              </w:rPr>
            </w:pPr>
            <w:r w:rsidRPr="00614EFF">
              <w:rPr>
                <w:rFonts w:ascii="Times New Roman" w:hAnsi="Times New Roman"/>
                <w:color w:val="00000A"/>
                <w:sz w:val="24"/>
                <w:szCs w:val="24"/>
                <w:lang w:val="en-GB"/>
              </w:rPr>
              <w:t>Restriction capillaries, 3 pcs.</w:t>
            </w:r>
          </w:p>
        </w:tc>
        <w:tc>
          <w:tcPr>
            <w:tcW w:w="4058" w:type="dxa"/>
            <w:vAlign w:val="center"/>
          </w:tcPr>
          <w:p w14:paraId="1FABBCD4" w14:textId="77777777" w:rsidR="000D2A80" w:rsidRDefault="000D2A80" w:rsidP="00A51395">
            <w:pPr>
              <w:rPr>
                <w:rFonts w:ascii="Times New Roman" w:hAnsi="Times New Roman"/>
                <w:b/>
                <w:sz w:val="24"/>
                <w:szCs w:val="24"/>
                <w:lang w:val="en-GB"/>
              </w:rPr>
            </w:pPr>
          </w:p>
        </w:tc>
        <w:tc>
          <w:tcPr>
            <w:tcW w:w="2835" w:type="dxa"/>
          </w:tcPr>
          <w:p w14:paraId="1A77C731" w14:textId="77777777" w:rsidR="000D2A80" w:rsidRDefault="000D2A80" w:rsidP="00A51395">
            <w:pPr>
              <w:rPr>
                <w:rFonts w:ascii="Times New Roman" w:hAnsi="Times New Roman"/>
                <w:b/>
                <w:lang w:val="en-GB"/>
              </w:rPr>
            </w:pPr>
          </w:p>
        </w:tc>
        <w:tc>
          <w:tcPr>
            <w:tcW w:w="1984" w:type="dxa"/>
          </w:tcPr>
          <w:p w14:paraId="002162CB" w14:textId="77777777" w:rsidR="000D2A80" w:rsidRDefault="000D2A80" w:rsidP="00A51395">
            <w:pPr>
              <w:rPr>
                <w:rFonts w:ascii="Times New Roman" w:hAnsi="Times New Roman"/>
                <w:b/>
                <w:lang w:val="en-GB"/>
              </w:rPr>
            </w:pPr>
          </w:p>
        </w:tc>
      </w:tr>
      <w:tr w:rsidR="00CC150B" w14:paraId="34D3639C" w14:textId="77777777" w:rsidTr="007B7F6D">
        <w:tc>
          <w:tcPr>
            <w:tcW w:w="1588" w:type="dxa"/>
          </w:tcPr>
          <w:p w14:paraId="23A449AA" w14:textId="6C4DBF70" w:rsidR="00CC150B" w:rsidRDefault="008F59FC" w:rsidP="00A51395">
            <w:pPr>
              <w:rPr>
                <w:rFonts w:ascii="Times New Roman" w:hAnsi="Times New Roman"/>
                <w:sz w:val="24"/>
                <w:szCs w:val="24"/>
                <w:lang w:val="en-GB"/>
              </w:rPr>
            </w:pPr>
            <w:r>
              <w:rPr>
                <w:rFonts w:ascii="Times New Roman" w:hAnsi="Times New Roman"/>
                <w:sz w:val="24"/>
                <w:szCs w:val="24"/>
                <w:lang w:val="en-GB"/>
              </w:rPr>
              <w:lastRenderedPageBreak/>
              <w:t xml:space="preserve">5.2. </w:t>
            </w:r>
          </w:p>
        </w:tc>
        <w:tc>
          <w:tcPr>
            <w:tcW w:w="4419" w:type="dxa"/>
            <w:gridSpan w:val="4"/>
            <w:vAlign w:val="center"/>
          </w:tcPr>
          <w:p w14:paraId="50BEE312" w14:textId="4345C2CA" w:rsidR="00902C62" w:rsidRPr="00DB7B26" w:rsidRDefault="00902C62" w:rsidP="00DB7B26">
            <w:pPr>
              <w:suppressAutoHyphens/>
              <w:snapToGrid w:val="0"/>
              <w:spacing w:before="0"/>
              <w:rPr>
                <w:rFonts w:ascii="Times New Roman" w:hAnsi="Times New Roman"/>
                <w:b/>
                <w:color w:val="000000"/>
                <w:sz w:val="24"/>
                <w:szCs w:val="24"/>
                <w:lang w:val="en-GB" w:eastAsia="en-GB"/>
              </w:rPr>
            </w:pPr>
            <w:r w:rsidRPr="00DB7B26">
              <w:rPr>
                <w:rFonts w:ascii="Times New Roman" w:hAnsi="Times New Roman"/>
                <w:b/>
                <w:color w:val="000000"/>
                <w:sz w:val="24"/>
                <w:szCs w:val="24"/>
                <w:lang w:val="en-GB" w:eastAsia="en-GB"/>
              </w:rPr>
              <w:t>Inlet split/</w:t>
            </w:r>
            <w:proofErr w:type="spellStart"/>
            <w:r w:rsidRPr="00DB7B26">
              <w:rPr>
                <w:rFonts w:ascii="Times New Roman" w:hAnsi="Times New Roman"/>
                <w:b/>
                <w:color w:val="000000"/>
                <w:sz w:val="24"/>
                <w:szCs w:val="24"/>
                <w:lang w:val="en-GB" w:eastAsia="en-GB"/>
              </w:rPr>
              <w:t>splitless</w:t>
            </w:r>
            <w:proofErr w:type="spellEnd"/>
            <w:r w:rsidRPr="00DB7B26">
              <w:rPr>
                <w:rFonts w:ascii="Times New Roman" w:hAnsi="Times New Roman"/>
                <w:b/>
                <w:color w:val="000000"/>
                <w:sz w:val="24"/>
                <w:szCs w:val="24"/>
                <w:lang w:val="en-GB" w:eastAsia="en-GB"/>
              </w:rPr>
              <w:t xml:space="preserve"> combined with temperature</w:t>
            </w:r>
            <w:r w:rsidRPr="00DB7B26">
              <w:rPr>
                <w:rFonts w:ascii="Times New Roman" w:hAnsi="Times New Roman" w:cs="Cambria Math"/>
                <w:b/>
                <w:color w:val="000000"/>
                <w:sz w:val="24"/>
                <w:szCs w:val="24"/>
                <w:lang w:val="en-GB" w:eastAsia="en-GB"/>
              </w:rPr>
              <w:t>‑</w:t>
            </w:r>
            <w:r w:rsidRPr="00DB7B26">
              <w:rPr>
                <w:rFonts w:ascii="Times New Roman" w:hAnsi="Times New Roman"/>
                <w:b/>
                <w:color w:val="000000"/>
                <w:sz w:val="24"/>
                <w:szCs w:val="24"/>
                <w:lang w:val="en-GB" w:eastAsia="en-GB"/>
              </w:rPr>
              <w:t xml:space="preserve">programmable capability </w:t>
            </w:r>
          </w:p>
          <w:p w14:paraId="4619FC69" w14:textId="3FDFC2AC" w:rsidR="00902C62" w:rsidRPr="00EC5579" w:rsidRDefault="00902C62" w:rsidP="00C83BEF">
            <w:pPr>
              <w:pStyle w:val="ListParagraph"/>
              <w:numPr>
                <w:ilvl w:val="0"/>
                <w:numId w:val="59"/>
              </w:numPr>
              <w:suppressAutoHyphens/>
              <w:snapToGrid w:val="0"/>
              <w:spacing w:before="0"/>
              <w:ind w:left="456"/>
              <w:rPr>
                <w:rFonts w:ascii="Times New Roman" w:hAnsi="Times New Roman"/>
                <w:bCs/>
                <w:color w:val="000000"/>
                <w:sz w:val="24"/>
                <w:szCs w:val="24"/>
                <w:lang w:val="en-GB" w:eastAsia="en-GB"/>
              </w:rPr>
            </w:pPr>
            <w:r w:rsidRPr="00EC5579">
              <w:rPr>
                <w:rFonts w:ascii="Times New Roman" w:hAnsi="Times New Roman"/>
                <w:bCs/>
                <w:color w:val="000000"/>
                <w:sz w:val="24"/>
                <w:szCs w:val="24"/>
                <w:lang w:val="en-GB" w:eastAsia="en-GB"/>
              </w:rPr>
              <w:lastRenderedPageBreak/>
              <w:t>Maximum temperature inlet: 450 °C</w:t>
            </w:r>
          </w:p>
          <w:p w14:paraId="1D693594" w14:textId="77777777" w:rsidR="00DD7D58" w:rsidRPr="00DD7D58" w:rsidRDefault="00902C62" w:rsidP="00C83BEF">
            <w:pPr>
              <w:pStyle w:val="ListParagraph"/>
              <w:numPr>
                <w:ilvl w:val="0"/>
                <w:numId w:val="59"/>
              </w:numPr>
              <w:suppressAutoHyphens/>
              <w:snapToGrid w:val="0"/>
              <w:spacing w:before="0"/>
              <w:ind w:left="456"/>
              <w:rPr>
                <w:rFonts w:ascii="Times New Roman" w:hAnsi="Times New Roman"/>
                <w:b/>
                <w:color w:val="000000"/>
                <w:sz w:val="24"/>
                <w:szCs w:val="24"/>
                <w:lang w:val="en-GB" w:eastAsia="en-GB"/>
              </w:rPr>
            </w:pPr>
            <w:r w:rsidRPr="00EC5579">
              <w:rPr>
                <w:rFonts w:ascii="Times New Roman" w:hAnsi="Times New Roman"/>
                <w:bCs/>
                <w:color w:val="000000"/>
                <w:sz w:val="24"/>
                <w:szCs w:val="24"/>
                <w:lang w:val="en-GB" w:eastAsia="en-GB"/>
              </w:rPr>
              <w:t>Temperature control of inlet: LCO2 (to –70 °C)</w:t>
            </w:r>
            <w:r w:rsidR="009507F3">
              <w:rPr>
                <w:rFonts w:ascii="Times New Roman" w:hAnsi="Times New Roman"/>
                <w:bCs/>
                <w:color w:val="000000"/>
                <w:sz w:val="24"/>
                <w:szCs w:val="24"/>
                <w:lang w:val="en-GB" w:eastAsia="en-GB"/>
              </w:rPr>
              <w:t xml:space="preserve"> </w:t>
            </w:r>
          </w:p>
          <w:p w14:paraId="55F3135F" w14:textId="77777777" w:rsidR="00F87809" w:rsidRPr="00F87809" w:rsidRDefault="00902C62" w:rsidP="00C83BEF">
            <w:pPr>
              <w:pStyle w:val="ListParagraph"/>
              <w:numPr>
                <w:ilvl w:val="0"/>
                <w:numId w:val="59"/>
              </w:numPr>
              <w:suppressAutoHyphens/>
              <w:snapToGrid w:val="0"/>
              <w:spacing w:before="0"/>
              <w:ind w:left="456"/>
              <w:rPr>
                <w:rFonts w:ascii="Times New Roman" w:hAnsi="Times New Roman"/>
                <w:b/>
                <w:color w:val="000000"/>
                <w:sz w:val="24"/>
                <w:szCs w:val="24"/>
                <w:lang w:val="en-GB" w:eastAsia="en-GB"/>
              </w:rPr>
            </w:pPr>
            <w:r w:rsidRPr="00EC5579">
              <w:rPr>
                <w:rFonts w:ascii="Times New Roman" w:hAnsi="Times New Roman"/>
                <w:bCs/>
                <w:color w:val="000000"/>
                <w:sz w:val="24"/>
                <w:szCs w:val="24"/>
                <w:lang w:val="en-GB" w:eastAsia="en-GB"/>
              </w:rPr>
              <w:t xml:space="preserve">Inlet supports cool injections for improved signal </w:t>
            </w:r>
            <w:r w:rsidR="00431C80" w:rsidRPr="00EC5579">
              <w:rPr>
                <w:rFonts w:ascii="Times New Roman" w:hAnsi="Times New Roman"/>
                <w:bCs/>
                <w:color w:val="000000"/>
                <w:sz w:val="24"/>
                <w:szCs w:val="24"/>
                <w:lang w:val="en-GB" w:eastAsia="en-GB"/>
              </w:rPr>
              <w:t>response.</w:t>
            </w:r>
            <w:r w:rsidR="009507F3">
              <w:rPr>
                <w:rFonts w:ascii="Times New Roman" w:hAnsi="Times New Roman"/>
                <w:bCs/>
                <w:color w:val="000000"/>
                <w:sz w:val="24"/>
                <w:szCs w:val="24"/>
                <w:lang w:val="en-GB" w:eastAsia="en-GB"/>
              </w:rPr>
              <w:t xml:space="preserve"> </w:t>
            </w:r>
          </w:p>
          <w:p w14:paraId="16781E7C" w14:textId="77777777" w:rsidR="00F87809" w:rsidRPr="00F87809" w:rsidRDefault="00902C62" w:rsidP="00C83BEF">
            <w:pPr>
              <w:pStyle w:val="ListParagraph"/>
              <w:numPr>
                <w:ilvl w:val="0"/>
                <w:numId w:val="59"/>
              </w:numPr>
              <w:suppressAutoHyphens/>
              <w:snapToGrid w:val="0"/>
              <w:spacing w:before="0"/>
              <w:ind w:left="456"/>
              <w:rPr>
                <w:rFonts w:ascii="Times New Roman" w:hAnsi="Times New Roman"/>
                <w:b/>
                <w:color w:val="000000"/>
                <w:sz w:val="24"/>
                <w:szCs w:val="24"/>
                <w:lang w:val="en-GB" w:eastAsia="en-GB"/>
              </w:rPr>
            </w:pPr>
            <w:r w:rsidRPr="00EC5579">
              <w:rPr>
                <w:rFonts w:ascii="Times New Roman" w:hAnsi="Times New Roman"/>
                <w:bCs/>
                <w:color w:val="000000"/>
                <w:sz w:val="24"/>
                <w:szCs w:val="24"/>
                <w:lang w:val="en-GB" w:eastAsia="en-GB"/>
              </w:rPr>
              <w:t>Air cooling (to ambient +10 °C with oven temperature &lt;50 °C)</w:t>
            </w:r>
            <w:r w:rsidR="009507F3">
              <w:rPr>
                <w:rFonts w:ascii="Times New Roman" w:hAnsi="Times New Roman"/>
                <w:bCs/>
                <w:color w:val="000000"/>
                <w:sz w:val="24"/>
                <w:szCs w:val="24"/>
                <w:lang w:val="en-GB" w:eastAsia="en-GB"/>
              </w:rPr>
              <w:t xml:space="preserve"> </w:t>
            </w:r>
          </w:p>
          <w:p w14:paraId="74601C8F" w14:textId="77777777" w:rsidR="005446BE" w:rsidRPr="005446BE" w:rsidRDefault="00902C62" w:rsidP="00C83BEF">
            <w:pPr>
              <w:pStyle w:val="ListParagraph"/>
              <w:numPr>
                <w:ilvl w:val="0"/>
                <w:numId w:val="59"/>
              </w:numPr>
              <w:suppressAutoHyphens/>
              <w:snapToGrid w:val="0"/>
              <w:spacing w:before="0"/>
              <w:ind w:left="456"/>
              <w:rPr>
                <w:rFonts w:ascii="Times New Roman" w:hAnsi="Times New Roman"/>
                <w:b/>
                <w:color w:val="000000"/>
                <w:sz w:val="24"/>
                <w:szCs w:val="24"/>
                <w:lang w:val="en-GB" w:eastAsia="en-GB"/>
              </w:rPr>
            </w:pPr>
            <w:r w:rsidRPr="00EC5579">
              <w:rPr>
                <w:rFonts w:ascii="Times New Roman" w:hAnsi="Times New Roman"/>
                <w:bCs/>
                <w:color w:val="000000"/>
                <w:sz w:val="24"/>
                <w:szCs w:val="24"/>
                <w:lang w:val="en-GB" w:eastAsia="en-GB"/>
              </w:rPr>
              <w:t>Inlet temperature programming ramps: 10 at up to 720 °C/min or better</w:t>
            </w:r>
          </w:p>
          <w:p w14:paraId="07F34109" w14:textId="327CAF5C" w:rsidR="00913BD4" w:rsidRPr="00913BD4" w:rsidRDefault="00902C62" w:rsidP="00C83BEF">
            <w:pPr>
              <w:pStyle w:val="ListParagraph"/>
              <w:numPr>
                <w:ilvl w:val="0"/>
                <w:numId w:val="59"/>
              </w:numPr>
              <w:suppressAutoHyphens/>
              <w:snapToGrid w:val="0"/>
              <w:spacing w:before="0"/>
              <w:ind w:left="456"/>
              <w:rPr>
                <w:rFonts w:ascii="Times New Roman" w:hAnsi="Times New Roman"/>
                <w:b/>
                <w:color w:val="000000"/>
                <w:sz w:val="24"/>
                <w:szCs w:val="24"/>
                <w:lang w:val="en-GB" w:eastAsia="en-GB"/>
              </w:rPr>
            </w:pPr>
            <w:r w:rsidRPr="00EC5579">
              <w:rPr>
                <w:rFonts w:ascii="Times New Roman" w:hAnsi="Times New Roman"/>
                <w:bCs/>
                <w:color w:val="000000"/>
                <w:sz w:val="24"/>
                <w:szCs w:val="24"/>
                <w:lang w:val="en-GB" w:eastAsia="en-GB"/>
              </w:rPr>
              <w:t>Injection modes: hot and cold split/</w:t>
            </w:r>
            <w:proofErr w:type="spellStart"/>
            <w:r w:rsidRPr="00EC5579">
              <w:rPr>
                <w:rFonts w:ascii="Times New Roman" w:hAnsi="Times New Roman"/>
                <w:bCs/>
                <w:color w:val="000000"/>
                <w:sz w:val="24"/>
                <w:szCs w:val="24"/>
                <w:lang w:val="en-GB" w:eastAsia="en-GB"/>
              </w:rPr>
              <w:t>splitless</w:t>
            </w:r>
            <w:proofErr w:type="spellEnd"/>
            <w:r w:rsidRPr="00EC5579">
              <w:rPr>
                <w:rFonts w:ascii="Times New Roman" w:hAnsi="Times New Roman"/>
                <w:bCs/>
                <w:color w:val="000000"/>
                <w:sz w:val="24"/>
                <w:szCs w:val="24"/>
                <w:lang w:val="en-GB" w:eastAsia="en-GB"/>
              </w:rPr>
              <w:t>, pulsed split/</w:t>
            </w:r>
            <w:proofErr w:type="spellStart"/>
            <w:r w:rsidRPr="00EC5579">
              <w:rPr>
                <w:rFonts w:ascii="Times New Roman" w:hAnsi="Times New Roman"/>
                <w:bCs/>
                <w:color w:val="000000"/>
                <w:sz w:val="24"/>
                <w:szCs w:val="24"/>
                <w:lang w:val="en-GB" w:eastAsia="en-GB"/>
              </w:rPr>
              <w:t>splitless</w:t>
            </w:r>
            <w:proofErr w:type="spellEnd"/>
            <w:r w:rsidRPr="00EC5579">
              <w:rPr>
                <w:rFonts w:ascii="Times New Roman" w:hAnsi="Times New Roman"/>
                <w:bCs/>
                <w:color w:val="000000"/>
                <w:sz w:val="24"/>
                <w:szCs w:val="24"/>
                <w:lang w:val="en-GB" w:eastAsia="en-GB"/>
              </w:rPr>
              <w:t>, solvent vent, direct</w:t>
            </w:r>
            <w:r w:rsidR="00913BD4">
              <w:rPr>
                <w:rFonts w:ascii="Times New Roman" w:hAnsi="Times New Roman"/>
                <w:bCs/>
                <w:color w:val="000000"/>
                <w:sz w:val="24"/>
                <w:szCs w:val="24"/>
                <w:lang w:val="en-GB" w:eastAsia="en-GB"/>
              </w:rPr>
              <w:t xml:space="preserve"> </w:t>
            </w:r>
          </w:p>
          <w:p w14:paraId="14425DA1" w14:textId="77777777" w:rsidR="00864C3A" w:rsidRPr="00864C3A" w:rsidRDefault="00902C62" w:rsidP="00C83BEF">
            <w:pPr>
              <w:pStyle w:val="ListParagraph"/>
              <w:numPr>
                <w:ilvl w:val="0"/>
                <w:numId w:val="59"/>
              </w:numPr>
              <w:suppressAutoHyphens/>
              <w:snapToGrid w:val="0"/>
              <w:spacing w:before="0"/>
              <w:ind w:left="456"/>
              <w:rPr>
                <w:rFonts w:ascii="Times New Roman" w:hAnsi="Times New Roman"/>
                <w:b/>
                <w:color w:val="000000"/>
                <w:sz w:val="24"/>
                <w:szCs w:val="24"/>
                <w:lang w:val="en-GB" w:eastAsia="en-GB"/>
              </w:rPr>
            </w:pPr>
            <w:r w:rsidRPr="00EC5579">
              <w:rPr>
                <w:rFonts w:ascii="Times New Roman" w:hAnsi="Times New Roman"/>
                <w:bCs/>
                <w:color w:val="000000"/>
                <w:sz w:val="24"/>
                <w:szCs w:val="24"/>
                <w:lang w:val="en-GB" w:eastAsia="en-GB"/>
              </w:rPr>
              <w:t>Split ratio: 7</w:t>
            </w:r>
            <w:r w:rsidR="006E1408" w:rsidRPr="00EC5579">
              <w:rPr>
                <w:rFonts w:ascii="Times New Roman" w:hAnsi="Times New Roman"/>
                <w:bCs/>
                <w:color w:val="000000"/>
                <w:sz w:val="24"/>
                <w:szCs w:val="24"/>
                <w:lang w:val="en-GB" w:eastAsia="en-GB"/>
              </w:rPr>
              <w:t>.</w:t>
            </w:r>
            <w:r w:rsidRPr="00EC5579">
              <w:rPr>
                <w:rFonts w:ascii="Times New Roman" w:hAnsi="Times New Roman"/>
                <w:bCs/>
                <w:color w:val="000000"/>
                <w:sz w:val="24"/>
                <w:szCs w:val="24"/>
                <w:lang w:val="en-GB" w:eastAsia="en-GB"/>
              </w:rPr>
              <w:t>500:1 or better</w:t>
            </w:r>
          </w:p>
          <w:p w14:paraId="17D1A52C" w14:textId="208E759A" w:rsidR="00913BD4" w:rsidRPr="00913BD4" w:rsidRDefault="00431C80" w:rsidP="00C83BEF">
            <w:pPr>
              <w:pStyle w:val="ListParagraph"/>
              <w:numPr>
                <w:ilvl w:val="0"/>
                <w:numId w:val="59"/>
              </w:numPr>
              <w:suppressAutoHyphens/>
              <w:snapToGrid w:val="0"/>
              <w:spacing w:before="0"/>
              <w:ind w:left="456"/>
              <w:rPr>
                <w:rFonts w:ascii="Times New Roman" w:hAnsi="Times New Roman"/>
                <w:b/>
                <w:color w:val="000000"/>
                <w:sz w:val="24"/>
                <w:szCs w:val="24"/>
                <w:lang w:val="en-GB" w:eastAsia="en-GB"/>
              </w:rPr>
            </w:pPr>
            <w:proofErr w:type="spellStart"/>
            <w:r w:rsidRPr="00EC5579">
              <w:rPr>
                <w:rFonts w:ascii="Times New Roman" w:hAnsi="Times New Roman"/>
                <w:bCs/>
                <w:color w:val="000000"/>
                <w:sz w:val="24"/>
                <w:szCs w:val="24"/>
                <w:lang w:val="en-GB" w:eastAsia="en-GB"/>
              </w:rPr>
              <w:t>Spitless</w:t>
            </w:r>
            <w:proofErr w:type="spellEnd"/>
            <w:r w:rsidR="00902C62" w:rsidRPr="00EC5579">
              <w:rPr>
                <w:rFonts w:ascii="Times New Roman" w:hAnsi="Times New Roman"/>
                <w:bCs/>
                <w:color w:val="000000"/>
                <w:sz w:val="24"/>
                <w:szCs w:val="24"/>
                <w:lang w:val="en-GB" w:eastAsia="en-GB"/>
              </w:rPr>
              <w:t xml:space="preserve"> mode: pressure pulsed</w:t>
            </w:r>
          </w:p>
          <w:p w14:paraId="76FCDA90" w14:textId="77777777" w:rsidR="00913BD4" w:rsidRPr="00913BD4" w:rsidRDefault="00902C62" w:rsidP="00C83BEF">
            <w:pPr>
              <w:pStyle w:val="ListParagraph"/>
              <w:numPr>
                <w:ilvl w:val="0"/>
                <w:numId w:val="59"/>
              </w:numPr>
              <w:suppressAutoHyphens/>
              <w:snapToGrid w:val="0"/>
              <w:spacing w:before="0"/>
              <w:ind w:left="456"/>
              <w:rPr>
                <w:rFonts w:ascii="Times New Roman" w:hAnsi="Times New Roman"/>
                <w:b/>
                <w:color w:val="000000"/>
                <w:sz w:val="24"/>
                <w:szCs w:val="24"/>
                <w:lang w:val="en-GB" w:eastAsia="en-GB"/>
              </w:rPr>
            </w:pPr>
            <w:r w:rsidRPr="00EC5579">
              <w:rPr>
                <w:rFonts w:ascii="Times New Roman" w:hAnsi="Times New Roman"/>
                <w:bCs/>
                <w:color w:val="000000"/>
                <w:sz w:val="24"/>
                <w:szCs w:val="24"/>
                <w:lang w:val="en-GB" w:eastAsia="en-GB"/>
              </w:rPr>
              <w:t>Electronic septum purge flow control</w:t>
            </w:r>
          </w:p>
          <w:p w14:paraId="36561FC4" w14:textId="77777777" w:rsidR="00CA1F17" w:rsidRPr="00CA1F17" w:rsidRDefault="00902C62" w:rsidP="00913BD4">
            <w:pPr>
              <w:pStyle w:val="ListParagraph"/>
              <w:numPr>
                <w:ilvl w:val="0"/>
                <w:numId w:val="59"/>
              </w:numPr>
              <w:suppressAutoHyphens/>
              <w:snapToGrid w:val="0"/>
              <w:spacing w:before="0"/>
              <w:ind w:left="456"/>
              <w:rPr>
                <w:rFonts w:ascii="Times New Roman" w:hAnsi="Times New Roman"/>
                <w:b/>
                <w:color w:val="000000"/>
                <w:sz w:val="24"/>
                <w:szCs w:val="24"/>
                <w:lang w:val="en-GB" w:eastAsia="en-GB"/>
              </w:rPr>
            </w:pPr>
            <w:r w:rsidRPr="00EC5579">
              <w:rPr>
                <w:rFonts w:ascii="Times New Roman" w:hAnsi="Times New Roman"/>
                <w:bCs/>
                <w:color w:val="000000"/>
                <w:sz w:val="24"/>
                <w:szCs w:val="24"/>
                <w:lang w:val="en-GB" w:eastAsia="en-GB"/>
              </w:rPr>
              <w:t>T</w:t>
            </w:r>
            <w:r w:rsidRPr="00913BD4">
              <w:rPr>
                <w:rFonts w:ascii="Times New Roman" w:hAnsi="Times New Roman"/>
                <w:bCs/>
                <w:color w:val="000000"/>
                <w:sz w:val="24"/>
                <w:szCs w:val="24"/>
                <w:lang w:val="en-GB" w:eastAsia="en-GB"/>
              </w:rPr>
              <w:t>otal flow setting range: 0 to 500 mL/min N2, 0 to 1</w:t>
            </w:r>
            <w:r w:rsidR="006E1408" w:rsidRPr="00913BD4">
              <w:rPr>
                <w:rFonts w:ascii="Times New Roman" w:hAnsi="Times New Roman"/>
                <w:bCs/>
                <w:color w:val="000000"/>
                <w:sz w:val="24"/>
                <w:szCs w:val="24"/>
                <w:lang w:val="en-GB" w:eastAsia="en-GB"/>
              </w:rPr>
              <w:t>.</w:t>
            </w:r>
            <w:r w:rsidRPr="00913BD4">
              <w:rPr>
                <w:rFonts w:ascii="Times New Roman" w:hAnsi="Times New Roman"/>
                <w:bCs/>
                <w:color w:val="000000"/>
                <w:sz w:val="24"/>
                <w:szCs w:val="24"/>
                <w:lang w:val="en-GB" w:eastAsia="en-GB"/>
              </w:rPr>
              <w:t>250 ml/min H2 or He, 0 to 200 mL/min argon/methane</w:t>
            </w:r>
          </w:p>
          <w:p w14:paraId="1B291D05" w14:textId="77777777" w:rsidR="00CA1F17" w:rsidRPr="00CA1F17" w:rsidRDefault="00902C62" w:rsidP="00913BD4">
            <w:pPr>
              <w:pStyle w:val="ListParagraph"/>
              <w:numPr>
                <w:ilvl w:val="0"/>
                <w:numId w:val="59"/>
              </w:numPr>
              <w:suppressAutoHyphens/>
              <w:snapToGrid w:val="0"/>
              <w:spacing w:before="0"/>
              <w:ind w:left="456"/>
              <w:rPr>
                <w:rFonts w:ascii="Times New Roman" w:hAnsi="Times New Roman"/>
                <w:b/>
                <w:color w:val="000000"/>
                <w:sz w:val="24"/>
                <w:szCs w:val="24"/>
                <w:lang w:val="en-GB" w:eastAsia="en-GB"/>
              </w:rPr>
            </w:pPr>
            <w:r w:rsidRPr="00913BD4">
              <w:rPr>
                <w:rFonts w:ascii="Times New Roman" w:hAnsi="Times New Roman"/>
                <w:bCs/>
                <w:color w:val="000000"/>
                <w:sz w:val="24"/>
                <w:szCs w:val="24"/>
                <w:lang w:val="en-GB" w:eastAsia="en-GB"/>
              </w:rPr>
              <w:t xml:space="preserve">Flow technology eluent splitting, </w:t>
            </w:r>
            <w:proofErr w:type="spellStart"/>
            <w:r w:rsidRPr="00913BD4">
              <w:rPr>
                <w:rFonts w:ascii="Times New Roman" w:hAnsi="Times New Roman"/>
                <w:bCs/>
                <w:color w:val="000000"/>
                <w:sz w:val="24"/>
                <w:szCs w:val="24"/>
                <w:lang w:val="en-GB" w:eastAsia="en-GB"/>
              </w:rPr>
              <w:t>backflushing</w:t>
            </w:r>
            <w:proofErr w:type="spellEnd"/>
            <w:r w:rsidRPr="00913BD4">
              <w:rPr>
                <w:rFonts w:ascii="Times New Roman" w:hAnsi="Times New Roman"/>
                <w:bCs/>
                <w:color w:val="000000"/>
                <w:sz w:val="24"/>
                <w:szCs w:val="24"/>
                <w:lang w:val="en-GB" w:eastAsia="en-GB"/>
              </w:rPr>
              <w:t>, column switching</w:t>
            </w:r>
          </w:p>
          <w:p w14:paraId="70AAB647" w14:textId="210D6D5C" w:rsidR="00CC150B" w:rsidRPr="00913BD4" w:rsidRDefault="00902C62" w:rsidP="00913BD4">
            <w:pPr>
              <w:pStyle w:val="ListParagraph"/>
              <w:numPr>
                <w:ilvl w:val="0"/>
                <w:numId w:val="59"/>
              </w:numPr>
              <w:suppressAutoHyphens/>
              <w:snapToGrid w:val="0"/>
              <w:spacing w:before="0"/>
              <w:ind w:left="456"/>
              <w:rPr>
                <w:rFonts w:ascii="Times New Roman" w:hAnsi="Times New Roman"/>
                <w:b/>
                <w:color w:val="000000"/>
                <w:sz w:val="24"/>
                <w:szCs w:val="24"/>
                <w:lang w:val="en-GB" w:eastAsia="en-GB"/>
              </w:rPr>
            </w:pPr>
            <w:r w:rsidRPr="00913BD4">
              <w:rPr>
                <w:rFonts w:ascii="Times New Roman" w:hAnsi="Times New Roman"/>
                <w:bCs/>
                <w:color w:val="000000"/>
                <w:sz w:val="24"/>
                <w:szCs w:val="24"/>
                <w:lang w:val="en-GB" w:eastAsia="en-GB"/>
              </w:rPr>
              <w:t>Backflush device must not require a replaceable insert</w:t>
            </w:r>
          </w:p>
        </w:tc>
        <w:tc>
          <w:tcPr>
            <w:tcW w:w="4058" w:type="dxa"/>
            <w:vAlign w:val="center"/>
          </w:tcPr>
          <w:p w14:paraId="601FB27C" w14:textId="77777777" w:rsidR="00CC150B" w:rsidRDefault="00CC150B" w:rsidP="00A51395">
            <w:pPr>
              <w:rPr>
                <w:rFonts w:ascii="Times New Roman" w:hAnsi="Times New Roman"/>
                <w:b/>
                <w:sz w:val="24"/>
                <w:szCs w:val="24"/>
                <w:lang w:val="en-GB"/>
              </w:rPr>
            </w:pPr>
          </w:p>
        </w:tc>
        <w:tc>
          <w:tcPr>
            <w:tcW w:w="2835" w:type="dxa"/>
          </w:tcPr>
          <w:p w14:paraId="3B0F2014" w14:textId="77777777" w:rsidR="00CC150B" w:rsidRDefault="00CC150B" w:rsidP="00A51395">
            <w:pPr>
              <w:rPr>
                <w:rFonts w:ascii="Times New Roman" w:hAnsi="Times New Roman"/>
                <w:b/>
                <w:lang w:val="en-GB"/>
              </w:rPr>
            </w:pPr>
          </w:p>
        </w:tc>
        <w:tc>
          <w:tcPr>
            <w:tcW w:w="1984" w:type="dxa"/>
          </w:tcPr>
          <w:p w14:paraId="4E4E81B9" w14:textId="77777777" w:rsidR="00CC150B" w:rsidRDefault="00CC150B" w:rsidP="00A51395">
            <w:pPr>
              <w:rPr>
                <w:rFonts w:ascii="Times New Roman" w:hAnsi="Times New Roman"/>
                <w:b/>
                <w:lang w:val="en-GB"/>
              </w:rPr>
            </w:pPr>
          </w:p>
        </w:tc>
      </w:tr>
      <w:tr w:rsidR="000D2A80" w14:paraId="04349B95" w14:textId="77777777" w:rsidTr="007B7F6D">
        <w:tc>
          <w:tcPr>
            <w:tcW w:w="1588" w:type="dxa"/>
          </w:tcPr>
          <w:p w14:paraId="3E9BC95D" w14:textId="5724B65D" w:rsidR="000D2A80" w:rsidRDefault="000D2A80" w:rsidP="00A51395">
            <w:pPr>
              <w:rPr>
                <w:rFonts w:ascii="Times New Roman" w:hAnsi="Times New Roman"/>
                <w:sz w:val="24"/>
                <w:szCs w:val="24"/>
                <w:lang w:val="en-GB"/>
              </w:rPr>
            </w:pPr>
            <w:r>
              <w:rPr>
                <w:rFonts w:ascii="Times New Roman" w:hAnsi="Times New Roman"/>
                <w:sz w:val="24"/>
                <w:szCs w:val="24"/>
                <w:lang w:val="en-GB"/>
              </w:rPr>
              <w:t>5.</w:t>
            </w:r>
            <w:r w:rsidR="008F59FC">
              <w:rPr>
                <w:rFonts w:ascii="Times New Roman" w:hAnsi="Times New Roman"/>
                <w:sz w:val="24"/>
                <w:szCs w:val="24"/>
                <w:lang w:val="en-GB"/>
              </w:rPr>
              <w:t>3</w:t>
            </w:r>
          </w:p>
        </w:tc>
        <w:tc>
          <w:tcPr>
            <w:tcW w:w="4419" w:type="dxa"/>
            <w:gridSpan w:val="4"/>
            <w:vAlign w:val="center"/>
          </w:tcPr>
          <w:p w14:paraId="7988C33B" w14:textId="72D714AA" w:rsidR="000D2A80" w:rsidRDefault="000D2A80" w:rsidP="00A51395">
            <w:pPr>
              <w:suppressAutoHyphens/>
              <w:snapToGrid w:val="0"/>
              <w:spacing w:before="0"/>
              <w:contextualSpacing/>
              <w:rPr>
                <w:rFonts w:ascii="Times New Roman" w:hAnsi="Times New Roman"/>
                <w:b/>
                <w:color w:val="000000"/>
                <w:sz w:val="24"/>
                <w:szCs w:val="24"/>
                <w:lang w:val="en-GB" w:eastAsia="en-GB"/>
              </w:rPr>
            </w:pPr>
            <w:proofErr w:type="spellStart"/>
            <w:r>
              <w:rPr>
                <w:rFonts w:ascii="Times New Roman" w:hAnsi="Times New Roman"/>
                <w:b/>
                <w:color w:val="000000"/>
                <w:sz w:val="24"/>
                <w:szCs w:val="24"/>
                <w:lang w:val="en-GB" w:eastAsia="en-GB"/>
              </w:rPr>
              <w:t>Autoinjector</w:t>
            </w:r>
            <w:proofErr w:type="spellEnd"/>
            <w:r>
              <w:rPr>
                <w:rFonts w:ascii="Times New Roman" w:hAnsi="Times New Roman"/>
                <w:b/>
                <w:color w:val="000000"/>
                <w:sz w:val="24"/>
                <w:szCs w:val="24"/>
                <w:lang w:val="en-GB" w:eastAsia="en-GB"/>
              </w:rPr>
              <w:t xml:space="preserve"> </w:t>
            </w:r>
          </w:p>
          <w:p w14:paraId="4D79CAFE" w14:textId="77777777" w:rsidR="00FE2A60" w:rsidRDefault="00FE2A60" w:rsidP="00FE2A60">
            <w:pPr>
              <w:suppressAutoHyphens/>
              <w:snapToGrid w:val="0"/>
              <w:spacing w:before="0" w:after="0"/>
              <w:jc w:val="both"/>
              <w:rPr>
                <w:rFonts w:ascii="Times New Roman" w:hAnsi="Times New Roman"/>
                <w:bCs/>
                <w:color w:val="000000"/>
                <w:sz w:val="24"/>
                <w:szCs w:val="24"/>
                <w:lang w:val="en-GB" w:eastAsia="en-GB"/>
              </w:rPr>
            </w:pPr>
          </w:p>
          <w:p w14:paraId="46D07C1D" w14:textId="4B418880" w:rsidR="00FE2A60" w:rsidRPr="00BE0549" w:rsidRDefault="000D2A80" w:rsidP="00BE0549">
            <w:pPr>
              <w:pStyle w:val="ListParagraph"/>
              <w:numPr>
                <w:ilvl w:val="0"/>
                <w:numId w:val="60"/>
              </w:numPr>
              <w:suppressAutoHyphens/>
              <w:snapToGrid w:val="0"/>
              <w:spacing w:before="0" w:after="0"/>
              <w:ind w:left="315"/>
              <w:jc w:val="both"/>
              <w:rPr>
                <w:rFonts w:ascii="Times New Roman" w:hAnsi="Times New Roman"/>
                <w:bCs/>
                <w:color w:val="000000"/>
                <w:sz w:val="24"/>
                <w:szCs w:val="24"/>
                <w:lang w:val="en-GB" w:eastAsia="en-GB"/>
              </w:rPr>
            </w:pPr>
            <w:r w:rsidRPr="00EC5579">
              <w:rPr>
                <w:rFonts w:ascii="Times New Roman" w:hAnsi="Times New Roman"/>
                <w:bCs/>
                <w:color w:val="000000"/>
                <w:sz w:val="24"/>
                <w:szCs w:val="24"/>
                <w:lang w:val="en-GB" w:eastAsia="en-GB"/>
              </w:rPr>
              <w:t xml:space="preserve">Multifunctional robotic </w:t>
            </w:r>
            <w:proofErr w:type="spellStart"/>
            <w:r w:rsidRPr="00EC5579">
              <w:rPr>
                <w:rFonts w:ascii="Times New Roman" w:hAnsi="Times New Roman"/>
                <w:bCs/>
                <w:color w:val="000000"/>
                <w:sz w:val="24"/>
                <w:szCs w:val="24"/>
                <w:lang w:val="en-GB" w:eastAsia="en-GB"/>
              </w:rPr>
              <w:t>autosampler</w:t>
            </w:r>
            <w:proofErr w:type="spellEnd"/>
            <w:r w:rsidRPr="00EC5579">
              <w:rPr>
                <w:rFonts w:ascii="Times New Roman" w:hAnsi="Times New Roman"/>
                <w:bCs/>
                <w:color w:val="000000"/>
                <w:sz w:val="24"/>
                <w:szCs w:val="24"/>
                <w:lang w:val="en-GB" w:eastAsia="en-GB"/>
              </w:rPr>
              <w:t xml:space="preserve"> with software control, with capabilities </w:t>
            </w:r>
            <w:r w:rsidRPr="00EC5579">
              <w:rPr>
                <w:rFonts w:ascii="Times New Roman" w:hAnsi="Times New Roman"/>
                <w:bCs/>
                <w:color w:val="000000"/>
                <w:sz w:val="24"/>
                <w:szCs w:val="24"/>
                <w:lang w:val="en-GB" w:eastAsia="en-GB"/>
              </w:rPr>
              <w:lastRenderedPageBreak/>
              <w:t>to change tools automatically within the same method and sequence</w:t>
            </w:r>
          </w:p>
          <w:p w14:paraId="04078B4F" w14:textId="0A8AB55B" w:rsidR="00FE2A60" w:rsidRPr="00BE0549" w:rsidRDefault="000D2A80" w:rsidP="00BE0549">
            <w:pPr>
              <w:pStyle w:val="ListParagraph"/>
              <w:numPr>
                <w:ilvl w:val="0"/>
                <w:numId w:val="60"/>
              </w:numPr>
              <w:suppressAutoHyphens/>
              <w:snapToGrid w:val="0"/>
              <w:spacing w:before="0" w:after="0"/>
              <w:ind w:left="315"/>
              <w:jc w:val="both"/>
              <w:rPr>
                <w:rFonts w:ascii="Times New Roman" w:hAnsi="Times New Roman"/>
                <w:bCs/>
                <w:color w:val="000000"/>
                <w:sz w:val="24"/>
                <w:szCs w:val="24"/>
                <w:lang w:val="en-GB" w:eastAsia="en-GB"/>
              </w:rPr>
            </w:pPr>
            <w:r w:rsidRPr="00EC5579">
              <w:rPr>
                <w:rFonts w:ascii="Times New Roman" w:hAnsi="Times New Roman"/>
                <w:bCs/>
                <w:color w:val="000000"/>
                <w:sz w:val="24"/>
                <w:szCs w:val="24"/>
                <w:lang w:val="en-GB" w:eastAsia="en-GB"/>
              </w:rPr>
              <w:t xml:space="preserve">For techniques: liquid injections, headspace, SPME without pausing GC operation </w:t>
            </w:r>
          </w:p>
          <w:p w14:paraId="401159ED" w14:textId="1FC46031" w:rsidR="00FE2A60" w:rsidRPr="00BE0549" w:rsidRDefault="000D2A80" w:rsidP="00FE2A60">
            <w:pPr>
              <w:pStyle w:val="ListParagraph"/>
              <w:numPr>
                <w:ilvl w:val="0"/>
                <w:numId w:val="60"/>
              </w:numPr>
              <w:suppressAutoHyphens/>
              <w:snapToGrid w:val="0"/>
              <w:spacing w:before="0" w:after="0"/>
              <w:ind w:left="315"/>
              <w:jc w:val="both"/>
              <w:rPr>
                <w:rFonts w:ascii="Times New Roman" w:hAnsi="Times New Roman"/>
                <w:bCs/>
                <w:color w:val="000000"/>
                <w:sz w:val="24"/>
                <w:szCs w:val="24"/>
                <w:lang w:val="en-GB" w:eastAsia="en-GB"/>
              </w:rPr>
            </w:pPr>
            <w:r w:rsidRPr="00EC5579">
              <w:rPr>
                <w:rFonts w:ascii="Times New Roman" w:hAnsi="Times New Roman"/>
                <w:bCs/>
                <w:color w:val="000000"/>
                <w:sz w:val="24"/>
                <w:szCs w:val="24"/>
                <w:lang w:val="en-GB" w:eastAsia="en-GB"/>
              </w:rPr>
              <w:t>Rail, 1 pcs park station, liquid syringe tool, power terminal and cables, 1 pcs tray, 3 pcs VT54 racks, 1 pcs standard wash module</w:t>
            </w:r>
          </w:p>
          <w:p w14:paraId="4AE1DA6F" w14:textId="02F2CE3E" w:rsidR="00FE2A60" w:rsidRPr="00BE0549" w:rsidRDefault="000D2A80" w:rsidP="00FE2A60">
            <w:pPr>
              <w:pStyle w:val="ListParagraph"/>
              <w:numPr>
                <w:ilvl w:val="0"/>
                <w:numId w:val="60"/>
              </w:numPr>
              <w:suppressAutoHyphens/>
              <w:snapToGrid w:val="0"/>
              <w:spacing w:before="0" w:after="0"/>
              <w:ind w:left="315"/>
              <w:jc w:val="both"/>
              <w:rPr>
                <w:rFonts w:ascii="Times New Roman" w:hAnsi="Times New Roman"/>
                <w:bCs/>
                <w:color w:val="000000"/>
                <w:sz w:val="24"/>
                <w:szCs w:val="24"/>
                <w:lang w:val="en-GB" w:eastAsia="en-GB"/>
              </w:rPr>
            </w:pPr>
            <w:r w:rsidRPr="00EC5579">
              <w:rPr>
                <w:rFonts w:ascii="Times New Roman" w:hAnsi="Times New Roman"/>
                <w:bCs/>
                <w:color w:val="000000"/>
                <w:sz w:val="24"/>
                <w:szCs w:val="24"/>
                <w:lang w:val="en-GB" w:eastAsia="en-GB"/>
              </w:rPr>
              <w:t xml:space="preserve">Rail sampling accessories: 100 pcs 2 mL vials, 100 pcs screw caps, 2 pcs 10 </w:t>
            </w:r>
            <w:proofErr w:type="spellStart"/>
            <w:r w:rsidRPr="00EC5579">
              <w:rPr>
                <w:rFonts w:ascii="Times New Roman" w:hAnsi="Times New Roman"/>
                <w:bCs/>
                <w:color w:val="000000"/>
                <w:sz w:val="24"/>
                <w:szCs w:val="24"/>
                <w:lang w:val="en-GB" w:eastAsia="en-GB"/>
              </w:rPr>
              <w:t>μL</w:t>
            </w:r>
            <w:proofErr w:type="spellEnd"/>
            <w:r w:rsidRPr="00EC5579">
              <w:rPr>
                <w:rFonts w:ascii="Times New Roman" w:hAnsi="Times New Roman"/>
                <w:bCs/>
                <w:color w:val="000000"/>
                <w:sz w:val="24"/>
                <w:szCs w:val="24"/>
                <w:lang w:val="en-GB" w:eastAsia="en-GB"/>
              </w:rPr>
              <w:t xml:space="preserve"> syringes </w:t>
            </w:r>
          </w:p>
          <w:p w14:paraId="28DE5CCF" w14:textId="570DC44D" w:rsidR="00FE2A60" w:rsidRPr="00BE0549" w:rsidRDefault="000D2A80" w:rsidP="00FE2A60">
            <w:pPr>
              <w:pStyle w:val="ListParagraph"/>
              <w:numPr>
                <w:ilvl w:val="0"/>
                <w:numId w:val="60"/>
              </w:numPr>
              <w:suppressAutoHyphens/>
              <w:snapToGrid w:val="0"/>
              <w:spacing w:before="0" w:after="0"/>
              <w:ind w:left="315"/>
              <w:jc w:val="both"/>
              <w:rPr>
                <w:rFonts w:ascii="Times New Roman" w:hAnsi="Times New Roman"/>
                <w:bCs/>
                <w:color w:val="000000"/>
                <w:sz w:val="24"/>
                <w:szCs w:val="24"/>
                <w:lang w:val="en-GB" w:eastAsia="en-GB"/>
              </w:rPr>
            </w:pPr>
            <w:r w:rsidRPr="00EC5579">
              <w:rPr>
                <w:rFonts w:ascii="Times New Roman" w:hAnsi="Times New Roman"/>
                <w:bCs/>
                <w:color w:val="000000"/>
                <w:sz w:val="24"/>
                <w:szCs w:val="24"/>
                <w:lang w:val="en-GB" w:eastAsia="en-GB"/>
              </w:rPr>
              <w:t xml:space="preserve">Agitator module: for the incubation and agitation of samples at controlled temperature with 6 positions for 20 mL vials, 30 °C- 200 °C </w:t>
            </w:r>
          </w:p>
          <w:p w14:paraId="3177E91F" w14:textId="4DE65138" w:rsidR="00FE2A60" w:rsidRPr="00BE0549" w:rsidRDefault="000D2A80" w:rsidP="00FE2A60">
            <w:pPr>
              <w:pStyle w:val="ListParagraph"/>
              <w:numPr>
                <w:ilvl w:val="0"/>
                <w:numId w:val="60"/>
              </w:numPr>
              <w:suppressAutoHyphens/>
              <w:snapToGrid w:val="0"/>
              <w:spacing w:before="0" w:after="0"/>
              <w:ind w:left="315"/>
              <w:jc w:val="both"/>
              <w:rPr>
                <w:rFonts w:ascii="Times New Roman" w:hAnsi="Times New Roman"/>
                <w:bCs/>
                <w:color w:val="000000"/>
                <w:sz w:val="24"/>
                <w:szCs w:val="24"/>
                <w:lang w:val="en-GB" w:eastAsia="en-GB"/>
              </w:rPr>
            </w:pPr>
            <w:r w:rsidRPr="00EC5579">
              <w:rPr>
                <w:rFonts w:ascii="Times New Roman" w:hAnsi="Times New Roman"/>
                <w:bCs/>
                <w:color w:val="000000"/>
                <w:sz w:val="24"/>
                <w:szCs w:val="24"/>
                <w:lang w:val="en-GB" w:eastAsia="en-GB"/>
              </w:rPr>
              <w:t>Headspace sampling accessories: 100 pcs of 20 mL vials, 100 pcs 18 mm magnetic screw caps (PTFE/silicone), 2</w:t>
            </w:r>
            <w:r w:rsidR="006E1408" w:rsidRPr="00EC5579">
              <w:rPr>
                <w:rFonts w:ascii="Times New Roman" w:hAnsi="Times New Roman"/>
                <w:bCs/>
                <w:color w:val="000000"/>
                <w:sz w:val="24"/>
                <w:szCs w:val="24"/>
                <w:lang w:val="en-GB" w:eastAsia="en-GB"/>
              </w:rPr>
              <w:t xml:space="preserve"> </w:t>
            </w:r>
            <w:r w:rsidRPr="00EC5579">
              <w:rPr>
                <w:rFonts w:ascii="Times New Roman" w:hAnsi="Times New Roman"/>
                <w:bCs/>
                <w:color w:val="000000"/>
                <w:sz w:val="24"/>
                <w:szCs w:val="24"/>
                <w:lang w:val="en-GB" w:eastAsia="en-GB"/>
              </w:rPr>
              <w:t xml:space="preserve">pcs of 2.5 mL syringes </w:t>
            </w:r>
          </w:p>
          <w:p w14:paraId="67B3A3DE" w14:textId="0C6CE5B0" w:rsidR="000D2A80" w:rsidRPr="00EC5579" w:rsidRDefault="000D2A80" w:rsidP="001B72D4">
            <w:pPr>
              <w:pStyle w:val="ListParagraph"/>
              <w:numPr>
                <w:ilvl w:val="0"/>
                <w:numId w:val="60"/>
              </w:numPr>
              <w:suppressAutoHyphens/>
              <w:snapToGrid w:val="0"/>
              <w:spacing w:before="0"/>
              <w:ind w:left="315"/>
              <w:rPr>
                <w:rFonts w:ascii="Times New Roman" w:hAnsi="Times New Roman"/>
                <w:b/>
                <w:color w:val="000000"/>
                <w:sz w:val="24"/>
                <w:szCs w:val="24"/>
                <w:lang w:val="en-GB" w:eastAsia="en-GB"/>
              </w:rPr>
            </w:pPr>
            <w:r w:rsidRPr="00EC5579">
              <w:rPr>
                <w:rFonts w:ascii="Times New Roman" w:hAnsi="Times New Roman"/>
                <w:bCs/>
                <w:color w:val="000000"/>
                <w:sz w:val="24"/>
                <w:szCs w:val="24"/>
                <w:lang w:val="en-GB" w:eastAsia="en-GB"/>
              </w:rPr>
              <w:t>Software control integrated in GC/MS/MS software</w:t>
            </w:r>
          </w:p>
        </w:tc>
        <w:tc>
          <w:tcPr>
            <w:tcW w:w="4058" w:type="dxa"/>
            <w:vAlign w:val="center"/>
          </w:tcPr>
          <w:p w14:paraId="71A2600D" w14:textId="77777777" w:rsidR="000D2A80" w:rsidRDefault="000D2A80" w:rsidP="00A51395">
            <w:pPr>
              <w:rPr>
                <w:rFonts w:ascii="Times New Roman" w:hAnsi="Times New Roman"/>
                <w:b/>
                <w:sz w:val="24"/>
                <w:szCs w:val="24"/>
                <w:lang w:val="en-GB"/>
              </w:rPr>
            </w:pPr>
          </w:p>
        </w:tc>
        <w:tc>
          <w:tcPr>
            <w:tcW w:w="2835" w:type="dxa"/>
          </w:tcPr>
          <w:p w14:paraId="7D4BBBD8" w14:textId="77777777" w:rsidR="000D2A80" w:rsidRDefault="000D2A80" w:rsidP="00A51395">
            <w:pPr>
              <w:rPr>
                <w:rFonts w:ascii="Times New Roman" w:hAnsi="Times New Roman"/>
                <w:b/>
                <w:lang w:val="en-GB"/>
              </w:rPr>
            </w:pPr>
          </w:p>
        </w:tc>
        <w:tc>
          <w:tcPr>
            <w:tcW w:w="1984" w:type="dxa"/>
          </w:tcPr>
          <w:p w14:paraId="5D7247AD" w14:textId="77777777" w:rsidR="000D2A80" w:rsidRDefault="000D2A80" w:rsidP="00A51395">
            <w:pPr>
              <w:rPr>
                <w:rFonts w:ascii="Times New Roman" w:hAnsi="Times New Roman"/>
                <w:b/>
                <w:lang w:val="en-GB"/>
              </w:rPr>
            </w:pPr>
          </w:p>
        </w:tc>
      </w:tr>
      <w:tr w:rsidR="000D2A80" w14:paraId="6BA14D10" w14:textId="77777777" w:rsidTr="007B7F6D">
        <w:tc>
          <w:tcPr>
            <w:tcW w:w="1588" w:type="dxa"/>
          </w:tcPr>
          <w:p w14:paraId="71414D89" w14:textId="6F9400AB" w:rsidR="000D2A80" w:rsidRDefault="000D2A80" w:rsidP="00A51395">
            <w:pPr>
              <w:rPr>
                <w:rFonts w:ascii="Times New Roman" w:hAnsi="Times New Roman"/>
                <w:sz w:val="24"/>
                <w:szCs w:val="24"/>
                <w:lang w:val="en-GB"/>
              </w:rPr>
            </w:pPr>
            <w:r>
              <w:rPr>
                <w:rFonts w:ascii="Times New Roman" w:hAnsi="Times New Roman"/>
                <w:sz w:val="24"/>
                <w:szCs w:val="24"/>
                <w:lang w:val="en-GB"/>
              </w:rPr>
              <w:t>5.</w:t>
            </w:r>
            <w:r w:rsidR="008F59FC">
              <w:rPr>
                <w:rFonts w:ascii="Times New Roman" w:hAnsi="Times New Roman"/>
                <w:sz w:val="24"/>
                <w:szCs w:val="24"/>
                <w:lang w:val="en-GB"/>
              </w:rPr>
              <w:t>4</w:t>
            </w:r>
          </w:p>
        </w:tc>
        <w:tc>
          <w:tcPr>
            <w:tcW w:w="4419" w:type="dxa"/>
            <w:gridSpan w:val="4"/>
            <w:vAlign w:val="center"/>
          </w:tcPr>
          <w:p w14:paraId="714879A0" w14:textId="0F934ECE" w:rsidR="000D2A80" w:rsidRPr="000E477D" w:rsidRDefault="000D2A80" w:rsidP="000E477D">
            <w:pPr>
              <w:pStyle w:val="ListParagraph"/>
              <w:suppressAutoHyphens/>
              <w:snapToGrid w:val="0"/>
              <w:spacing w:before="0"/>
              <w:ind w:left="480"/>
              <w:rPr>
                <w:rFonts w:ascii="Times New Roman" w:hAnsi="Times New Roman"/>
                <w:b/>
                <w:color w:val="000000"/>
                <w:sz w:val="24"/>
                <w:szCs w:val="24"/>
                <w:lang w:val="en-GB" w:eastAsia="en-GB"/>
              </w:rPr>
            </w:pPr>
            <w:r w:rsidRPr="000E477D">
              <w:rPr>
                <w:rFonts w:ascii="Times New Roman" w:hAnsi="Times New Roman"/>
                <w:b/>
                <w:color w:val="000000"/>
                <w:sz w:val="24"/>
                <w:szCs w:val="24"/>
                <w:lang w:val="en-GB" w:eastAsia="en-GB"/>
              </w:rPr>
              <w:t xml:space="preserve">MS / MS detector </w:t>
            </w:r>
          </w:p>
          <w:p w14:paraId="046EEEE2" w14:textId="48B4374D" w:rsidR="000D2A80" w:rsidRPr="00EC5579" w:rsidRDefault="000D2A80" w:rsidP="001B72D4">
            <w:pPr>
              <w:pStyle w:val="ListParagraph"/>
              <w:numPr>
                <w:ilvl w:val="0"/>
                <w:numId w:val="61"/>
              </w:numPr>
              <w:suppressAutoHyphens/>
              <w:snapToGrid w:val="0"/>
              <w:spacing w:before="0" w:after="0"/>
              <w:ind w:left="456" w:hanging="425"/>
              <w:jc w:val="both"/>
              <w:rPr>
                <w:rFonts w:ascii="Times New Roman" w:hAnsi="Times New Roman"/>
                <w:bCs/>
                <w:color w:val="000000"/>
                <w:sz w:val="24"/>
                <w:szCs w:val="24"/>
                <w:lang w:val="en-GB" w:eastAsia="en-GB"/>
              </w:rPr>
            </w:pPr>
            <w:r w:rsidRPr="00EC5579">
              <w:rPr>
                <w:rFonts w:ascii="Times New Roman" w:hAnsi="Times New Roman"/>
                <w:bCs/>
                <w:color w:val="000000"/>
                <w:sz w:val="24"/>
                <w:szCs w:val="24"/>
                <w:lang w:val="en-GB" w:eastAsia="en-GB"/>
              </w:rPr>
              <w:t xml:space="preserve">Type of </w:t>
            </w:r>
            <w:proofErr w:type="spellStart"/>
            <w:r w:rsidRPr="00EC5579">
              <w:rPr>
                <w:rFonts w:ascii="Times New Roman" w:hAnsi="Times New Roman"/>
                <w:bCs/>
                <w:color w:val="000000"/>
                <w:sz w:val="24"/>
                <w:szCs w:val="24"/>
                <w:lang w:val="en-GB" w:eastAsia="en-GB"/>
              </w:rPr>
              <w:t>analyzer</w:t>
            </w:r>
            <w:proofErr w:type="spellEnd"/>
            <w:r w:rsidRPr="00EC5579">
              <w:rPr>
                <w:rFonts w:ascii="Times New Roman" w:hAnsi="Times New Roman"/>
                <w:bCs/>
                <w:color w:val="000000"/>
                <w:sz w:val="24"/>
                <w:szCs w:val="24"/>
                <w:lang w:val="en-GB" w:eastAsia="en-GB"/>
              </w:rPr>
              <w:t>: triple quadrupole</w:t>
            </w:r>
          </w:p>
          <w:p w14:paraId="5BF36E7B" w14:textId="77777777" w:rsidR="00FE2A60" w:rsidRDefault="00FE2A60" w:rsidP="001B72D4">
            <w:pPr>
              <w:pStyle w:val="ListParagraph"/>
              <w:suppressAutoHyphens/>
              <w:snapToGrid w:val="0"/>
              <w:spacing w:before="0" w:after="0"/>
              <w:ind w:left="456" w:hanging="425"/>
              <w:jc w:val="both"/>
              <w:rPr>
                <w:rFonts w:ascii="Times New Roman" w:hAnsi="Times New Roman"/>
                <w:bCs/>
                <w:color w:val="000000"/>
                <w:sz w:val="24"/>
                <w:szCs w:val="24"/>
                <w:lang w:val="en-GB" w:eastAsia="en-GB"/>
              </w:rPr>
            </w:pPr>
          </w:p>
          <w:p w14:paraId="2ECEFC0A" w14:textId="44BA5ED0" w:rsidR="000D2A80" w:rsidRPr="00EC5579" w:rsidRDefault="000D2A80" w:rsidP="001B72D4">
            <w:pPr>
              <w:pStyle w:val="ListParagraph"/>
              <w:numPr>
                <w:ilvl w:val="0"/>
                <w:numId w:val="61"/>
              </w:numPr>
              <w:suppressAutoHyphens/>
              <w:snapToGrid w:val="0"/>
              <w:spacing w:before="0" w:after="0"/>
              <w:ind w:left="456" w:hanging="425"/>
              <w:jc w:val="both"/>
              <w:rPr>
                <w:rFonts w:ascii="Times New Roman" w:hAnsi="Times New Roman"/>
                <w:bCs/>
                <w:color w:val="000000"/>
                <w:sz w:val="24"/>
                <w:szCs w:val="24"/>
                <w:lang w:val="en-GB" w:eastAsia="en-GB"/>
              </w:rPr>
            </w:pPr>
            <w:r w:rsidRPr="00EC5579">
              <w:rPr>
                <w:rFonts w:ascii="Times New Roman" w:hAnsi="Times New Roman"/>
                <w:bCs/>
                <w:color w:val="000000"/>
                <w:sz w:val="24"/>
                <w:szCs w:val="24"/>
                <w:lang w:val="en-GB" w:eastAsia="en-GB"/>
              </w:rPr>
              <w:t>Ion source: EI</w:t>
            </w:r>
          </w:p>
          <w:p w14:paraId="7FBB189D" w14:textId="006C0C34" w:rsidR="00FE2A60" w:rsidRPr="00BE0549" w:rsidRDefault="000D2A80" w:rsidP="00BE0549">
            <w:pPr>
              <w:pStyle w:val="ListParagraph"/>
              <w:numPr>
                <w:ilvl w:val="0"/>
                <w:numId w:val="61"/>
              </w:numPr>
              <w:suppressAutoHyphens/>
              <w:snapToGrid w:val="0"/>
              <w:spacing w:before="0" w:after="0"/>
              <w:ind w:left="456" w:hanging="425"/>
              <w:jc w:val="both"/>
              <w:rPr>
                <w:rFonts w:ascii="Times New Roman" w:hAnsi="Times New Roman"/>
                <w:bCs/>
                <w:color w:val="000000"/>
                <w:sz w:val="24"/>
                <w:szCs w:val="24"/>
                <w:lang w:val="en-GB" w:eastAsia="en-GB"/>
              </w:rPr>
            </w:pPr>
            <w:r w:rsidRPr="00EC5579">
              <w:rPr>
                <w:rFonts w:ascii="Times New Roman" w:hAnsi="Times New Roman"/>
                <w:bCs/>
                <w:color w:val="000000"/>
                <w:sz w:val="24"/>
                <w:szCs w:val="24"/>
                <w:lang w:val="en-GB" w:eastAsia="en-GB"/>
              </w:rPr>
              <w:lastRenderedPageBreak/>
              <w:t xml:space="preserve">Ion Source Temperature: 150 °C to 350 °C </w:t>
            </w:r>
          </w:p>
          <w:p w14:paraId="240A10EB" w14:textId="7AA16682" w:rsidR="000D2A80" w:rsidRPr="00EC5579" w:rsidRDefault="000D2A80" w:rsidP="001B72D4">
            <w:pPr>
              <w:pStyle w:val="ListParagraph"/>
              <w:numPr>
                <w:ilvl w:val="0"/>
                <w:numId w:val="61"/>
              </w:numPr>
              <w:suppressAutoHyphens/>
              <w:snapToGrid w:val="0"/>
              <w:spacing w:before="0" w:after="0"/>
              <w:ind w:left="456" w:hanging="425"/>
              <w:jc w:val="both"/>
              <w:rPr>
                <w:rFonts w:ascii="Times New Roman" w:hAnsi="Times New Roman"/>
                <w:bCs/>
                <w:color w:val="000000"/>
                <w:sz w:val="24"/>
                <w:szCs w:val="24"/>
                <w:lang w:val="en-GB" w:eastAsia="en-GB"/>
              </w:rPr>
            </w:pPr>
            <w:r w:rsidRPr="00EC5579">
              <w:rPr>
                <w:rFonts w:ascii="Times New Roman" w:hAnsi="Times New Roman"/>
                <w:bCs/>
                <w:color w:val="000000"/>
                <w:sz w:val="24"/>
                <w:szCs w:val="24"/>
                <w:lang w:val="en-GB" w:eastAsia="en-GB"/>
              </w:rPr>
              <w:t>Dual filaments for EI</w:t>
            </w:r>
          </w:p>
          <w:p w14:paraId="4BCACE0D" w14:textId="5E2D6F09" w:rsidR="00FE2A60" w:rsidRPr="00BE0549" w:rsidRDefault="000D2A80" w:rsidP="00BE0549">
            <w:pPr>
              <w:pStyle w:val="ListParagraph"/>
              <w:numPr>
                <w:ilvl w:val="0"/>
                <w:numId w:val="61"/>
              </w:numPr>
              <w:suppressAutoHyphens/>
              <w:snapToGrid w:val="0"/>
              <w:spacing w:before="0" w:after="0"/>
              <w:ind w:left="456" w:hanging="425"/>
              <w:jc w:val="both"/>
              <w:rPr>
                <w:rFonts w:ascii="Times New Roman" w:hAnsi="Times New Roman"/>
                <w:bCs/>
                <w:color w:val="000000"/>
                <w:sz w:val="24"/>
                <w:szCs w:val="24"/>
                <w:lang w:val="en-GB" w:eastAsia="en-GB"/>
              </w:rPr>
            </w:pPr>
            <w:r w:rsidRPr="00EC5579">
              <w:rPr>
                <w:rFonts w:ascii="Times New Roman" w:hAnsi="Times New Roman"/>
                <w:bCs/>
                <w:color w:val="000000"/>
                <w:sz w:val="24"/>
                <w:szCs w:val="24"/>
                <w:lang w:val="en-GB" w:eastAsia="en-GB"/>
              </w:rPr>
              <w:t>Electron Energy: 10 to 300 eV</w:t>
            </w:r>
          </w:p>
          <w:p w14:paraId="180E529E" w14:textId="300BA304" w:rsidR="00FE2A60" w:rsidRPr="00BE0549" w:rsidRDefault="000D2A80" w:rsidP="00BE0549">
            <w:pPr>
              <w:pStyle w:val="ListParagraph"/>
              <w:numPr>
                <w:ilvl w:val="0"/>
                <w:numId w:val="61"/>
              </w:numPr>
              <w:suppressAutoHyphens/>
              <w:snapToGrid w:val="0"/>
              <w:spacing w:before="0" w:after="0"/>
              <w:ind w:left="456" w:hanging="425"/>
              <w:jc w:val="both"/>
              <w:rPr>
                <w:rFonts w:ascii="Times New Roman" w:hAnsi="Times New Roman"/>
                <w:bCs/>
                <w:color w:val="000000"/>
                <w:sz w:val="24"/>
                <w:szCs w:val="24"/>
                <w:lang w:val="en-GB" w:eastAsia="en-GB"/>
              </w:rPr>
            </w:pPr>
            <w:r w:rsidRPr="00EC5579">
              <w:rPr>
                <w:rFonts w:ascii="Times New Roman" w:hAnsi="Times New Roman"/>
                <w:bCs/>
                <w:color w:val="000000"/>
                <w:sz w:val="24"/>
                <w:szCs w:val="24"/>
                <w:lang w:val="en-GB" w:eastAsia="en-GB"/>
              </w:rPr>
              <w:t>Mass Filters: hyperbolic quadrupole</w:t>
            </w:r>
          </w:p>
          <w:p w14:paraId="63CC1655" w14:textId="64F607AE" w:rsidR="00FE2A60" w:rsidRPr="00BE0549" w:rsidRDefault="000D2A80" w:rsidP="00BE0549">
            <w:pPr>
              <w:pStyle w:val="ListParagraph"/>
              <w:numPr>
                <w:ilvl w:val="0"/>
                <w:numId w:val="61"/>
              </w:numPr>
              <w:suppressAutoHyphens/>
              <w:snapToGrid w:val="0"/>
              <w:spacing w:before="0" w:after="0"/>
              <w:ind w:left="456" w:hanging="425"/>
              <w:jc w:val="both"/>
              <w:rPr>
                <w:rFonts w:ascii="Times New Roman" w:hAnsi="Times New Roman"/>
                <w:bCs/>
                <w:color w:val="000000"/>
                <w:sz w:val="24"/>
                <w:szCs w:val="24"/>
                <w:lang w:val="en-GB" w:eastAsia="en-GB"/>
              </w:rPr>
            </w:pPr>
            <w:r w:rsidRPr="00EC5579">
              <w:rPr>
                <w:rFonts w:ascii="Times New Roman" w:hAnsi="Times New Roman"/>
                <w:bCs/>
                <w:color w:val="000000"/>
                <w:sz w:val="24"/>
                <w:szCs w:val="24"/>
                <w:lang w:val="en-GB" w:eastAsia="en-GB"/>
              </w:rPr>
              <w:t xml:space="preserve">Quadrupole temperature: 120 to 200 °C </w:t>
            </w:r>
          </w:p>
          <w:p w14:paraId="759BB168" w14:textId="4FDF83BB" w:rsidR="00FE2A60" w:rsidRPr="00BE0549" w:rsidRDefault="000D2A80" w:rsidP="00BE0549">
            <w:pPr>
              <w:pStyle w:val="ListParagraph"/>
              <w:numPr>
                <w:ilvl w:val="0"/>
                <w:numId w:val="61"/>
              </w:numPr>
              <w:suppressAutoHyphens/>
              <w:snapToGrid w:val="0"/>
              <w:spacing w:before="0" w:after="0"/>
              <w:ind w:left="456" w:hanging="425"/>
              <w:jc w:val="both"/>
              <w:rPr>
                <w:rFonts w:ascii="Times New Roman" w:hAnsi="Times New Roman"/>
                <w:bCs/>
                <w:color w:val="000000"/>
                <w:sz w:val="24"/>
                <w:szCs w:val="24"/>
                <w:lang w:val="en-GB" w:eastAsia="en-GB"/>
              </w:rPr>
            </w:pPr>
            <w:r w:rsidRPr="00EC5579">
              <w:rPr>
                <w:rFonts w:ascii="Times New Roman" w:hAnsi="Times New Roman"/>
                <w:bCs/>
                <w:color w:val="000000"/>
                <w:sz w:val="24"/>
                <w:szCs w:val="24"/>
                <w:lang w:val="en-GB" w:eastAsia="en-GB"/>
              </w:rPr>
              <w:t>Mass Range: m/z 10 to 1</w:t>
            </w:r>
            <w:r w:rsidR="006E1408" w:rsidRPr="00EC5579">
              <w:rPr>
                <w:rFonts w:ascii="Times New Roman" w:hAnsi="Times New Roman"/>
                <w:bCs/>
                <w:color w:val="000000"/>
                <w:sz w:val="24"/>
                <w:szCs w:val="24"/>
                <w:lang w:val="en-GB" w:eastAsia="en-GB"/>
              </w:rPr>
              <w:t>,</w:t>
            </w:r>
            <w:r w:rsidRPr="00EC5579">
              <w:rPr>
                <w:rFonts w:ascii="Times New Roman" w:hAnsi="Times New Roman"/>
                <w:bCs/>
                <w:color w:val="000000"/>
                <w:sz w:val="24"/>
                <w:szCs w:val="24"/>
                <w:lang w:val="en-GB" w:eastAsia="en-GB"/>
              </w:rPr>
              <w:t xml:space="preserve">000 </w:t>
            </w:r>
          </w:p>
          <w:p w14:paraId="679F48DF" w14:textId="7D4A0371" w:rsidR="00FE2A60" w:rsidRPr="00BE0549" w:rsidRDefault="000D2A80" w:rsidP="00BE0549">
            <w:pPr>
              <w:pStyle w:val="ListParagraph"/>
              <w:numPr>
                <w:ilvl w:val="0"/>
                <w:numId w:val="61"/>
              </w:numPr>
              <w:suppressAutoHyphens/>
              <w:snapToGrid w:val="0"/>
              <w:spacing w:before="0" w:after="0"/>
              <w:ind w:left="456" w:hanging="425"/>
              <w:jc w:val="both"/>
              <w:rPr>
                <w:rFonts w:ascii="Times New Roman" w:hAnsi="Times New Roman"/>
                <w:bCs/>
                <w:color w:val="000000"/>
                <w:sz w:val="24"/>
                <w:szCs w:val="24"/>
                <w:lang w:val="en-GB" w:eastAsia="en-GB"/>
              </w:rPr>
            </w:pPr>
            <w:r w:rsidRPr="00EC5579">
              <w:rPr>
                <w:rFonts w:ascii="Times New Roman" w:hAnsi="Times New Roman"/>
                <w:bCs/>
                <w:color w:val="000000"/>
                <w:sz w:val="24"/>
                <w:szCs w:val="24"/>
                <w:lang w:val="en-GB" w:eastAsia="en-GB"/>
              </w:rPr>
              <w:t>Resolution: 0.7 to 2.5 Da</w:t>
            </w:r>
          </w:p>
          <w:p w14:paraId="669882DF" w14:textId="1BE32116" w:rsidR="00FE2A60" w:rsidRPr="00BE0549" w:rsidRDefault="000D2A80" w:rsidP="00BE0549">
            <w:pPr>
              <w:pStyle w:val="ListParagraph"/>
              <w:numPr>
                <w:ilvl w:val="0"/>
                <w:numId w:val="61"/>
              </w:numPr>
              <w:suppressAutoHyphens/>
              <w:snapToGrid w:val="0"/>
              <w:spacing w:before="0" w:after="0"/>
              <w:ind w:left="456" w:hanging="425"/>
              <w:jc w:val="both"/>
              <w:rPr>
                <w:rFonts w:ascii="Times New Roman" w:hAnsi="Times New Roman"/>
                <w:bCs/>
                <w:color w:val="000000"/>
                <w:sz w:val="24"/>
                <w:szCs w:val="24"/>
                <w:lang w:val="en-GB" w:eastAsia="en-GB"/>
              </w:rPr>
            </w:pPr>
            <w:r w:rsidRPr="00EC5579">
              <w:rPr>
                <w:rFonts w:ascii="Times New Roman" w:hAnsi="Times New Roman"/>
                <w:bCs/>
                <w:color w:val="000000"/>
                <w:sz w:val="24"/>
                <w:szCs w:val="24"/>
                <w:lang w:val="en-GB" w:eastAsia="en-GB"/>
              </w:rPr>
              <w:t xml:space="preserve">Scan Rate: 20,000 u/s </w:t>
            </w:r>
          </w:p>
          <w:p w14:paraId="66DDDD4E" w14:textId="7BE8F9DB" w:rsidR="00FE2A60" w:rsidRPr="00BE0549" w:rsidRDefault="000D2A80" w:rsidP="00BE0549">
            <w:pPr>
              <w:pStyle w:val="ListParagraph"/>
              <w:numPr>
                <w:ilvl w:val="0"/>
                <w:numId w:val="61"/>
              </w:numPr>
              <w:suppressAutoHyphens/>
              <w:snapToGrid w:val="0"/>
              <w:spacing w:before="0" w:after="0"/>
              <w:ind w:left="456" w:hanging="425"/>
              <w:jc w:val="both"/>
              <w:rPr>
                <w:rFonts w:ascii="Times New Roman" w:hAnsi="Times New Roman"/>
                <w:bCs/>
                <w:color w:val="000000"/>
                <w:sz w:val="24"/>
                <w:szCs w:val="24"/>
                <w:lang w:val="en-GB" w:eastAsia="en-GB"/>
              </w:rPr>
            </w:pPr>
            <w:r w:rsidRPr="00EC5579">
              <w:rPr>
                <w:rFonts w:ascii="Times New Roman" w:hAnsi="Times New Roman"/>
                <w:bCs/>
                <w:color w:val="000000"/>
                <w:sz w:val="24"/>
                <w:szCs w:val="24"/>
                <w:lang w:val="en-GB" w:eastAsia="en-GB"/>
              </w:rPr>
              <w:t>MRM Speed: 800 transitions/sec</w:t>
            </w:r>
          </w:p>
          <w:p w14:paraId="218AA316" w14:textId="5F292D58" w:rsidR="00FE2A60" w:rsidRPr="00BE0549" w:rsidRDefault="000D2A80" w:rsidP="00FE2A60">
            <w:pPr>
              <w:pStyle w:val="ListParagraph"/>
              <w:numPr>
                <w:ilvl w:val="0"/>
                <w:numId w:val="61"/>
              </w:numPr>
              <w:suppressAutoHyphens/>
              <w:snapToGrid w:val="0"/>
              <w:spacing w:before="0" w:after="0"/>
              <w:ind w:left="456" w:hanging="425"/>
              <w:jc w:val="both"/>
              <w:rPr>
                <w:rFonts w:ascii="Times New Roman" w:hAnsi="Times New Roman"/>
                <w:bCs/>
                <w:color w:val="000000"/>
                <w:sz w:val="24"/>
                <w:szCs w:val="24"/>
                <w:lang w:val="en-GB" w:eastAsia="en-GB"/>
              </w:rPr>
            </w:pPr>
            <w:r w:rsidRPr="00EC5579">
              <w:rPr>
                <w:rFonts w:ascii="Times New Roman" w:hAnsi="Times New Roman"/>
                <w:bCs/>
                <w:color w:val="000000"/>
                <w:sz w:val="24"/>
                <w:szCs w:val="24"/>
                <w:lang w:val="en-GB" w:eastAsia="en-GB"/>
              </w:rPr>
              <w:t xml:space="preserve">MRM Dwell: 0.5 </w:t>
            </w:r>
            <w:proofErr w:type="spellStart"/>
            <w:r w:rsidRPr="00EC5579">
              <w:rPr>
                <w:rFonts w:ascii="Times New Roman" w:hAnsi="Times New Roman"/>
                <w:bCs/>
                <w:color w:val="000000"/>
                <w:sz w:val="24"/>
                <w:szCs w:val="24"/>
                <w:lang w:val="en-GB" w:eastAsia="en-GB"/>
              </w:rPr>
              <w:t>msec</w:t>
            </w:r>
            <w:proofErr w:type="spellEnd"/>
            <w:r w:rsidRPr="00EC5579">
              <w:rPr>
                <w:rFonts w:ascii="Times New Roman" w:hAnsi="Times New Roman"/>
                <w:bCs/>
                <w:color w:val="000000"/>
                <w:sz w:val="24"/>
                <w:szCs w:val="24"/>
                <w:lang w:val="en-GB" w:eastAsia="en-GB"/>
              </w:rPr>
              <w:t xml:space="preserve"> </w:t>
            </w:r>
          </w:p>
          <w:p w14:paraId="28129A92" w14:textId="23840BC7" w:rsidR="00FE2A60" w:rsidRPr="00BE0549" w:rsidRDefault="000D2A80" w:rsidP="00FE2A60">
            <w:pPr>
              <w:pStyle w:val="ListParagraph"/>
              <w:numPr>
                <w:ilvl w:val="0"/>
                <w:numId w:val="62"/>
              </w:numPr>
              <w:suppressAutoHyphens/>
              <w:snapToGrid w:val="0"/>
              <w:spacing w:before="0" w:after="0"/>
              <w:ind w:left="456"/>
              <w:jc w:val="both"/>
              <w:rPr>
                <w:rFonts w:ascii="Times New Roman" w:hAnsi="Times New Roman"/>
                <w:bCs/>
                <w:color w:val="000000"/>
                <w:sz w:val="24"/>
                <w:szCs w:val="24"/>
                <w:lang w:val="en-GB" w:eastAsia="en-GB"/>
              </w:rPr>
            </w:pPr>
            <w:r w:rsidRPr="00EC5579">
              <w:rPr>
                <w:rFonts w:ascii="Times New Roman" w:hAnsi="Times New Roman"/>
                <w:bCs/>
                <w:color w:val="000000"/>
                <w:sz w:val="24"/>
                <w:szCs w:val="24"/>
                <w:lang w:val="en-GB" w:eastAsia="en-GB"/>
              </w:rPr>
              <w:t xml:space="preserve">Mass </w:t>
            </w:r>
            <w:proofErr w:type="spellStart"/>
            <w:r w:rsidRPr="00EC5579">
              <w:rPr>
                <w:rFonts w:ascii="Times New Roman" w:hAnsi="Times New Roman"/>
                <w:bCs/>
                <w:color w:val="000000"/>
                <w:sz w:val="24"/>
                <w:szCs w:val="24"/>
                <w:lang w:val="en-GB" w:eastAsia="en-GB"/>
              </w:rPr>
              <w:t>analyzer</w:t>
            </w:r>
            <w:proofErr w:type="spellEnd"/>
            <w:r w:rsidRPr="00EC5579">
              <w:rPr>
                <w:rFonts w:ascii="Times New Roman" w:hAnsi="Times New Roman"/>
                <w:bCs/>
                <w:color w:val="000000"/>
                <w:sz w:val="24"/>
                <w:szCs w:val="24"/>
                <w:lang w:val="en-GB" w:eastAsia="en-GB"/>
              </w:rPr>
              <w:t xml:space="preserve"> modes: Full scan (Q1 / Q3), SIM (Q1 / Q3), MRM, Precursor ion scan, Product ion scan, Neutral loss </w:t>
            </w:r>
            <w:proofErr w:type="spellStart"/>
            <w:r w:rsidRPr="00EC5579">
              <w:rPr>
                <w:rFonts w:ascii="Times New Roman" w:hAnsi="Times New Roman"/>
                <w:bCs/>
                <w:color w:val="000000"/>
                <w:sz w:val="24"/>
                <w:szCs w:val="24"/>
                <w:lang w:val="en-GB" w:eastAsia="en-GB"/>
              </w:rPr>
              <w:t>scanEI</w:t>
            </w:r>
            <w:proofErr w:type="spellEnd"/>
            <w:r w:rsidRPr="00EC5579">
              <w:rPr>
                <w:rFonts w:ascii="Times New Roman" w:hAnsi="Times New Roman"/>
                <w:bCs/>
                <w:color w:val="000000"/>
                <w:sz w:val="24"/>
                <w:szCs w:val="24"/>
                <w:lang w:val="en-GB" w:eastAsia="en-GB"/>
              </w:rPr>
              <w:t xml:space="preserve"> MRM S/N: 1 </w:t>
            </w:r>
            <w:proofErr w:type="spellStart"/>
            <w:r w:rsidRPr="00EC5579">
              <w:rPr>
                <w:rFonts w:ascii="Times New Roman" w:hAnsi="Times New Roman"/>
                <w:bCs/>
                <w:color w:val="000000"/>
                <w:sz w:val="24"/>
                <w:szCs w:val="24"/>
                <w:lang w:val="en-GB" w:eastAsia="en-GB"/>
              </w:rPr>
              <w:t>μL</w:t>
            </w:r>
            <w:proofErr w:type="spellEnd"/>
            <w:r w:rsidRPr="00EC5579">
              <w:rPr>
                <w:rFonts w:ascii="Times New Roman" w:hAnsi="Times New Roman"/>
                <w:bCs/>
                <w:color w:val="000000"/>
                <w:sz w:val="24"/>
                <w:szCs w:val="24"/>
                <w:lang w:val="en-GB" w:eastAsia="en-GB"/>
              </w:rPr>
              <w:t xml:space="preserve"> of 10 </w:t>
            </w:r>
            <w:proofErr w:type="spellStart"/>
            <w:r w:rsidRPr="00EC5579">
              <w:rPr>
                <w:rFonts w:ascii="Times New Roman" w:hAnsi="Times New Roman"/>
                <w:bCs/>
                <w:color w:val="000000"/>
                <w:sz w:val="24"/>
                <w:szCs w:val="24"/>
                <w:lang w:val="en-GB" w:eastAsia="en-GB"/>
              </w:rPr>
              <w:t>fg</w:t>
            </w:r>
            <w:proofErr w:type="spellEnd"/>
            <w:r w:rsidRPr="00EC5579">
              <w:rPr>
                <w:rFonts w:ascii="Times New Roman" w:hAnsi="Times New Roman"/>
                <w:bCs/>
                <w:color w:val="000000"/>
                <w:sz w:val="24"/>
                <w:szCs w:val="24"/>
                <w:lang w:val="en-GB" w:eastAsia="en-GB"/>
              </w:rPr>
              <w:t>/</w:t>
            </w:r>
            <w:proofErr w:type="spellStart"/>
            <w:r w:rsidRPr="00EC5579">
              <w:rPr>
                <w:rFonts w:ascii="Times New Roman" w:hAnsi="Times New Roman"/>
                <w:bCs/>
                <w:color w:val="000000"/>
                <w:sz w:val="24"/>
                <w:szCs w:val="24"/>
                <w:lang w:val="en-GB" w:eastAsia="en-GB"/>
              </w:rPr>
              <w:t>μL</w:t>
            </w:r>
            <w:proofErr w:type="spellEnd"/>
            <w:r w:rsidRPr="00EC5579">
              <w:rPr>
                <w:rFonts w:ascii="Times New Roman" w:hAnsi="Times New Roman"/>
                <w:bCs/>
                <w:color w:val="000000"/>
                <w:sz w:val="24"/>
                <w:szCs w:val="24"/>
                <w:lang w:val="en-GB" w:eastAsia="en-GB"/>
              </w:rPr>
              <w:t xml:space="preserve"> OFN produces &gt;1,500:1 RMS S/N for the transition of m/z 272 to 222</w:t>
            </w:r>
          </w:p>
          <w:p w14:paraId="6688DF96" w14:textId="512CC821" w:rsidR="00FE2A60" w:rsidRPr="00BE0549" w:rsidRDefault="000D2A80" w:rsidP="00FE2A60">
            <w:pPr>
              <w:pStyle w:val="ListParagraph"/>
              <w:numPr>
                <w:ilvl w:val="0"/>
                <w:numId w:val="62"/>
              </w:numPr>
              <w:suppressAutoHyphens/>
              <w:snapToGrid w:val="0"/>
              <w:spacing w:before="0" w:after="0"/>
              <w:ind w:left="315"/>
              <w:jc w:val="both"/>
              <w:rPr>
                <w:rFonts w:ascii="Times New Roman" w:hAnsi="Times New Roman"/>
                <w:bCs/>
                <w:color w:val="000000"/>
                <w:sz w:val="24"/>
                <w:szCs w:val="24"/>
                <w:lang w:val="en-GB" w:eastAsia="en-GB"/>
              </w:rPr>
            </w:pPr>
            <w:r w:rsidRPr="00EC5579">
              <w:rPr>
                <w:rFonts w:ascii="Times New Roman" w:hAnsi="Times New Roman"/>
                <w:bCs/>
                <w:color w:val="000000"/>
                <w:sz w:val="24"/>
                <w:szCs w:val="24"/>
                <w:lang w:val="en-GB" w:eastAsia="en-GB"/>
              </w:rPr>
              <w:t xml:space="preserve">EI MRM Instrument detection limit - </w:t>
            </w:r>
            <w:r w:rsidR="00475A2B" w:rsidRPr="00EC5579">
              <w:rPr>
                <w:rFonts w:ascii="Times New Roman" w:hAnsi="Times New Roman"/>
                <w:bCs/>
                <w:color w:val="000000"/>
                <w:sz w:val="24"/>
                <w:szCs w:val="24"/>
                <w:lang w:val="en-GB" w:eastAsia="en-GB"/>
              </w:rPr>
              <w:t xml:space="preserve">4fg </w:t>
            </w:r>
            <w:r w:rsidRPr="00EC5579">
              <w:rPr>
                <w:rFonts w:ascii="Times New Roman" w:hAnsi="Times New Roman"/>
                <w:bCs/>
                <w:color w:val="000000"/>
                <w:sz w:val="24"/>
                <w:szCs w:val="24"/>
                <w:lang w:val="en-GB" w:eastAsia="en-GB"/>
              </w:rPr>
              <w:t xml:space="preserve">of better </w:t>
            </w:r>
            <w:proofErr w:type="spellStart"/>
            <w:r w:rsidRPr="00EC5579">
              <w:rPr>
                <w:rFonts w:ascii="Times New Roman" w:hAnsi="Times New Roman"/>
                <w:bCs/>
                <w:color w:val="000000"/>
                <w:sz w:val="24"/>
                <w:szCs w:val="24"/>
                <w:lang w:val="en-GB" w:eastAsia="en-GB"/>
              </w:rPr>
              <w:t>octafluoronaphtalene</w:t>
            </w:r>
            <w:proofErr w:type="spellEnd"/>
            <w:r w:rsidRPr="00EC5579">
              <w:rPr>
                <w:rFonts w:ascii="Times New Roman" w:hAnsi="Times New Roman"/>
                <w:bCs/>
                <w:color w:val="000000"/>
                <w:sz w:val="24"/>
                <w:szCs w:val="24"/>
                <w:lang w:val="en-GB" w:eastAsia="en-GB"/>
              </w:rPr>
              <w:t xml:space="preserve"> (OFN); of m/z 272 to 222</w:t>
            </w:r>
          </w:p>
          <w:p w14:paraId="371BCB26" w14:textId="0B7CB5F4" w:rsidR="00FE2A60" w:rsidRPr="00BE0549" w:rsidRDefault="000D2A80" w:rsidP="00BE0549">
            <w:pPr>
              <w:pStyle w:val="ListParagraph"/>
              <w:numPr>
                <w:ilvl w:val="0"/>
                <w:numId w:val="62"/>
              </w:numPr>
              <w:suppressAutoHyphens/>
              <w:snapToGrid w:val="0"/>
              <w:spacing w:before="0" w:after="0"/>
              <w:ind w:left="315"/>
              <w:jc w:val="both"/>
              <w:rPr>
                <w:rFonts w:ascii="Times New Roman" w:hAnsi="Times New Roman"/>
                <w:bCs/>
                <w:color w:val="000000"/>
                <w:sz w:val="24"/>
                <w:szCs w:val="24"/>
                <w:lang w:val="en-GB" w:eastAsia="en-GB"/>
              </w:rPr>
            </w:pPr>
            <w:r w:rsidRPr="00EC5579">
              <w:rPr>
                <w:rFonts w:ascii="Times New Roman" w:hAnsi="Times New Roman"/>
                <w:bCs/>
                <w:color w:val="000000"/>
                <w:sz w:val="24"/>
                <w:szCs w:val="24"/>
                <w:lang w:val="en-GB" w:eastAsia="en-GB"/>
              </w:rPr>
              <w:t xml:space="preserve">Vacuum System: dual stage </w:t>
            </w:r>
            <w:proofErr w:type="spellStart"/>
            <w:r w:rsidRPr="00EC5579">
              <w:rPr>
                <w:rFonts w:ascii="Times New Roman" w:hAnsi="Times New Roman"/>
                <w:bCs/>
                <w:color w:val="000000"/>
                <w:sz w:val="24"/>
                <w:szCs w:val="24"/>
                <w:lang w:val="en-GB" w:eastAsia="en-GB"/>
              </w:rPr>
              <w:t>turbomolecular</w:t>
            </w:r>
            <w:proofErr w:type="spellEnd"/>
            <w:r w:rsidRPr="00EC5579">
              <w:rPr>
                <w:rFonts w:ascii="Times New Roman" w:hAnsi="Times New Roman"/>
                <w:bCs/>
                <w:color w:val="000000"/>
                <w:sz w:val="24"/>
                <w:szCs w:val="24"/>
                <w:lang w:val="en-GB" w:eastAsia="en-GB"/>
              </w:rPr>
              <w:t xml:space="preserve"> pump and mechanical pump</w:t>
            </w:r>
          </w:p>
          <w:p w14:paraId="5E752DDE" w14:textId="15569541" w:rsidR="00FE2A60" w:rsidRPr="00BE0549" w:rsidRDefault="000D2A80" w:rsidP="00BE0549">
            <w:pPr>
              <w:pStyle w:val="ListParagraph"/>
              <w:numPr>
                <w:ilvl w:val="0"/>
                <w:numId w:val="62"/>
              </w:numPr>
              <w:suppressAutoHyphens/>
              <w:snapToGrid w:val="0"/>
              <w:spacing w:before="0" w:after="0"/>
              <w:ind w:left="315"/>
              <w:jc w:val="both"/>
              <w:rPr>
                <w:rFonts w:ascii="Times New Roman" w:hAnsi="Times New Roman"/>
                <w:bCs/>
                <w:color w:val="000000"/>
                <w:sz w:val="24"/>
                <w:szCs w:val="24"/>
                <w:lang w:val="en-GB" w:eastAsia="en-GB"/>
              </w:rPr>
            </w:pPr>
            <w:r w:rsidRPr="00EC5579">
              <w:rPr>
                <w:rFonts w:ascii="Times New Roman" w:hAnsi="Times New Roman"/>
                <w:bCs/>
                <w:color w:val="000000"/>
                <w:sz w:val="24"/>
                <w:szCs w:val="24"/>
                <w:lang w:val="en-GB" w:eastAsia="en-GB"/>
              </w:rPr>
              <w:t>Collision Energy: adjustable, 60 eVs</w:t>
            </w:r>
          </w:p>
          <w:p w14:paraId="0E5341B5" w14:textId="7B74024C" w:rsidR="00FE2A60" w:rsidRPr="00BE0549" w:rsidRDefault="000D2A80" w:rsidP="00BE0549">
            <w:pPr>
              <w:pStyle w:val="ListParagraph"/>
              <w:numPr>
                <w:ilvl w:val="0"/>
                <w:numId w:val="62"/>
              </w:numPr>
              <w:suppressAutoHyphens/>
              <w:snapToGrid w:val="0"/>
              <w:spacing w:before="0" w:after="0"/>
              <w:ind w:left="315"/>
              <w:jc w:val="both"/>
              <w:rPr>
                <w:rFonts w:ascii="Times New Roman" w:hAnsi="Times New Roman"/>
                <w:bCs/>
                <w:color w:val="000000"/>
                <w:sz w:val="24"/>
                <w:szCs w:val="24"/>
                <w:lang w:val="en-GB" w:eastAsia="en-GB"/>
              </w:rPr>
            </w:pPr>
            <w:r w:rsidRPr="00EC5579">
              <w:rPr>
                <w:rFonts w:ascii="Times New Roman" w:hAnsi="Times New Roman"/>
                <w:bCs/>
                <w:color w:val="000000"/>
                <w:sz w:val="24"/>
                <w:szCs w:val="24"/>
                <w:lang w:val="en-GB" w:eastAsia="en-GB"/>
              </w:rPr>
              <w:t xml:space="preserve">Detector: electron multiplier </w:t>
            </w:r>
          </w:p>
          <w:p w14:paraId="0B1DC181" w14:textId="3E2C32A9" w:rsidR="000D2A80" w:rsidRPr="00EC5579" w:rsidRDefault="000D2A80" w:rsidP="001B72D4">
            <w:pPr>
              <w:pStyle w:val="ListParagraph"/>
              <w:numPr>
                <w:ilvl w:val="0"/>
                <w:numId w:val="62"/>
              </w:numPr>
              <w:suppressAutoHyphens/>
              <w:snapToGrid w:val="0"/>
              <w:spacing w:before="0"/>
              <w:ind w:left="315"/>
              <w:rPr>
                <w:rFonts w:ascii="Times New Roman" w:hAnsi="Times New Roman"/>
                <w:b/>
                <w:color w:val="000000"/>
                <w:sz w:val="24"/>
                <w:szCs w:val="24"/>
                <w:lang w:val="en-GB" w:eastAsia="en-GB"/>
              </w:rPr>
            </w:pPr>
            <w:r w:rsidRPr="00EC5579">
              <w:rPr>
                <w:rFonts w:ascii="Times New Roman" w:hAnsi="Times New Roman"/>
                <w:bCs/>
                <w:color w:val="000000"/>
                <w:sz w:val="24"/>
                <w:szCs w:val="24"/>
                <w:lang w:val="en-GB" w:eastAsia="en-GB"/>
              </w:rPr>
              <w:t xml:space="preserve">Tuning: software controlled </w:t>
            </w:r>
            <w:proofErr w:type="spellStart"/>
            <w:r w:rsidRPr="00EC5579">
              <w:rPr>
                <w:rFonts w:ascii="Times New Roman" w:hAnsi="Times New Roman"/>
                <w:bCs/>
                <w:color w:val="000000"/>
                <w:sz w:val="24"/>
                <w:szCs w:val="24"/>
                <w:lang w:val="en-GB" w:eastAsia="en-GB"/>
              </w:rPr>
              <w:t>autotune</w:t>
            </w:r>
            <w:proofErr w:type="spellEnd"/>
          </w:p>
        </w:tc>
        <w:tc>
          <w:tcPr>
            <w:tcW w:w="4058" w:type="dxa"/>
            <w:vAlign w:val="center"/>
          </w:tcPr>
          <w:p w14:paraId="0F951EF9" w14:textId="77777777" w:rsidR="000D2A80" w:rsidRDefault="000D2A80" w:rsidP="00A51395">
            <w:pPr>
              <w:rPr>
                <w:rFonts w:ascii="Times New Roman" w:hAnsi="Times New Roman"/>
                <w:b/>
                <w:sz w:val="24"/>
                <w:szCs w:val="24"/>
                <w:lang w:val="en-GB"/>
              </w:rPr>
            </w:pPr>
          </w:p>
        </w:tc>
        <w:tc>
          <w:tcPr>
            <w:tcW w:w="2835" w:type="dxa"/>
          </w:tcPr>
          <w:p w14:paraId="66D1F745" w14:textId="77777777" w:rsidR="000D2A80" w:rsidRDefault="000D2A80" w:rsidP="00A51395">
            <w:pPr>
              <w:rPr>
                <w:rFonts w:ascii="Times New Roman" w:hAnsi="Times New Roman"/>
                <w:b/>
                <w:lang w:val="en-GB"/>
              </w:rPr>
            </w:pPr>
          </w:p>
        </w:tc>
        <w:tc>
          <w:tcPr>
            <w:tcW w:w="1984" w:type="dxa"/>
          </w:tcPr>
          <w:p w14:paraId="2007F07A" w14:textId="77777777" w:rsidR="000D2A80" w:rsidRDefault="000D2A80" w:rsidP="00A51395">
            <w:pPr>
              <w:rPr>
                <w:rFonts w:ascii="Times New Roman" w:hAnsi="Times New Roman"/>
                <w:b/>
                <w:lang w:val="en-GB"/>
              </w:rPr>
            </w:pPr>
          </w:p>
        </w:tc>
      </w:tr>
      <w:tr w:rsidR="000D2A80" w14:paraId="00A036FB" w14:textId="77777777" w:rsidTr="007B7F6D">
        <w:tc>
          <w:tcPr>
            <w:tcW w:w="1588" w:type="dxa"/>
          </w:tcPr>
          <w:p w14:paraId="2616495D" w14:textId="4911FC90" w:rsidR="000D2A80" w:rsidRDefault="000D2A80" w:rsidP="00A51395">
            <w:pPr>
              <w:rPr>
                <w:rFonts w:ascii="Times New Roman" w:hAnsi="Times New Roman"/>
                <w:sz w:val="24"/>
                <w:szCs w:val="24"/>
                <w:lang w:val="en-GB"/>
              </w:rPr>
            </w:pPr>
            <w:r>
              <w:rPr>
                <w:rFonts w:ascii="Times New Roman" w:hAnsi="Times New Roman"/>
                <w:sz w:val="24"/>
                <w:szCs w:val="24"/>
                <w:lang w:val="en-GB"/>
              </w:rPr>
              <w:lastRenderedPageBreak/>
              <w:t>5.</w:t>
            </w:r>
            <w:r w:rsidR="00A056E8">
              <w:rPr>
                <w:rFonts w:ascii="Times New Roman" w:hAnsi="Times New Roman"/>
                <w:sz w:val="24"/>
                <w:szCs w:val="24"/>
                <w:lang w:val="en-GB"/>
              </w:rPr>
              <w:t>5</w:t>
            </w:r>
          </w:p>
        </w:tc>
        <w:tc>
          <w:tcPr>
            <w:tcW w:w="4419" w:type="dxa"/>
            <w:gridSpan w:val="4"/>
            <w:vAlign w:val="center"/>
          </w:tcPr>
          <w:p w14:paraId="400933A6" w14:textId="2142F906" w:rsidR="000D2A80" w:rsidRPr="00506B3B" w:rsidRDefault="000D2A80" w:rsidP="000F63BE">
            <w:pPr>
              <w:pStyle w:val="ListParagraph"/>
              <w:suppressAutoHyphens/>
              <w:snapToGrid w:val="0"/>
              <w:spacing w:before="0"/>
              <w:ind w:left="480"/>
              <w:rPr>
                <w:rFonts w:ascii="Times New Roman" w:hAnsi="Times New Roman"/>
                <w:b/>
                <w:bCs/>
                <w:color w:val="000000"/>
                <w:sz w:val="24"/>
                <w:szCs w:val="24"/>
                <w:lang w:val="en-GB" w:eastAsia="en-GB"/>
              </w:rPr>
            </w:pPr>
            <w:r w:rsidRPr="00506B3B">
              <w:rPr>
                <w:rFonts w:ascii="Times New Roman" w:hAnsi="Times New Roman"/>
                <w:b/>
                <w:bCs/>
                <w:color w:val="000000"/>
                <w:sz w:val="24"/>
                <w:szCs w:val="24"/>
                <w:lang w:val="en-GB" w:eastAsia="en-GB"/>
              </w:rPr>
              <w:t xml:space="preserve"> </w:t>
            </w:r>
            <w:r w:rsidR="007623FD" w:rsidRPr="00506B3B">
              <w:rPr>
                <w:rFonts w:ascii="Times New Roman" w:hAnsi="Times New Roman"/>
                <w:b/>
                <w:bCs/>
                <w:color w:val="000000"/>
                <w:sz w:val="24"/>
                <w:szCs w:val="24"/>
                <w:lang w:val="en-GB" w:eastAsia="en-GB"/>
              </w:rPr>
              <w:t>C</w:t>
            </w:r>
            <w:r w:rsidRPr="00506B3B">
              <w:rPr>
                <w:rFonts w:ascii="Times New Roman" w:hAnsi="Times New Roman"/>
                <w:b/>
                <w:bCs/>
                <w:color w:val="000000"/>
                <w:sz w:val="24"/>
                <w:szCs w:val="24"/>
                <w:lang w:val="en-GB" w:eastAsia="en-GB"/>
              </w:rPr>
              <w:t xml:space="preserve">omputer </w:t>
            </w:r>
          </w:p>
          <w:p w14:paraId="0EBA8F2C" w14:textId="77777777" w:rsidR="00FE2A60" w:rsidRDefault="00FE2A60" w:rsidP="00FE2A60">
            <w:pPr>
              <w:pStyle w:val="ListParagraph"/>
              <w:suppressAutoHyphens/>
              <w:snapToGrid w:val="0"/>
              <w:spacing w:before="0" w:after="0"/>
              <w:jc w:val="both"/>
              <w:rPr>
                <w:rFonts w:ascii="Times New Roman" w:hAnsi="Times New Roman"/>
                <w:color w:val="000000"/>
                <w:sz w:val="24"/>
                <w:szCs w:val="24"/>
                <w:lang w:val="en-GB" w:eastAsia="en-GB"/>
              </w:rPr>
            </w:pPr>
          </w:p>
          <w:p w14:paraId="627D488C" w14:textId="77777777" w:rsidR="00AE040D" w:rsidRPr="00EC5579" w:rsidRDefault="000D2A80" w:rsidP="001B72D4">
            <w:pPr>
              <w:pStyle w:val="ListParagraph"/>
              <w:numPr>
                <w:ilvl w:val="0"/>
                <w:numId w:val="63"/>
              </w:numPr>
              <w:suppressAutoHyphens/>
              <w:snapToGrid w:val="0"/>
              <w:spacing w:before="0" w:after="0"/>
              <w:ind w:left="315" w:hanging="315"/>
              <w:jc w:val="both"/>
              <w:rPr>
                <w:rFonts w:ascii="Times New Roman" w:hAnsi="Times New Roman"/>
                <w:color w:val="000000"/>
                <w:sz w:val="24"/>
                <w:szCs w:val="24"/>
                <w:lang w:val="en-GB" w:eastAsia="en-GB"/>
              </w:rPr>
            </w:pPr>
            <w:r w:rsidRPr="00EC5579">
              <w:rPr>
                <w:rFonts w:ascii="Times New Roman" w:hAnsi="Times New Roman"/>
                <w:color w:val="000000"/>
                <w:sz w:val="24"/>
                <w:szCs w:val="24"/>
                <w:lang w:val="en-GB" w:eastAsia="en-GB"/>
              </w:rPr>
              <w:t>PC</w:t>
            </w:r>
            <w:r w:rsidRPr="00EC5579">
              <w:rPr>
                <w:rFonts w:ascii="Times New Roman" w:hAnsi="Times New Roman"/>
                <w:color w:val="000000"/>
                <w:sz w:val="24"/>
                <w:szCs w:val="24"/>
                <w:lang w:eastAsia="en-GB"/>
              </w:rPr>
              <w:t xml:space="preserve"> </w:t>
            </w:r>
            <w:r w:rsidR="00475A2B" w:rsidRPr="00EC5579">
              <w:rPr>
                <w:rFonts w:ascii="Times New Roman" w:hAnsi="Times New Roman"/>
                <w:color w:val="000000"/>
                <w:sz w:val="24"/>
                <w:szCs w:val="24"/>
                <w:lang w:eastAsia="en-GB"/>
              </w:rPr>
              <w:t xml:space="preserve">with </w:t>
            </w:r>
            <w:r w:rsidRPr="00EC5579">
              <w:rPr>
                <w:rFonts w:ascii="Times New Roman" w:hAnsi="Times New Roman"/>
                <w:color w:val="000000"/>
                <w:sz w:val="24"/>
                <w:szCs w:val="24"/>
                <w:lang w:eastAsia="en-GB"/>
              </w:rPr>
              <w:t>memory 1TB</w:t>
            </w:r>
            <w:r w:rsidRPr="00EC5579">
              <w:rPr>
                <w:rFonts w:ascii="Times New Roman" w:hAnsi="Times New Roman"/>
                <w:color w:val="000000"/>
                <w:sz w:val="24"/>
                <w:szCs w:val="24"/>
                <w:lang w:val="en-GB" w:eastAsia="en-GB"/>
              </w:rPr>
              <w:t xml:space="preserve">, </w:t>
            </w:r>
            <w:r w:rsidRPr="00EC5579">
              <w:rPr>
                <w:rFonts w:ascii="Times New Roman" w:hAnsi="Times New Roman"/>
                <w:color w:val="000000"/>
                <w:sz w:val="24"/>
                <w:szCs w:val="24"/>
                <w:lang w:eastAsia="en-GB"/>
              </w:rPr>
              <w:t xml:space="preserve">two 25” </w:t>
            </w:r>
            <w:r w:rsidRPr="00EC5579">
              <w:rPr>
                <w:rFonts w:ascii="Times New Roman" w:hAnsi="Times New Roman"/>
                <w:color w:val="000000"/>
                <w:sz w:val="24"/>
                <w:szCs w:val="24"/>
                <w:lang w:val="en-GB" w:eastAsia="en-GB"/>
              </w:rPr>
              <w:t>monitor</w:t>
            </w:r>
            <w:r w:rsidRPr="00EC5579">
              <w:rPr>
                <w:rFonts w:ascii="Times New Roman" w:hAnsi="Times New Roman"/>
                <w:color w:val="000000"/>
                <w:sz w:val="24"/>
                <w:szCs w:val="24"/>
                <w:lang w:eastAsia="en-GB"/>
              </w:rPr>
              <w:t>s</w:t>
            </w:r>
            <w:r w:rsidRPr="00EC5579">
              <w:rPr>
                <w:rFonts w:ascii="Times New Roman" w:hAnsi="Times New Roman"/>
                <w:color w:val="000000"/>
                <w:sz w:val="24"/>
                <w:szCs w:val="24"/>
                <w:lang w:val="en-GB" w:eastAsia="en-GB"/>
              </w:rPr>
              <w:t xml:space="preserve"> and printer according to the manufacturer's recommendation, operating system in accordance with the requirements of the manufacturer of the equipment</w:t>
            </w:r>
          </w:p>
          <w:p w14:paraId="170F8644" w14:textId="77777777" w:rsidR="00AE040D" w:rsidRDefault="000D2A80" w:rsidP="001B72D4">
            <w:pPr>
              <w:pStyle w:val="ListParagraph"/>
              <w:numPr>
                <w:ilvl w:val="0"/>
                <w:numId w:val="63"/>
              </w:numPr>
              <w:suppressAutoHyphens/>
              <w:snapToGrid w:val="0"/>
              <w:spacing w:before="0" w:after="0"/>
              <w:ind w:left="315"/>
              <w:jc w:val="both"/>
              <w:rPr>
                <w:rFonts w:ascii="Times New Roman" w:hAnsi="Times New Roman"/>
                <w:color w:val="000000"/>
                <w:sz w:val="24"/>
                <w:szCs w:val="24"/>
                <w:lang w:val="en-GB" w:eastAsia="en-GB"/>
              </w:rPr>
            </w:pPr>
            <w:r w:rsidRPr="00AE040D">
              <w:rPr>
                <w:rFonts w:ascii="Times New Roman" w:hAnsi="Times New Roman"/>
                <w:color w:val="000000"/>
                <w:sz w:val="24"/>
                <w:szCs w:val="24"/>
                <w:lang w:val="en-GB" w:eastAsia="en-GB"/>
              </w:rPr>
              <w:t>Unique control of parameters GC, ALS and MS/MS device</w:t>
            </w:r>
          </w:p>
          <w:p w14:paraId="3EB76944" w14:textId="77777777" w:rsidR="00AE040D" w:rsidRDefault="000D2A80" w:rsidP="001B72D4">
            <w:pPr>
              <w:pStyle w:val="ListParagraph"/>
              <w:numPr>
                <w:ilvl w:val="0"/>
                <w:numId w:val="63"/>
              </w:numPr>
              <w:suppressAutoHyphens/>
              <w:snapToGrid w:val="0"/>
              <w:spacing w:before="0" w:after="0"/>
              <w:ind w:left="315"/>
              <w:jc w:val="both"/>
              <w:rPr>
                <w:rFonts w:ascii="Times New Roman" w:hAnsi="Times New Roman"/>
                <w:color w:val="000000"/>
                <w:sz w:val="24"/>
                <w:szCs w:val="24"/>
                <w:lang w:val="en-GB" w:eastAsia="en-GB"/>
              </w:rPr>
            </w:pPr>
            <w:r w:rsidRPr="00AE040D">
              <w:rPr>
                <w:rFonts w:ascii="Times New Roman" w:hAnsi="Times New Roman"/>
                <w:color w:val="000000"/>
                <w:sz w:val="24"/>
                <w:szCs w:val="24"/>
                <w:lang w:val="en-GB" w:eastAsia="en-GB"/>
              </w:rPr>
              <w:t>Software for data collection, processing, and reporting of results</w:t>
            </w:r>
          </w:p>
          <w:p w14:paraId="249F60B2" w14:textId="77777777" w:rsidR="00AE040D" w:rsidRDefault="000D2A80" w:rsidP="001B72D4">
            <w:pPr>
              <w:pStyle w:val="ListParagraph"/>
              <w:numPr>
                <w:ilvl w:val="0"/>
                <w:numId w:val="63"/>
              </w:numPr>
              <w:suppressAutoHyphens/>
              <w:snapToGrid w:val="0"/>
              <w:spacing w:before="0" w:after="0"/>
              <w:ind w:left="315"/>
              <w:jc w:val="both"/>
              <w:rPr>
                <w:rFonts w:ascii="Times New Roman" w:hAnsi="Times New Roman"/>
                <w:color w:val="000000"/>
                <w:sz w:val="24"/>
                <w:szCs w:val="24"/>
                <w:lang w:val="en-GB" w:eastAsia="en-GB"/>
              </w:rPr>
            </w:pPr>
            <w:r w:rsidRPr="00AE040D">
              <w:rPr>
                <w:rFonts w:ascii="Times New Roman" w:hAnsi="Times New Roman"/>
                <w:color w:val="000000"/>
                <w:sz w:val="24"/>
                <w:szCs w:val="24"/>
                <w:lang w:val="en-GB" w:eastAsia="en-GB"/>
              </w:rPr>
              <w:t>Possibility to use methods from the existing GC 7890/7000C in order to get the same chromatographic results (same retention times, resolution, analysis speed)</w:t>
            </w:r>
          </w:p>
          <w:p w14:paraId="7726F295" w14:textId="77777777" w:rsidR="00AE040D" w:rsidRDefault="000D2A80" w:rsidP="001B72D4">
            <w:pPr>
              <w:pStyle w:val="ListParagraph"/>
              <w:numPr>
                <w:ilvl w:val="0"/>
                <w:numId w:val="63"/>
              </w:numPr>
              <w:suppressAutoHyphens/>
              <w:snapToGrid w:val="0"/>
              <w:spacing w:before="0" w:after="0"/>
              <w:ind w:left="315"/>
              <w:jc w:val="both"/>
              <w:rPr>
                <w:rFonts w:ascii="Times New Roman" w:hAnsi="Times New Roman"/>
                <w:color w:val="000000"/>
                <w:sz w:val="24"/>
                <w:szCs w:val="24"/>
                <w:lang w:val="en-GB" w:eastAsia="en-GB"/>
              </w:rPr>
            </w:pPr>
            <w:r w:rsidRPr="00AE040D">
              <w:rPr>
                <w:rFonts w:ascii="Times New Roman" w:hAnsi="Times New Roman"/>
                <w:color w:val="000000"/>
                <w:sz w:val="24"/>
                <w:szCs w:val="24"/>
                <w:lang w:val="en-GB" w:eastAsia="en-GB"/>
              </w:rPr>
              <w:t>An integrated retention time locking module that has</w:t>
            </w:r>
            <w:r w:rsidR="00C23482" w:rsidRPr="00AE040D">
              <w:rPr>
                <w:rFonts w:ascii="Times New Roman" w:hAnsi="Times New Roman"/>
                <w:color w:val="000000"/>
                <w:sz w:val="24"/>
                <w:szCs w:val="24"/>
                <w:lang w:val="en-GB" w:eastAsia="en-GB"/>
              </w:rPr>
              <w:t xml:space="preserve"> </w:t>
            </w:r>
            <w:r w:rsidRPr="00AE040D">
              <w:rPr>
                <w:rFonts w:ascii="Times New Roman" w:hAnsi="Times New Roman"/>
                <w:color w:val="000000"/>
                <w:sz w:val="24"/>
                <w:szCs w:val="24"/>
                <w:lang w:val="en-GB" w:eastAsia="en-GB"/>
              </w:rPr>
              <w:t>the ability to eliminate retention time differences due to maintenance, detection system or physical location allowing any GC or GC/MS/MS detection system to measure the same retention time for compounds of a specific method"</w:t>
            </w:r>
          </w:p>
          <w:p w14:paraId="797AD7D8" w14:textId="77777777" w:rsidR="00AE040D" w:rsidRDefault="000D2A80" w:rsidP="001B72D4">
            <w:pPr>
              <w:pStyle w:val="ListParagraph"/>
              <w:numPr>
                <w:ilvl w:val="0"/>
                <w:numId w:val="63"/>
              </w:numPr>
              <w:suppressAutoHyphens/>
              <w:snapToGrid w:val="0"/>
              <w:spacing w:before="0" w:after="0"/>
              <w:ind w:left="315"/>
              <w:jc w:val="both"/>
              <w:rPr>
                <w:rFonts w:ascii="Times New Roman" w:hAnsi="Times New Roman"/>
                <w:color w:val="000000"/>
                <w:sz w:val="24"/>
                <w:szCs w:val="24"/>
                <w:lang w:val="en-GB" w:eastAsia="en-GB"/>
              </w:rPr>
            </w:pPr>
            <w:r w:rsidRPr="00AE040D">
              <w:rPr>
                <w:rFonts w:ascii="Times New Roman" w:hAnsi="Times New Roman"/>
                <w:color w:val="000000"/>
                <w:sz w:val="24"/>
                <w:szCs w:val="24"/>
                <w:lang w:val="en-GB" w:eastAsia="en-GB"/>
              </w:rPr>
              <w:t xml:space="preserve">Programmable sleep mode for reduces power and gas consumption during periods of inactivity, wake mode readies </w:t>
            </w:r>
            <w:r w:rsidRPr="00AE040D">
              <w:rPr>
                <w:rFonts w:ascii="Times New Roman" w:hAnsi="Times New Roman"/>
                <w:color w:val="000000"/>
                <w:sz w:val="24"/>
                <w:szCs w:val="24"/>
                <w:lang w:val="en-GB" w:eastAsia="en-GB"/>
              </w:rPr>
              <w:lastRenderedPageBreak/>
              <w:t>the system for operation, programmable on a daily and weekly basis</w:t>
            </w:r>
          </w:p>
          <w:p w14:paraId="628D387D" w14:textId="77777777" w:rsidR="00AE040D" w:rsidRDefault="000D2A80" w:rsidP="001B72D4">
            <w:pPr>
              <w:pStyle w:val="ListParagraph"/>
              <w:numPr>
                <w:ilvl w:val="0"/>
                <w:numId w:val="63"/>
              </w:numPr>
              <w:suppressAutoHyphens/>
              <w:snapToGrid w:val="0"/>
              <w:spacing w:before="0" w:after="0"/>
              <w:ind w:left="315"/>
              <w:jc w:val="both"/>
              <w:rPr>
                <w:rFonts w:ascii="Times New Roman" w:hAnsi="Times New Roman"/>
                <w:color w:val="000000"/>
                <w:sz w:val="24"/>
                <w:szCs w:val="24"/>
                <w:lang w:val="en-GB" w:eastAsia="en-GB"/>
              </w:rPr>
            </w:pPr>
            <w:r w:rsidRPr="00AE040D">
              <w:rPr>
                <w:rFonts w:ascii="Times New Roman" w:hAnsi="Times New Roman"/>
                <w:color w:val="000000"/>
                <w:sz w:val="24"/>
                <w:szCs w:val="24"/>
                <w:lang w:val="en-GB" w:eastAsia="en-GB"/>
              </w:rPr>
              <w:t>Set of tools necessary for maintenance of the appliance:1 set</w:t>
            </w:r>
          </w:p>
          <w:p w14:paraId="0BB9CE10" w14:textId="3726B226" w:rsidR="000D2A80" w:rsidRPr="00AE040D" w:rsidRDefault="000D2A80" w:rsidP="001B72D4">
            <w:pPr>
              <w:pStyle w:val="ListParagraph"/>
              <w:numPr>
                <w:ilvl w:val="0"/>
                <w:numId w:val="63"/>
              </w:numPr>
              <w:suppressAutoHyphens/>
              <w:snapToGrid w:val="0"/>
              <w:spacing w:before="0" w:after="0"/>
              <w:ind w:left="315"/>
              <w:jc w:val="both"/>
              <w:rPr>
                <w:rFonts w:ascii="Times New Roman" w:hAnsi="Times New Roman"/>
                <w:color w:val="000000"/>
                <w:sz w:val="24"/>
                <w:szCs w:val="24"/>
                <w:lang w:val="en-GB" w:eastAsia="en-GB"/>
              </w:rPr>
            </w:pPr>
            <w:r w:rsidRPr="00AE040D">
              <w:rPr>
                <w:rFonts w:ascii="Times New Roman" w:hAnsi="Times New Roman"/>
                <w:color w:val="000000"/>
                <w:sz w:val="24"/>
                <w:szCs w:val="24"/>
                <w:lang w:val="en-GB" w:eastAsia="en-GB"/>
              </w:rPr>
              <w:t xml:space="preserve">Pesticide and environment pollutant MRM Data Base </w:t>
            </w:r>
          </w:p>
        </w:tc>
        <w:tc>
          <w:tcPr>
            <w:tcW w:w="4058" w:type="dxa"/>
            <w:vAlign w:val="center"/>
          </w:tcPr>
          <w:p w14:paraId="7222EEFC" w14:textId="77777777" w:rsidR="000D2A80" w:rsidRDefault="000D2A80" w:rsidP="00A51395">
            <w:pPr>
              <w:rPr>
                <w:rFonts w:ascii="Times New Roman" w:hAnsi="Times New Roman"/>
                <w:b/>
                <w:sz w:val="24"/>
                <w:szCs w:val="24"/>
                <w:lang w:val="en-GB"/>
              </w:rPr>
            </w:pPr>
          </w:p>
        </w:tc>
        <w:tc>
          <w:tcPr>
            <w:tcW w:w="2835" w:type="dxa"/>
          </w:tcPr>
          <w:p w14:paraId="41373C12" w14:textId="77777777" w:rsidR="000D2A80" w:rsidRDefault="000D2A80" w:rsidP="00A51395">
            <w:pPr>
              <w:rPr>
                <w:rFonts w:ascii="Times New Roman" w:hAnsi="Times New Roman"/>
                <w:b/>
                <w:lang w:val="en-GB"/>
              </w:rPr>
            </w:pPr>
          </w:p>
        </w:tc>
        <w:tc>
          <w:tcPr>
            <w:tcW w:w="1984" w:type="dxa"/>
          </w:tcPr>
          <w:p w14:paraId="7F08688F" w14:textId="77777777" w:rsidR="000D2A80" w:rsidRDefault="000D2A80" w:rsidP="00A51395">
            <w:pPr>
              <w:rPr>
                <w:rFonts w:ascii="Times New Roman" w:hAnsi="Times New Roman"/>
                <w:b/>
                <w:lang w:val="en-GB"/>
              </w:rPr>
            </w:pPr>
          </w:p>
        </w:tc>
      </w:tr>
      <w:tr w:rsidR="000D2A80" w14:paraId="31F6C22F" w14:textId="77777777" w:rsidTr="007B7F6D">
        <w:tc>
          <w:tcPr>
            <w:tcW w:w="1588" w:type="dxa"/>
          </w:tcPr>
          <w:p w14:paraId="1D69E692" w14:textId="6657FCD7" w:rsidR="000D2A80" w:rsidRDefault="000D2A80" w:rsidP="00A51395">
            <w:pPr>
              <w:rPr>
                <w:rFonts w:ascii="Times New Roman" w:hAnsi="Times New Roman"/>
                <w:sz w:val="24"/>
                <w:szCs w:val="24"/>
                <w:lang w:val="en-GB"/>
              </w:rPr>
            </w:pPr>
            <w:r>
              <w:rPr>
                <w:rFonts w:ascii="Times New Roman" w:hAnsi="Times New Roman"/>
                <w:sz w:val="24"/>
                <w:szCs w:val="24"/>
                <w:lang w:val="en-GB"/>
              </w:rPr>
              <w:t>5.</w:t>
            </w:r>
            <w:r w:rsidR="00432CE2">
              <w:rPr>
                <w:rFonts w:ascii="Times New Roman" w:hAnsi="Times New Roman"/>
                <w:sz w:val="24"/>
                <w:szCs w:val="24"/>
                <w:lang w:val="en-US"/>
              </w:rPr>
              <w:t>6</w:t>
            </w:r>
          </w:p>
        </w:tc>
        <w:tc>
          <w:tcPr>
            <w:tcW w:w="4419" w:type="dxa"/>
            <w:gridSpan w:val="4"/>
            <w:vAlign w:val="center"/>
          </w:tcPr>
          <w:p w14:paraId="02BF290A" w14:textId="0871EF9F" w:rsidR="000D2A80" w:rsidRDefault="003C3B69" w:rsidP="003C3B69">
            <w:pPr>
              <w:snapToGrid w:val="0"/>
              <w:spacing w:before="0" w:after="0"/>
              <w:contextualSpacing/>
              <w:jc w:val="both"/>
              <w:rPr>
                <w:rFonts w:ascii="Times New Roman" w:hAnsi="Times New Roman"/>
                <w:b/>
                <w:color w:val="000000"/>
                <w:sz w:val="24"/>
                <w:szCs w:val="24"/>
                <w:lang w:val="en-GB" w:eastAsia="en-GB"/>
              </w:rPr>
            </w:pPr>
            <w:r>
              <w:rPr>
                <w:rFonts w:ascii="Times New Roman" w:hAnsi="Times New Roman"/>
                <w:b/>
                <w:color w:val="000000"/>
                <w:sz w:val="24"/>
                <w:szCs w:val="24"/>
                <w:lang w:val="en-GB" w:eastAsia="en-GB"/>
              </w:rPr>
              <w:t>Additional services</w:t>
            </w:r>
            <w:r w:rsidR="000D2A80">
              <w:rPr>
                <w:rFonts w:ascii="Times New Roman" w:hAnsi="Times New Roman"/>
                <w:b/>
                <w:color w:val="000000"/>
                <w:sz w:val="24"/>
                <w:szCs w:val="24"/>
                <w:lang w:val="en-GB" w:eastAsia="en-GB"/>
              </w:rPr>
              <w:t xml:space="preserve"> before the provisional acceptance</w:t>
            </w:r>
          </w:p>
          <w:p w14:paraId="7FC96FD4" w14:textId="77777777" w:rsidR="00AF4BC2" w:rsidRDefault="00AF4BC2" w:rsidP="00AF4BC2">
            <w:pPr>
              <w:snapToGrid w:val="0"/>
              <w:spacing w:before="0" w:after="0"/>
              <w:jc w:val="both"/>
              <w:rPr>
                <w:rFonts w:ascii="Times New Roman" w:hAnsi="Times New Roman"/>
                <w:bCs/>
                <w:color w:val="000000"/>
                <w:sz w:val="24"/>
                <w:szCs w:val="24"/>
                <w:lang w:eastAsia="en-GB"/>
              </w:rPr>
            </w:pPr>
          </w:p>
          <w:p w14:paraId="6270C003" w14:textId="1171A57F" w:rsidR="00AF4BC2" w:rsidRPr="00150A20" w:rsidRDefault="000D2A80" w:rsidP="00150A20">
            <w:pPr>
              <w:snapToGrid w:val="0"/>
              <w:spacing w:before="0" w:after="0"/>
              <w:jc w:val="both"/>
              <w:rPr>
                <w:rFonts w:ascii="Times New Roman" w:hAnsi="Times New Roman"/>
                <w:bCs/>
                <w:color w:val="000000"/>
                <w:sz w:val="24"/>
                <w:szCs w:val="24"/>
                <w:lang w:eastAsia="en-GB"/>
              </w:rPr>
            </w:pPr>
            <w:r w:rsidRPr="00150A20">
              <w:rPr>
                <w:rFonts w:ascii="Times New Roman" w:hAnsi="Times New Roman"/>
                <w:bCs/>
                <w:color w:val="000000"/>
                <w:sz w:val="24"/>
                <w:szCs w:val="24"/>
                <w:lang w:eastAsia="en-GB"/>
              </w:rPr>
              <w:t>Unloading products at the place of delivery</w:t>
            </w:r>
          </w:p>
          <w:p w14:paraId="1043123A" w14:textId="77777777" w:rsidR="00150A20" w:rsidRDefault="00150A20" w:rsidP="00150A20">
            <w:pPr>
              <w:snapToGrid w:val="0"/>
              <w:spacing w:before="0" w:after="0"/>
              <w:jc w:val="both"/>
              <w:rPr>
                <w:rFonts w:ascii="Times New Roman" w:hAnsi="Times New Roman"/>
                <w:bCs/>
                <w:color w:val="000000"/>
                <w:sz w:val="24"/>
                <w:szCs w:val="24"/>
                <w:lang w:eastAsia="en-GB"/>
              </w:rPr>
            </w:pPr>
          </w:p>
          <w:p w14:paraId="13B4EB0C" w14:textId="6B89605F" w:rsidR="00674B23" w:rsidRPr="00150A20" w:rsidRDefault="000D2A80" w:rsidP="00150A20">
            <w:pPr>
              <w:snapToGrid w:val="0"/>
              <w:spacing w:before="0" w:after="0"/>
              <w:jc w:val="both"/>
              <w:rPr>
                <w:rFonts w:ascii="Times New Roman" w:hAnsi="Times New Roman"/>
                <w:bCs/>
                <w:color w:val="000000"/>
                <w:sz w:val="24"/>
                <w:szCs w:val="24"/>
                <w:lang w:eastAsia="en-GB"/>
              </w:rPr>
            </w:pPr>
            <w:r w:rsidRPr="00150A20">
              <w:rPr>
                <w:rFonts w:ascii="Times New Roman" w:hAnsi="Times New Roman"/>
                <w:bCs/>
                <w:color w:val="000000"/>
                <w:sz w:val="24"/>
                <w:szCs w:val="24"/>
                <w:lang w:eastAsia="en-GB"/>
              </w:rPr>
              <w:t>When delivering equipment, it is required to install the equipment, qualify the IQ installation, and verify performance of hardware and software</w:t>
            </w:r>
          </w:p>
          <w:p w14:paraId="681EB301" w14:textId="77777777" w:rsidR="00150A20" w:rsidRDefault="00150A20" w:rsidP="00150A20">
            <w:pPr>
              <w:suppressAutoHyphens/>
              <w:snapToGrid w:val="0"/>
              <w:spacing w:before="0" w:after="0"/>
              <w:jc w:val="both"/>
              <w:rPr>
                <w:rFonts w:ascii="Times New Roman" w:hAnsi="Times New Roman"/>
                <w:bCs/>
                <w:color w:val="000000"/>
                <w:sz w:val="24"/>
                <w:szCs w:val="24"/>
                <w:lang w:eastAsia="en-GB"/>
              </w:rPr>
            </w:pPr>
          </w:p>
          <w:p w14:paraId="3624A8CB" w14:textId="0874138D" w:rsidR="000D2A80" w:rsidRPr="00150A20" w:rsidRDefault="00475A2B" w:rsidP="00150A20">
            <w:pPr>
              <w:suppressAutoHyphens/>
              <w:snapToGrid w:val="0"/>
              <w:spacing w:before="0" w:after="0"/>
              <w:jc w:val="both"/>
              <w:rPr>
                <w:rFonts w:ascii="Times New Roman" w:hAnsi="Times New Roman"/>
                <w:b/>
                <w:bCs/>
                <w:color w:val="000000"/>
                <w:sz w:val="24"/>
                <w:szCs w:val="24"/>
                <w:lang w:eastAsia="en-GB"/>
              </w:rPr>
            </w:pPr>
            <w:r w:rsidRPr="00150A20">
              <w:rPr>
                <w:rFonts w:ascii="Times New Roman" w:hAnsi="Times New Roman"/>
                <w:bCs/>
                <w:color w:val="000000"/>
                <w:sz w:val="24"/>
                <w:szCs w:val="24"/>
                <w:lang w:eastAsia="en-GB"/>
              </w:rPr>
              <w:t>Basic training of users for work on hardware and software of 5 days in Serbian language in end-user Laboratory for three people employed in National Laboratory Sector. Instructions for operation must be provided. The original operating instructions for all system components must be in English. A brief instruction manual should be in Serbian, one hard copy in each language and one soft copy in English.</w:t>
            </w:r>
          </w:p>
        </w:tc>
        <w:tc>
          <w:tcPr>
            <w:tcW w:w="4058" w:type="dxa"/>
            <w:vAlign w:val="center"/>
          </w:tcPr>
          <w:p w14:paraId="376C547B" w14:textId="77777777" w:rsidR="000D2A80" w:rsidRDefault="000D2A80" w:rsidP="00A51395">
            <w:pPr>
              <w:rPr>
                <w:rFonts w:ascii="Times New Roman" w:hAnsi="Times New Roman"/>
                <w:b/>
                <w:sz w:val="24"/>
                <w:szCs w:val="24"/>
                <w:lang w:val="en-GB"/>
              </w:rPr>
            </w:pPr>
          </w:p>
        </w:tc>
        <w:tc>
          <w:tcPr>
            <w:tcW w:w="2835" w:type="dxa"/>
          </w:tcPr>
          <w:p w14:paraId="51F1B944" w14:textId="77777777" w:rsidR="000D2A80" w:rsidRDefault="000D2A80" w:rsidP="00A51395">
            <w:pPr>
              <w:rPr>
                <w:rFonts w:ascii="Times New Roman" w:hAnsi="Times New Roman"/>
                <w:b/>
                <w:lang w:val="en-GB"/>
              </w:rPr>
            </w:pPr>
          </w:p>
        </w:tc>
        <w:tc>
          <w:tcPr>
            <w:tcW w:w="1984" w:type="dxa"/>
          </w:tcPr>
          <w:p w14:paraId="415D4397" w14:textId="77777777" w:rsidR="000D2A80" w:rsidRDefault="000D2A80" w:rsidP="00A51395">
            <w:pPr>
              <w:rPr>
                <w:rFonts w:ascii="Times New Roman" w:hAnsi="Times New Roman"/>
                <w:b/>
                <w:lang w:val="en-GB"/>
              </w:rPr>
            </w:pPr>
          </w:p>
        </w:tc>
      </w:tr>
      <w:tr w:rsidR="000D2A80" w14:paraId="307E9A06" w14:textId="77777777" w:rsidTr="007B7F6D">
        <w:tc>
          <w:tcPr>
            <w:tcW w:w="1588" w:type="dxa"/>
          </w:tcPr>
          <w:p w14:paraId="74A76C42" w14:textId="77777777" w:rsidR="000D2A80" w:rsidRDefault="000D2A80" w:rsidP="00A51395">
            <w:pPr>
              <w:rPr>
                <w:rFonts w:ascii="Times New Roman" w:hAnsi="Times New Roman"/>
                <w:sz w:val="24"/>
                <w:szCs w:val="24"/>
                <w:lang w:val="en-GB"/>
              </w:rPr>
            </w:pPr>
            <w:r>
              <w:rPr>
                <w:rFonts w:ascii="Times New Roman" w:hAnsi="Times New Roman"/>
                <w:sz w:val="24"/>
                <w:szCs w:val="24"/>
                <w:lang w:val="en-GB"/>
              </w:rPr>
              <w:t>6</w:t>
            </w:r>
          </w:p>
        </w:tc>
        <w:tc>
          <w:tcPr>
            <w:tcW w:w="2694" w:type="dxa"/>
            <w:gridSpan w:val="3"/>
            <w:vAlign w:val="center"/>
          </w:tcPr>
          <w:p w14:paraId="55F1074D" w14:textId="77777777" w:rsidR="000D2A80" w:rsidRDefault="000D2A80" w:rsidP="00A51395">
            <w:pPr>
              <w:snapToGrid w:val="0"/>
              <w:spacing w:before="0"/>
              <w:contextualSpacing/>
              <w:rPr>
                <w:rFonts w:ascii="Times New Roman" w:hAnsi="Times New Roman"/>
                <w:b/>
                <w:color w:val="000000"/>
                <w:sz w:val="24"/>
                <w:szCs w:val="24"/>
                <w:lang w:val="en-GB" w:eastAsia="en-GB"/>
              </w:rPr>
            </w:pPr>
            <w:r>
              <w:rPr>
                <w:rFonts w:ascii="Times New Roman" w:hAnsi="Times New Roman"/>
                <w:b/>
                <w:sz w:val="24"/>
                <w:szCs w:val="24"/>
                <w:lang w:val="en-GB"/>
              </w:rPr>
              <w:t xml:space="preserve">Enhanced microwave system for high temperature and pressure digestion </w:t>
            </w:r>
          </w:p>
        </w:tc>
        <w:tc>
          <w:tcPr>
            <w:tcW w:w="1725" w:type="dxa"/>
            <w:vAlign w:val="center"/>
          </w:tcPr>
          <w:p w14:paraId="1AB20166" w14:textId="77777777" w:rsidR="000D2A80" w:rsidRDefault="000D2A80" w:rsidP="00A51395">
            <w:pPr>
              <w:snapToGrid w:val="0"/>
              <w:spacing w:before="0"/>
              <w:contextualSpacing/>
              <w:rPr>
                <w:rFonts w:ascii="Times New Roman" w:hAnsi="Times New Roman"/>
                <w:b/>
                <w:color w:val="000000"/>
                <w:sz w:val="24"/>
                <w:szCs w:val="24"/>
                <w:lang w:val="en-GB" w:eastAsia="en-GB"/>
              </w:rPr>
            </w:pPr>
            <w:r>
              <w:rPr>
                <w:rFonts w:ascii="Times New Roman" w:hAnsi="Times New Roman"/>
                <w:b/>
                <w:sz w:val="24"/>
                <w:szCs w:val="24"/>
                <w:lang w:val="en-GB"/>
              </w:rPr>
              <w:t>Quantity: 1</w:t>
            </w:r>
          </w:p>
        </w:tc>
        <w:tc>
          <w:tcPr>
            <w:tcW w:w="4058" w:type="dxa"/>
            <w:vAlign w:val="center"/>
          </w:tcPr>
          <w:p w14:paraId="39EC532A" w14:textId="77777777" w:rsidR="000D2A80" w:rsidRDefault="000D2A80" w:rsidP="00A51395">
            <w:pPr>
              <w:rPr>
                <w:rFonts w:ascii="Times New Roman" w:hAnsi="Times New Roman"/>
                <w:b/>
                <w:sz w:val="24"/>
                <w:szCs w:val="24"/>
                <w:lang w:val="en-GB"/>
              </w:rPr>
            </w:pPr>
          </w:p>
        </w:tc>
        <w:tc>
          <w:tcPr>
            <w:tcW w:w="2835" w:type="dxa"/>
          </w:tcPr>
          <w:p w14:paraId="3A3F3312" w14:textId="77777777" w:rsidR="000D2A80" w:rsidRDefault="000D2A80" w:rsidP="00A51395">
            <w:pPr>
              <w:rPr>
                <w:rFonts w:ascii="Times New Roman" w:hAnsi="Times New Roman"/>
                <w:b/>
                <w:lang w:val="en-GB"/>
              </w:rPr>
            </w:pPr>
          </w:p>
        </w:tc>
        <w:tc>
          <w:tcPr>
            <w:tcW w:w="1984" w:type="dxa"/>
          </w:tcPr>
          <w:p w14:paraId="259717F3" w14:textId="77777777" w:rsidR="000D2A80" w:rsidRDefault="000D2A80" w:rsidP="00A51395">
            <w:pPr>
              <w:rPr>
                <w:rFonts w:ascii="Times New Roman" w:hAnsi="Times New Roman"/>
                <w:b/>
                <w:lang w:val="en-GB"/>
              </w:rPr>
            </w:pPr>
          </w:p>
        </w:tc>
      </w:tr>
      <w:tr w:rsidR="000D2A80" w14:paraId="2A8BE7AC" w14:textId="77777777" w:rsidTr="007B7F6D">
        <w:tc>
          <w:tcPr>
            <w:tcW w:w="1588" w:type="dxa"/>
            <w:vAlign w:val="center"/>
          </w:tcPr>
          <w:p w14:paraId="03E79C5E" w14:textId="77777777" w:rsidR="000D2A80" w:rsidRDefault="000D2A80" w:rsidP="00A51395">
            <w:pPr>
              <w:rPr>
                <w:rFonts w:ascii="Times New Roman" w:hAnsi="Times New Roman"/>
                <w:sz w:val="24"/>
                <w:szCs w:val="24"/>
                <w:lang w:val="en-GB"/>
              </w:rPr>
            </w:pPr>
          </w:p>
        </w:tc>
        <w:tc>
          <w:tcPr>
            <w:tcW w:w="4419" w:type="dxa"/>
            <w:gridSpan w:val="4"/>
            <w:vAlign w:val="center"/>
          </w:tcPr>
          <w:p w14:paraId="676680DD" w14:textId="77777777" w:rsidR="000D2A80" w:rsidRDefault="000D2A80" w:rsidP="00A51395">
            <w:pPr>
              <w:snapToGrid w:val="0"/>
              <w:spacing w:before="0"/>
              <w:contextualSpacing/>
              <w:rPr>
                <w:rFonts w:ascii="Times New Roman" w:hAnsi="Times New Roman"/>
                <w:b/>
                <w:sz w:val="24"/>
                <w:szCs w:val="24"/>
                <w:lang w:val="en-GB"/>
              </w:rPr>
            </w:pPr>
            <w:r>
              <w:rPr>
                <w:rFonts w:ascii="Times New Roman" w:hAnsi="Times New Roman"/>
                <w:sz w:val="24"/>
                <w:szCs w:val="24"/>
                <w:lang w:val="en-GB"/>
              </w:rPr>
              <w:t>Manufacturer’s name:</w:t>
            </w:r>
          </w:p>
        </w:tc>
        <w:tc>
          <w:tcPr>
            <w:tcW w:w="4058" w:type="dxa"/>
            <w:vAlign w:val="center"/>
          </w:tcPr>
          <w:p w14:paraId="626A7965" w14:textId="77777777" w:rsidR="000D2A80" w:rsidRDefault="000D2A80" w:rsidP="00A51395">
            <w:pPr>
              <w:rPr>
                <w:rFonts w:ascii="Times New Roman" w:hAnsi="Times New Roman"/>
                <w:b/>
                <w:sz w:val="24"/>
                <w:szCs w:val="24"/>
                <w:lang w:val="en-GB"/>
              </w:rPr>
            </w:pPr>
          </w:p>
        </w:tc>
        <w:tc>
          <w:tcPr>
            <w:tcW w:w="2835" w:type="dxa"/>
          </w:tcPr>
          <w:p w14:paraId="29C0131A" w14:textId="77777777" w:rsidR="000D2A80" w:rsidRDefault="000D2A80" w:rsidP="00A51395">
            <w:pPr>
              <w:rPr>
                <w:rFonts w:ascii="Times New Roman" w:hAnsi="Times New Roman"/>
                <w:b/>
                <w:lang w:val="en-GB"/>
              </w:rPr>
            </w:pPr>
          </w:p>
        </w:tc>
        <w:tc>
          <w:tcPr>
            <w:tcW w:w="1984" w:type="dxa"/>
          </w:tcPr>
          <w:p w14:paraId="48A98624" w14:textId="77777777" w:rsidR="000D2A80" w:rsidRDefault="000D2A80" w:rsidP="00A51395">
            <w:pPr>
              <w:rPr>
                <w:rFonts w:ascii="Times New Roman" w:hAnsi="Times New Roman"/>
                <w:b/>
                <w:lang w:val="en-GB"/>
              </w:rPr>
            </w:pPr>
          </w:p>
        </w:tc>
      </w:tr>
      <w:tr w:rsidR="000D2A80" w14:paraId="36669062" w14:textId="77777777" w:rsidTr="007B7F6D">
        <w:tc>
          <w:tcPr>
            <w:tcW w:w="1588" w:type="dxa"/>
            <w:vAlign w:val="center"/>
          </w:tcPr>
          <w:p w14:paraId="54438E18" w14:textId="77777777" w:rsidR="000D2A80" w:rsidRDefault="000D2A80" w:rsidP="00A51395">
            <w:pPr>
              <w:rPr>
                <w:rFonts w:ascii="Times New Roman" w:hAnsi="Times New Roman"/>
                <w:sz w:val="24"/>
                <w:szCs w:val="24"/>
                <w:lang w:val="en-GB"/>
              </w:rPr>
            </w:pPr>
          </w:p>
        </w:tc>
        <w:tc>
          <w:tcPr>
            <w:tcW w:w="4419" w:type="dxa"/>
            <w:gridSpan w:val="4"/>
            <w:vAlign w:val="center"/>
          </w:tcPr>
          <w:p w14:paraId="3EAF1C0A" w14:textId="77777777" w:rsidR="000D2A80" w:rsidRDefault="000D2A80" w:rsidP="00A51395">
            <w:pPr>
              <w:snapToGrid w:val="0"/>
              <w:spacing w:before="0"/>
              <w:contextualSpacing/>
              <w:rPr>
                <w:rFonts w:ascii="Times New Roman" w:hAnsi="Times New Roman"/>
                <w:sz w:val="24"/>
                <w:szCs w:val="24"/>
                <w:lang w:val="en-GB"/>
              </w:rPr>
            </w:pPr>
            <w:r>
              <w:rPr>
                <w:rFonts w:ascii="Times New Roman" w:hAnsi="Times New Roman"/>
                <w:sz w:val="24"/>
                <w:szCs w:val="24"/>
                <w:lang w:val="en-GB"/>
              </w:rPr>
              <w:t>Product type, model:</w:t>
            </w:r>
          </w:p>
        </w:tc>
        <w:tc>
          <w:tcPr>
            <w:tcW w:w="4058" w:type="dxa"/>
            <w:vAlign w:val="center"/>
          </w:tcPr>
          <w:p w14:paraId="5ED385FF" w14:textId="77777777" w:rsidR="000D2A80" w:rsidRDefault="000D2A80" w:rsidP="00A51395">
            <w:pPr>
              <w:rPr>
                <w:rFonts w:ascii="Times New Roman" w:hAnsi="Times New Roman"/>
                <w:b/>
                <w:sz w:val="24"/>
                <w:szCs w:val="24"/>
                <w:lang w:val="en-GB"/>
              </w:rPr>
            </w:pPr>
          </w:p>
        </w:tc>
        <w:tc>
          <w:tcPr>
            <w:tcW w:w="2835" w:type="dxa"/>
          </w:tcPr>
          <w:p w14:paraId="73C863B9" w14:textId="77777777" w:rsidR="000D2A80" w:rsidRDefault="000D2A80" w:rsidP="00A51395">
            <w:pPr>
              <w:rPr>
                <w:rFonts w:ascii="Times New Roman" w:hAnsi="Times New Roman"/>
                <w:b/>
                <w:lang w:val="en-GB"/>
              </w:rPr>
            </w:pPr>
          </w:p>
        </w:tc>
        <w:tc>
          <w:tcPr>
            <w:tcW w:w="1984" w:type="dxa"/>
          </w:tcPr>
          <w:p w14:paraId="69A6931C" w14:textId="77777777" w:rsidR="000D2A80" w:rsidRDefault="000D2A80" w:rsidP="00A51395">
            <w:pPr>
              <w:rPr>
                <w:rFonts w:ascii="Times New Roman" w:hAnsi="Times New Roman"/>
                <w:b/>
                <w:lang w:val="en-GB"/>
              </w:rPr>
            </w:pPr>
          </w:p>
        </w:tc>
      </w:tr>
      <w:tr w:rsidR="000D2A80" w14:paraId="559ECFF5" w14:textId="77777777" w:rsidTr="007B7F6D">
        <w:trPr>
          <w:trHeight w:val="648"/>
        </w:trPr>
        <w:tc>
          <w:tcPr>
            <w:tcW w:w="1588" w:type="dxa"/>
            <w:vAlign w:val="center"/>
          </w:tcPr>
          <w:p w14:paraId="17BDD912" w14:textId="77777777" w:rsidR="000D2A80" w:rsidRDefault="000D2A80" w:rsidP="00A51395">
            <w:pPr>
              <w:rPr>
                <w:rFonts w:ascii="Times New Roman" w:hAnsi="Times New Roman"/>
                <w:sz w:val="24"/>
                <w:szCs w:val="24"/>
                <w:lang w:val="en-GB"/>
              </w:rPr>
            </w:pPr>
          </w:p>
        </w:tc>
        <w:tc>
          <w:tcPr>
            <w:tcW w:w="4419" w:type="dxa"/>
            <w:gridSpan w:val="4"/>
            <w:vAlign w:val="center"/>
          </w:tcPr>
          <w:p w14:paraId="693D365E" w14:textId="77777777" w:rsidR="000D2A80" w:rsidRDefault="000D2A80" w:rsidP="00A51395">
            <w:pPr>
              <w:snapToGrid w:val="0"/>
              <w:spacing w:before="0"/>
              <w:contextualSpacing/>
              <w:rPr>
                <w:rFonts w:ascii="Times New Roman" w:hAnsi="Times New Roman"/>
                <w:sz w:val="24"/>
                <w:szCs w:val="24"/>
                <w:lang w:val="en-GB"/>
              </w:rPr>
            </w:pPr>
            <w:r>
              <w:rPr>
                <w:rFonts w:ascii="Times New Roman" w:hAnsi="Times New Roman"/>
                <w:b/>
                <w:bCs/>
                <w:sz w:val="24"/>
                <w:szCs w:val="24"/>
                <w:lang w:val="en-GB"/>
              </w:rPr>
              <w:t>Specifications</w:t>
            </w:r>
          </w:p>
        </w:tc>
        <w:tc>
          <w:tcPr>
            <w:tcW w:w="4058" w:type="dxa"/>
            <w:vAlign w:val="center"/>
          </w:tcPr>
          <w:p w14:paraId="6C5BA224" w14:textId="77777777" w:rsidR="000D2A80" w:rsidRDefault="000D2A80" w:rsidP="00A51395">
            <w:pPr>
              <w:rPr>
                <w:rFonts w:ascii="Times New Roman" w:hAnsi="Times New Roman"/>
                <w:b/>
                <w:sz w:val="24"/>
                <w:szCs w:val="24"/>
                <w:lang w:val="en-GB"/>
              </w:rPr>
            </w:pPr>
          </w:p>
        </w:tc>
        <w:tc>
          <w:tcPr>
            <w:tcW w:w="2835" w:type="dxa"/>
          </w:tcPr>
          <w:p w14:paraId="126831CC" w14:textId="77777777" w:rsidR="000D2A80" w:rsidRDefault="000D2A80" w:rsidP="00A51395">
            <w:pPr>
              <w:rPr>
                <w:rFonts w:ascii="Times New Roman" w:hAnsi="Times New Roman"/>
                <w:b/>
                <w:lang w:val="en-GB"/>
              </w:rPr>
            </w:pPr>
          </w:p>
        </w:tc>
        <w:tc>
          <w:tcPr>
            <w:tcW w:w="1984" w:type="dxa"/>
          </w:tcPr>
          <w:p w14:paraId="424B162F" w14:textId="77777777" w:rsidR="000D2A80" w:rsidRDefault="000D2A80" w:rsidP="00A51395">
            <w:pPr>
              <w:rPr>
                <w:rFonts w:ascii="Times New Roman" w:hAnsi="Times New Roman"/>
                <w:b/>
                <w:lang w:val="en-GB"/>
              </w:rPr>
            </w:pPr>
          </w:p>
        </w:tc>
      </w:tr>
      <w:tr w:rsidR="000D2A80" w14:paraId="719A5AA2" w14:textId="77777777" w:rsidTr="00EC5579">
        <w:tc>
          <w:tcPr>
            <w:tcW w:w="1588" w:type="dxa"/>
            <w:tcBorders>
              <w:bottom w:val="single" w:sz="4" w:space="0" w:color="auto"/>
            </w:tcBorders>
          </w:tcPr>
          <w:p w14:paraId="489CBD66" w14:textId="77777777" w:rsidR="000D2A80" w:rsidRDefault="000D2A80" w:rsidP="00A51395">
            <w:pPr>
              <w:rPr>
                <w:rFonts w:ascii="Times New Roman" w:hAnsi="Times New Roman"/>
                <w:sz w:val="24"/>
                <w:szCs w:val="24"/>
                <w:lang w:val="en-GB"/>
              </w:rPr>
            </w:pPr>
            <w:r>
              <w:rPr>
                <w:rFonts w:ascii="Times New Roman" w:hAnsi="Times New Roman"/>
                <w:sz w:val="24"/>
                <w:szCs w:val="24"/>
                <w:lang w:val="en-GB"/>
              </w:rPr>
              <w:t>6.1</w:t>
            </w:r>
          </w:p>
        </w:tc>
        <w:tc>
          <w:tcPr>
            <w:tcW w:w="4419" w:type="dxa"/>
            <w:gridSpan w:val="4"/>
            <w:tcBorders>
              <w:bottom w:val="single" w:sz="4" w:space="0" w:color="auto"/>
            </w:tcBorders>
            <w:vAlign w:val="center"/>
          </w:tcPr>
          <w:p w14:paraId="401AD243" w14:textId="0E967AFA" w:rsidR="000D2A80" w:rsidRPr="00C23482" w:rsidRDefault="000D2A80" w:rsidP="001B72D4">
            <w:pPr>
              <w:pStyle w:val="ListParagraph"/>
              <w:numPr>
                <w:ilvl w:val="0"/>
                <w:numId w:val="64"/>
              </w:numPr>
              <w:suppressAutoHyphens/>
              <w:snapToGrid w:val="0"/>
              <w:spacing w:before="0" w:after="0"/>
              <w:ind w:left="456"/>
              <w:jc w:val="both"/>
              <w:rPr>
                <w:rFonts w:ascii="Times New Roman" w:hAnsi="Times New Roman"/>
                <w:bCs/>
                <w:color w:val="000000"/>
                <w:sz w:val="24"/>
                <w:szCs w:val="24"/>
                <w:lang w:val="en-GB" w:eastAsia="en-GB"/>
              </w:rPr>
            </w:pPr>
            <w:r w:rsidRPr="00C23482">
              <w:rPr>
                <w:rFonts w:ascii="Times New Roman" w:hAnsi="Times New Roman"/>
                <w:bCs/>
                <w:color w:val="000000"/>
                <w:sz w:val="24"/>
                <w:szCs w:val="24"/>
                <w:lang w:val="en-GB" w:eastAsia="en-GB"/>
              </w:rPr>
              <w:t xml:space="preserve">System capable to run any kind of acid chemistry including aggressive media such as aqua </w:t>
            </w:r>
            <w:proofErr w:type="spellStart"/>
            <w:r w:rsidRPr="00C23482">
              <w:rPr>
                <w:rFonts w:ascii="Times New Roman" w:hAnsi="Times New Roman"/>
                <w:bCs/>
                <w:color w:val="000000"/>
                <w:sz w:val="24"/>
                <w:szCs w:val="24"/>
                <w:lang w:val="en-GB" w:eastAsia="en-GB"/>
              </w:rPr>
              <w:t>regia</w:t>
            </w:r>
            <w:proofErr w:type="spellEnd"/>
            <w:r w:rsidRPr="00C23482">
              <w:rPr>
                <w:rFonts w:ascii="Times New Roman" w:hAnsi="Times New Roman"/>
                <w:bCs/>
                <w:color w:val="000000"/>
                <w:sz w:val="24"/>
                <w:szCs w:val="24"/>
                <w:lang w:val="en-GB" w:eastAsia="en-GB"/>
              </w:rPr>
              <w:t xml:space="preserve"> and/or large volumes of </w:t>
            </w:r>
            <w:proofErr w:type="spellStart"/>
            <w:r w:rsidRPr="00C23482">
              <w:rPr>
                <w:rFonts w:ascii="Times New Roman" w:hAnsi="Times New Roman"/>
                <w:bCs/>
                <w:color w:val="000000"/>
                <w:sz w:val="24"/>
                <w:szCs w:val="24"/>
                <w:lang w:val="en-GB" w:eastAsia="en-GB"/>
              </w:rPr>
              <w:t>HCl</w:t>
            </w:r>
            <w:proofErr w:type="spellEnd"/>
            <w:r w:rsidRPr="00C23482">
              <w:rPr>
                <w:rFonts w:ascii="Times New Roman" w:hAnsi="Times New Roman"/>
                <w:bCs/>
                <w:color w:val="000000"/>
                <w:sz w:val="24"/>
                <w:szCs w:val="24"/>
                <w:lang w:val="en-GB" w:eastAsia="en-GB"/>
              </w:rPr>
              <w:t xml:space="preserve"> using the loosing fit caps to maintain the same pressure level in and outside the vials</w:t>
            </w:r>
          </w:p>
          <w:p w14:paraId="600136DE" w14:textId="495FCE46" w:rsidR="000D2A80" w:rsidRPr="00C23482" w:rsidRDefault="000D2A80" w:rsidP="001B72D4">
            <w:pPr>
              <w:pStyle w:val="ListParagraph"/>
              <w:numPr>
                <w:ilvl w:val="0"/>
                <w:numId w:val="64"/>
              </w:numPr>
              <w:suppressAutoHyphens/>
              <w:snapToGrid w:val="0"/>
              <w:spacing w:before="0" w:after="0"/>
              <w:ind w:left="456"/>
              <w:jc w:val="both"/>
              <w:rPr>
                <w:rFonts w:ascii="Times New Roman" w:hAnsi="Times New Roman"/>
                <w:bCs/>
                <w:color w:val="000000"/>
                <w:sz w:val="24"/>
                <w:szCs w:val="24"/>
                <w:lang w:val="en-GB" w:eastAsia="en-GB"/>
              </w:rPr>
            </w:pPr>
            <w:r w:rsidRPr="00C23482">
              <w:rPr>
                <w:rFonts w:ascii="Times New Roman" w:hAnsi="Times New Roman"/>
                <w:bCs/>
                <w:color w:val="000000"/>
                <w:sz w:val="24"/>
                <w:szCs w:val="24"/>
                <w:lang w:val="en-GB" w:eastAsia="en-GB"/>
              </w:rPr>
              <w:t>Capability to process different sample types and different digestion chemistries within the same run</w:t>
            </w:r>
          </w:p>
          <w:p w14:paraId="29A2DD62" w14:textId="5E383289" w:rsidR="000D2A80" w:rsidRPr="00C23482" w:rsidRDefault="00475A2B" w:rsidP="001B72D4">
            <w:pPr>
              <w:pStyle w:val="ListParagraph"/>
              <w:numPr>
                <w:ilvl w:val="0"/>
                <w:numId w:val="64"/>
              </w:numPr>
              <w:suppressAutoHyphens/>
              <w:snapToGrid w:val="0"/>
              <w:spacing w:before="0" w:after="0"/>
              <w:ind w:left="456"/>
              <w:jc w:val="both"/>
              <w:rPr>
                <w:rFonts w:ascii="Times New Roman" w:hAnsi="Times New Roman"/>
                <w:bCs/>
                <w:color w:val="000000"/>
                <w:sz w:val="24"/>
                <w:szCs w:val="24"/>
                <w:lang w:val="en-GB" w:eastAsia="en-GB"/>
              </w:rPr>
            </w:pPr>
            <w:r w:rsidRPr="00C23482">
              <w:rPr>
                <w:rFonts w:ascii="Times New Roman" w:hAnsi="Times New Roman"/>
                <w:bCs/>
                <w:color w:val="000000"/>
                <w:sz w:val="24"/>
                <w:szCs w:val="24"/>
                <w:lang w:val="en-GB" w:eastAsia="en-GB"/>
              </w:rPr>
              <w:t>A</w:t>
            </w:r>
            <w:r w:rsidR="000D2A80" w:rsidRPr="00C23482">
              <w:rPr>
                <w:rFonts w:ascii="Times New Roman" w:hAnsi="Times New Roman"/>
                <w:bCs/>
                <w:color w:val="000000"/>
                <w:sz w:val="24"/>
                <w:szCs w:val="24"/>
                <w:lang w:val="en-GB" w:eastAsia="en-GB"/>
              </w:rPr>
              <w:t>cid volume: 1 – 4 mL</w:t>
            </w:r>
          </w:p>
          <w:p w14:paraId="6813C04E" w14:textId="7022F5F9" w:rsidR="000D2A80" w:rsidRPr="00C23482" w:rsidRDefault="000D2A80" w:rsidP="001B72D4">
            <w:pPr>
              <w:pStyle w:val="ListParagraph"/>
              <w:numPr>
                <w:ilvl w:val="2"/>
                <w:numId w:val="31"/>
              </w:numPr>
              <w:suppressAutoHyphens/>
              <w:snapToGrid w:val="0"/>
              <w:spacing w:before="0" w:after="0"/>
              <w:ind w:left="456"/>
              <w:jc w:val="both"/>
              <w:rPr>
                <w:rFonts w:ascii="Times New Roman" w:hAnsi="Times New Roman"/>
                <w:bCs/>
                <w:color w:val="000000"/>
                <w:sz w:val="24"/>
                <w:szCs w:val="24"/>
                <w:lang w:val="en-GB" w:eastAsia="en-GB"/>
              </w:rPr>
            </w:pPr>
            <w:r w:rsidRPr="00C23482">
              <w:rPr>
                <w:rFonts w:ascii="Times New Roman" w:hAnsi="Times New Roman"/>
                <w:bCs/>
                <w:color w:val="000000"/>
                <w:sz w:val="24"/>
                <w:szCs w:val="24"/>
                <w:lang w:val="en-GB" w:eastAsia="en-GB"/>
              </w:rPr>
              <w:t>Chamber volume: 990 mL with 900 mL TFM main vessel</w:t>
            </w:r>
          </w:p>
          <w:p w14:paraId="58C56A05" w14:textId="7A2C6524" w:rsidR="000D2A80" w:rsidRPr="00C23482" w:rsidRDefault="000D2A80" w:rsidP="001B72D4">
            <w:pPr>
              <w:pStyle w:val="ListParagraph"/>
              <w:numPr>
                <w:ilvl w:val="2"/>
                <w:numId w:val="31"/>
              </w:numPr>
              <w:suppressAutoHyphens/>
              <w:snapToGrid w:val="0"/>
              <w:spacing w:before="0" w:after="0"/>
              <w:ind w:left="456"/>
              <w:jc w:val="both"/>
              <w:rPr>
                <w:rFonts w:ascii="Times New Roman" w:hAnsi="Times New Roman"/>
                <w:bCs/>
                <w:color w:val="000000"/>
                <w:sz w:val="24"/>
                <w:szCs w:val="24"/>
                <w:lang w:val="en-GB" w:eastAsia="en-GB"/>
              </w:rPr>
            </w:pPr>
            <w:r w:rsidRPr="00C23482">
              <w:rPr>
                <w:rFonts w:ascii="Times New Roman" w:hAnsi="Times New Roman"/>
                <w:bCs/>
                <w:color w:val="000000"/>
                <w:sz w:val="24"/>
                <w:szCs w:val="24"/>
                <w:lang w:val="en-GB" w:eastAsia="en-GB"/>
              </w:rPr>
              <w:t>Operating temperature: 300°C</w:t>
            </w:r>
          </w:p>
          <w:p w14:paraId="28811B0F" w14:textId="7E59F669" w:rsidR="000D2A80" w:rsidRPr="00C23482" w:rsidRDefault="000D2A80" w:rsidP="001B72D4">
            <w:pPr>
              <w:pStyle w:val="ListParagraph"/>
              <w:numPr>
                <w:ilvl w:val="2"/>
                <w:numId w:val="31"/>
              </w:numPr>
              <w:suppressAutoHyphens/>
              <w:snapToGrid w:val="0"/>
              <w:spacing w:before="0" w:after="0"/>
              <w:ind w:left="456"/>
              <w:jc w:val="both"/>
              <w:rPr>
                <w:rFonts w:ascii="Times New Roman" w:hAnsi="Times New Roman"/>
                <w:bCs/>
                <w:color w:val="000000"/>
                <w:sz w:val="24"/>
                <w:szCs w:val="24"/>
                <w:lang w:val="en-GB" w:eastAsia="en-GB"/>
              </w:rPr>
            </w:pPr>
            <w:r w:rsidRPr="00C23482">
              <w:rPr>
                <w:rFonts w:ascii="Times New Roman" w:hAnsi="Times New Roman"/>
                <w:bCs/>
                <w:color w:val="000000"/>
                <w:sz w:val="24"/>
                <w:szCs w:val="24"/>
                <w:lang w:val="en-GB" w:eastAsia="en-GB"/>
              </w:rPr>
              <w:t>Temperature sensor directly in contact with the solution of the main vessel</w:t>
            </w:r>
          </w:p>
          <w:p w14:paraId="7BF7CEBC" w14:textId="143116BC" w:rsidR="000D2A80" w:rsidRPr="00C23482" w:rsidRDefault="000D2A80" w:rsidP="001B72D4">
            <w:pPr>
              <w:pStyle w:val="ListParagraph"/>
              <w:numPr>
                <w:ilvl w:val="2"/>
                <w:numId w:val="31"/>
              </w:numPr>
              <w:suppressAutoHyphens/>
              <w:snapToGrid w:val="0"/>
              <w:spacing w:before="0" w:after="0"/>
              <w:ind w:left="456"/>
              <w:jc w:val="both"/>
              <w:rPr>
                <w:rFonts w:ascii="Times New Roman" w:hAnsi="Times New Roman"/>
                <w:bCs/>
                <w:color w:val="000000"/>
                <w:sz w:val="24"/>
                <w:szCs w:val="24"/>
                <w:lang w:val="en-GB" w:eastAsia="en-GB"/>
              </w:rPr>
            </w:pPr>
            <w:r w:rsidRPr="00C23482">
              <w:rPr>
                <w:rFonts w:ascii="Times New Roman" w:hAnsi="Times New Roman"/>
                <w:bCs/>
                <w:color w:val="000000"/>
                <w:sz w:val="24"/>
                <w:szCs w:val="24"/>
                <w:lang w:val="en-GB" w:eastAsia="en-GB"/>
              </w:rPr>
              <w:t xml:space="preserve">Operating pressure: </w:t>
            </w:r>
            <w:r w:rsidR="00475A2B" w:rsidRPr="00C23482">
              <w:rPr>
                <w:rFonts w:ascii="Times New Roman" w:hAnsi="Times New Roman"/>
                <w:bCs/>
                <w:color w:val="000000"/>
                <w:sz w:val="24"/>
                <w:szCs w:val="24"/>
                <w:lang w:val="en-GB" w:eastAsia="en-GB"/>
              </w:rPr>
              <w:t>&lt;</w:t>
            </w:r>
            <w:r w:rsidRPr="00C23482">
              <w:rPr>
                <w:rFonts w:ascii="Times New Roman" w:hAnsi="Times New Roman"/>
                <w:bCs/>
                <w:color w:val="000000"/>
                <w:sz w:val="24"/>
                <w:szCs w:val="24"/>
                <w:lang w:val="en-GB" w:eastAsia="en-GB"/>
              </w:rPr>
              <w:t xml:space="preserve"> 199 bar</w:t>
            </w:r>
          </w:p>
          <w:p w14:paraId="6CC2FCA7" w14:textId="7DD3D484" w:rsidR="000D2A80" w:rsidRPr="00C23482" w:rsidRDefault="000D2A80" w:rsidP="001B72D4">
            <w:pPr>
              <w:pStyle w:val="ListParagraph"/>
              <w:numPr>
                <w:ilvl w:val="2"/>
                <w:numId w:val="31"/>
              </w:numPr>
              <w:suppressAutoHyphens/>
              <w:snapToGrid w:val="0"/>
              <w:spacing w:before="0" w:after="0"/>
              <w:ind w:left="456"/>
              <w:jc w:val="both"/>
              <w:rPr>
                <w:rFonts w:ascii="Times New Roman" w:hAnsi="Times New Roman"/>
                <w:bCs/>
                <w:color w:val="000000"/>
                <w:sz w:val="24"/>
                <w:szCs w:val="24"/>
                <w:lang w:val="en-GB" w:eastAsia="en-GB"/>
              </w:rPr>
            </w:pPr>
            <w:r w:rsidRPr="00C23482">
              <w:rPr>
                <w:rFonts w:ascii="Times New Roman" w:hAnsi="Times New Roman"/>
                <w:bCs/>
                <w:color w:val="000000"/>
                <w:sz w:val="24"/>
                <w:szCs w:val="24"/>
                <w:lang w:val="en-GB" w:eastAsia="en-GB"/>
              </w:rPr>
              <w:t>Sample vials material: Glass, quartz or PTFE-TFM vials (usable within the same run)</w:t>
            </w:r>
          </w:p>
          <w:p w14:paraId="0F638456" w14:textId="658D024A" w:rsidR="000D2A80" w:rsidRPr="00C23482" w:rsidRDefault="000D2A80" w:rsidP="001B72D4">
            <w:pPr>
              <w:pStyle w:val="ListParagraph"/>
              <w:numPr>
                <w:ilvl w:val="2"/>
                <w:numId w:val="31"/>
              </w:numPr>
              <w:suppressAutoHyphens/>
              <w:snapToGrid w:val="0"/>
              <w:spacing w:before="0" w:after="0"/>
              <w:ind w:left="456"/>
              <w:jc w:val="both"/>
              <w:rPr>
                <w:rFonts w:ascii="Times New Roman" w:hAnsi="Times New Roman"/>
                <w:bCs/>
                <w:color w:val="000000"/>
                <w:sz w:val="24"/>
                <w:szCs w:val="24"/>
                <w:lang w:val="en-GB" w:eastAsia="en-GB"/>
              </w:rPr>
            </w:pPr>
            <w:r w:rsidRPr="00C23482">
              <w:rPr>
                <w:rFonts w:ascii="Times New Roman" w:hAnsi="Times New Roman"/>
                <w:bCs/>
                <w:color w:val="000000"/>
                <w:sz w:val="24"/>
                <w:szCs w:val="24"/>
                <w:lang w:val="en-GB" w:eastAsia="en-GB"/>
              </w:rPr>
              <w:t>Sample vials volume: 6 to 70 mL (capable to work with different vial volumes in the same rack)</w:t>
            </w:r>
          </w:p>
          <w:p w14:paraId="77D89FD8" w14:textId="736742AD" w:rsidR="000D2A80" w:rsidRPr="00C23482" w:rsidRDefault="000D2A80" w:rsidP="001B72D4">
            <w:pPr>
              <w:pStyle w:val="ListParagraph"/>
              <w:numPr>
                <w:ilvl w:val="2"/>
                <w:numId w:val="31"/>
              </w:numPr>
              <w:suppressAutoHyphens/>
              <w:snapToGrid w:val="0"/>
              <w:spacing w:before="0" w:after="0"/>
              <w:ind w:left="456"/>
              <w:jc w:val="both"/>
              <w:rPr>
                <w:rFonts w:ascii="Times New Roman" w:hAnsi="Times New Roman"/>
                <w:bCs/>
                <w:color w:val="000000"/>
                <w:sz w:val="24"/>
                <w:szCs w:val="24"/>
                <w:lang w:val="en-GB" w:eastAsia="en-GB"/>
              </w:rPr>
            </w:pPr>
            <w:r w:rsidRPr="00C23482">
              <w:rPr>
                <w:rFonts w:ascii="Times New Roman" w:hAnsi="Times New Roman"/>
                <w:bCs/>
                <w:color w:val="000000"/>
                <w:sz w:val="24"/>
                <w:szCs w:val="24"/>
                <w:lang w:val="en-GB" w:eastAsia="en-GB"/>
              </w:rPr>
              <w:lastRenderedPageBreak/>
              <w:t>Technology that involves only one chamber enables the same temperature and pressure to be achieved in all samples simultaneously (no sample rotation is needed)</w:t>
            </w:r>
          </w:p>
          <w:p w14:paraId="4C79220C" w14:textId="1AB253C7" w:rsidR="000D2A80" w:rsidRPr="00C23482" w:rsidRDefault="000D2A80" w:rsidP="001B72D4">
            <w:pPr>
              <w:pStyle w:val="ListParagraph"/>
              <w:numPr>
                <w:ilvl w:val="2"/>
                <w:numId w:val="31"/>
              </w:numPr>
              <w:suppressAutoHyphens/>
              <w:snapToGrid w:val="0"/>
              <w:spacing w:before="0" w:after="0"/>
              <w:ind w:left="456"/>
              <w:jc w:val="both"/>
              <w:rPr>
                <w:rFonts w:ascii="Times New Roman" w:hAnsi="Times New Roman"/>
                <w:bCs/>
                <w:color w:val="000000"/>
                <w:sz w:val="24"/>
                <w:szCs w:val="24"/>
                <w:lang w:val="en-GB" w:eastAsia="en-GB"/>
              </w:rPr>
            </w:pPr>
            <w:r w:rsidRPr="00C23482">
              <w:rPr>
                <w:rFonts w:ascii="Times New Roman" w:hAnsi="Times New Roman"/>
                <w:bCs/>
                <w:color w:val="000000"/>
                <w:sz w:val="24"/>
                <w:szCs w:val="24"/>
                <w:lang w:val="en-GB" w:eastAsia="en-GB"/>
              </w:rPr>
              <w:t>Pre-pressurization of the chamber by inert gas in purpose of preventing sample boiling and elimination of cross-contamination</w:t>
            </w:r>
          </w:p>
          <w:p w14:paraId="5E1BF482" w14:textId="46E9C2D3" w:rsidR="000D2A80" w:rsidRPr="00C23482" w:rsidRDefault="000D2A80" w:rsidP="001B72D4">
            <w:pPr>
              <w:pStyle w:val="ListParagraph"/>
              <w:numPr>
                <w:ilvl w:val="2"/>
                <w:numId w:val="31"/>
              </w:numPr>
              <w:suppressAutoHyphens/>
              <w:snapToGrid w:val="0"/>
              <w:spacing w:before="0" w:after="0"/>
              <w:ind w:left="315"/>
              <w:jc w:val="both"/>
              <w:rPr>
                <w:rFonts w:ascii="Times New Roman" w:hAnsi="Times New Roman"/>
                <w:bCs/>
                <w:color w:val="000000"/>
                <w:sz w:val="24"/>
                <w:szCs w:val="24"/>
                <w:lang w:val="en-GB" w:eastAsia="en-GB"/>
              </w:rPr>
            </w:pPr>
            <w:r w:rsidRPr="00C23482">
              <w:rPr>
                <w:rFonts w:ascii="Times New Roman" w:hAnsi="Times New Roman"/>
                <w:bCs/>
                <w:color w:val="000000"/>
                <w:sz w:val="24"/>
                <w:szCs w:val="24"/>
                <w:lang w:val="en-GB" w:eastAsia="en-GB"/>
              </w:rPr>
              <w:t>Auto-lift mechanism for automated loading of the sample rack into the chamber</w:t>
            </w:r>
          </w:p>
          <w:p w14:paraId="17249FA5" w14:textId="386BE1BF" w:rsidR="000D2A80" w:rsidRPr="00C23482" w:rsidRDefault="000D2A80" w:rsidP="001B72D4">
            <w:pPr>
              <w:pStyle w:val="ListParagraph"/>
              <w:numPr>
                <w:ilvl w:val="2"/>
                <w:numId w:val="31"/>
              </w:numPr>
              <w:suppressAutoHyphens/>
              <w:snapToGrid w:val="0"/>
              <w:spacing w:before="0" w:after="0"/>
              <w:ind w:left="315"/>
              <w:jc w:val="both"/>
              <w:rPr>
                <w:rFonts w:ascii="Times New Roman" w:hAnsi="Times New Roman"/>
                <w:bCs/>
                <w:color w:val="000000"/>
                <w:sz w:val="24"/>
                <w:szCs w:val="24"/>
                <w:lang w:val="en-GB" w:eastAsia="en-GB"/>
              </w:rPr>
            </w:pPr>
            <w:r w:rsidRPr="00C23482">
              <w:rPr>
                <w:rFonts w:ascii="Times New Roman" w:hAnsi="Times New Roman"/>
                <w:bCs/>
                <w:color w:val="000000"/>
                <w:sz w:val="24"/>
                <w:szCs w:val="24"/>
                <w:lang w:val="en-GB" w:eastAsia="en-GB"/>
              </w:rPr>
              <w:t>Safety mechanism:</w:t>
            </w:r>
            <w:r w:rsidR="00C23482">
              <w:rPr>
                <w:rFonts w:ascii="Times New Roman" w:hAnsi="Times New Roman"/>
                <w:bCs/>
                <w:color w:val="000000"/>
                <w:sz w:val="24"/>
                <w:szCs w:val="24"/>
                <w:lang w:val="en-GB" w:eastAsia="en-GB"/>
              </w:rPr>
              <w:t xml:space="preserve"> </w:t>
            </w:r>
            <w:r w:rsidRPr="00C23482">
              <w:rPr>
                <w:rFonts w:ascii="Times New Roman" w:hAnsi="Times New Roman"/>
                <w:bCs/>
                <w:color w:val="000000"/>
                <w:sz w:val="24"/>
                <w:szCs w:val="24"/>
                <w:lang w:val="en-GB" w:eastAsia="en-GB"/>
              </w:rPr>
              <w:t>Chamber securely closed by double interlocked stainless steel clamps</w:t>
            </w:r>
            <w:r w:rsidR="00C23482">
              <w:rPr>
                <w:rFonts w:ascii="Times New Roman" w:hAnsi="Times New Roman"/>
                <w:bCs/>
                <w:color w:val="000000"/>
                <w:sz w:val="24"/>
                <w:szCs w:val="24"/>
                <w:lang w:val="en-GB" w:eastAsia="en-GB"/>
              </w:rPr>
              <w:t xml:space="preserve">. </w:t>
            </w:r>
            <w:r w:rsidRPr="00C23482">
              <w:rPr>
                <w:rFonts w:ascii="Times New Roman" w:hAnsi="Times New Roman"/>
                <w:bCs/>
                <w:color w:val="000000"/>
                <w:sz w:val="24"/>
                <w:szCs w:val="24"/>
                <w:lang w:val="en-GB" w:eastAsia="en-GB"/>
              </w:rPr>
              <w:t>Failsafe mechanism for safety release pressure (over 199 bar)</w:t>
            </w:r>
            <w:r w:rsidR="00C23482">
              <w:rPr>
                <w:rFonts w:ascii="Times New Roman" w:hAnsi="Times New Roman"/>
                <w:bCs/>
                <w:color w:val="000000"/>
                <w:sz w:val="24"/>
                <w:szCs w:val="24"/>
                <w:lang w:val="en-GB" w:eastAsia="en-GB"/>
              </w:rPr>
              <w:t xml:space="preserve">, </w:t>
            </w:r>
            <w:r w:rsidRPr="00C23482">
              <w:rPr>
                <w:rFonts w:ascii="Times New Roman" w:hAnsi="Times New Roman"/>
                <w:bCs/>
                <w:color w:val="000000"/>
                <w:sz w:val="24"/>
                <w:szCs w:val="24"/>
                <w:lang w:val="en-GB" w:eastAsia="en-GB"/>
              </w:rPr>
              <w:t>Safety valve enables manual release of pressure after digestion cycle in case of power failure</w:t>
            </w:r>
          </w:p>
          <w:p w14:paraId="730D3CB4" w14:textId="1C3DEFF3" w:rsidR="000D2A80" w:rsidRPr="00C23482" w:rsidRDefault="000D2A80" w:rsidP="001B72D4">
            <w:pPr>
              <w:pStyle w:val="ListParagraph"/>
              <w:numPr>
                <w:ilvl w:val="2"/>
                <w:numId w:val="31"/>
              </w:numPr>
              <w:suppressAutoHyphens/>
              <w:snapToGrid w:val="0"/>
              <w:spacing w:before="0" w:after="0"/>
              <w:ind w:left="315"/>
              <w:jc w:val="both"/>
              <w:rPr>
                <w:rFonts w:ascii="Times New Roman" w:hAnsi="Times New Roman"/>
                <w:bCs/>
                <w:color w:val="000000"/>
                <w:sz w:val="24"/>
                <w:szCs w:val="24"/>
                <w:lang w:val="en-GB" w:eastAsia="en-GB"/>
              </w:rPr>
            </w:pPr>
            <w:r w:rsidRPr="00C23482">
              <w:rPr>
                <w:rFonts w:ascii="Times New Roman" w:hAnsi="Times New Roman"/>
                <w:bCs/>
                <w:color w:val="000000"/>
                <w:sz w:val="24"/>
                <w:szCs w:val="24"/>
                <w:lang w:val="en-GB" w:eastAsia="en-GB"/>
              </w:rPr>
              <w:t>Microwave power emission: 1500 W</w:t>
            </w:r>
          </w:p>
          <w:p w14:paraId="5DDEB555" w14:textId="6E47452F" w:rsidR="000D2A80" w:rsidRPr="00C23482" w:rsidRDefault="000D2A80" w:rsidP="001B72D4">
            <w:pPr>
              <w:pStyle w:val="ListParagraph"/>
              <w:numPr>
                <w:ilvl w:val="2"/>
                <w:numId w:val="31"/>
              </w:numPr>
              <w:suppressAutoHyphens/>
              <w:snapToGrid w:val="0"/>
              <w:spacing w:before="0" w:after="0"/>
              <w:ind w:left="315"/>
              <w:jc w:val="both"/>
              <w:rPr>
                <w:rFonts w:ascii="Times New Roman" w:hAnsi="Times New Roman"/>
                <w:bCs/>
                <w:color w:val="000000"/>
                <w:sz w:val="24"/>
                <w:szCs w:val="24"/>
                <w:lang w:val="en-GB" w:eastAsia="en-GB"/>
              </w:rPr>
            </w:pPr>
            <w:r w:rsidRPr="00C23482">
              <w:rPr>
                <w:rFonts w:ascii="Times New Roman" w:hAnsi="Times New Roman"/>
                <w:bCs/>
                <w:color w:val="000000"/>
                <w:sz w:val="24"/>
                <w:szCs w:val="24"/>
                <w:lang w:val="en-GB" w:eastAsia="en-GB"/>
              </w:rPr>
              <w:t>Dedicated external cooling system (1000W) to enable quick cooling</w:t>
            </w:r>
          </w:p>
          <w:p w14:paraId="43DF661B" w14:textId="505F6820" w:rsidR="000D2A80" w:rsidRPr="00C23482" w:rsidRDefault="000D2A80" w:rsidP="001B72D4">
            <w:pPr>
              <w:pStyle w:val="ListParagraph"/>
              <w:numPr>
                <w:ilvl w:val="2"/>
                <w:numId w:val="31"/>
              </w:numPr>
              <w:suppressAutoHyphens/>
              <w:snapToGrid w:val="0"/>
              <w:spacing w:before="0" w:after="0"/>
              <w:ind w:left="315"/>
              <w:jc w:val="both"/>
              <w:rPr>
                <w:rFonts w:ascii="Times New Roman" w:hAnsi="Times New Roman"/>
                <w:bCs/>
                <w:color w:val="000000"/>
                <w:sz w:val="24"/>
                <w:szCs w:val="24"/>
                <w:lang w:val="en-GB" w:eastAsia="en-GB"/>
              </w:rPr>
            </w:pPr>
            <w:r w:rsidRPr="00C23482">
              <w:rPr>
                <w:rFonts w:ascii="Times New Roman" w:hAnsi="Times New Roman"/>
                <w:bCs/>
                <w:color w:val="000000"/>
                <w:sz w:val="24"/>
                <w:szCs w:val="24"/>
                <w:lang w:val="en-GB" w:eastAsia="en-GB"/>
              </w:rPr>
              <w:t>Analog manometer for easy reading of reactor’s pressure</w:t>
            </w:r>
          </w:p>
        </w:tc>
        <w:tc>
          <w:tcPr>
            <w:tcW w:w="4058" w:type="dxa"/>
            <w:tcBorders>
              <w:bottom w:val="single" w:sz="4" w:space="0" w:color="auto"/>
            </w:tcBorders>
            <w:vAlign w:val="center"/>
          </w:tcPr>
          <w:p w14:paraId="6C5CE6AF" w14:textId="77777777" w:rsidR="000D2A80" w:rsidRDefault="000D2A80" w:rsidP="00A51395">
            <w:pPr>
              <w:rPr>
                <w:rFonts w:ascii="Times New Roman" w:hAnsi="Times New Roman"/>
                <w:b/>
                <w:sz w:val="24"/>
                <w:szCs w:val="24"/>
                <w:lang w:val="en-GB"/>
              </w:rPr>
            </w:pPr>
          </w:p>
        </w:tc>
        <w:tc>
          <w:tcPr>
            <w:tcW w:w="2835" w:type="dxa"/>
            <w:tcBorders>
              <w:bottom w:val="single" w:sz="4" w:space="0" w:color="auto"/>
            </w:tcBorders>
          </w:tcPr>
          <w:p w14:paraId="430AAF5A" w14:textId="77777777" w:rsidR="000D2A80" w:rsidRDefault="000D2A80" w:rsidP="00A51395">
            <w:pPr>
              <w:rPr>
                <w:rFonts w:ascii="Times New Roman" w:hAnsi="Times New Roman"/>
                <w:b/>
                <w:lang w:val="en-GB"/>
              </w:rPr>
            </w:pPr>
          </w:p>
        </w:tc>
        <w:tc>
          <w:tcPr>
            <w:tcW w:w="1984" w:type="dxa"/>
            <w:tcBorders>
              <w:bottom w:val="single" w:sz="4" w:space="0" w:color="auto"/>
            </w:tcBorders>
          </w:tcPr>
          <w:p w14:paraId="0BF5D934" w14:textId="77777777" w:rsidR="000D2A80" w:rsidRDefault="000D2A80" w:rsidP="00A51395">
            <w:pPr>
              <w:rPr>
                <w:rFonts w:ascii="Times New Roman" w:hAnsi="Times New Roman"/>
                <w:b/>
                <w:lang w:val="en-GB"/>
              </w:rPr>
            </w:pPr>
          </w:p>
        </w:tc>
      </w:tr>
      <w:tr w:rsidR="000D2A80" w14:paraId="5F1998B1" w14:textId="77777777" w:rsidTr="00EC5579">
        <w:tc>
          <w:tcPr>
            <w:tcW w:w="1588" w:type="dxa"/>
            <w:tcBorders>
              <w:bottom w:val="single" w:sz="4" w:space="0" w:color="auto"/>
            </w:tcBorders>
          </w:tcPr>
          <w:p w14:paraId="4993E247" w14:textId="77777777" w:rsidR="000D2A80" w:rsidRDefault="000D2A80" w:rsidP="00A51395">
            <w:pPr>
              <w:rPr>
                <w:rFonts w:ascii="Times New Roman" w:hAnsi="Times New Roman"/>
                <w:sz w:val="24"/>
                <w:szCs w:val="24"/>
                <w:lang w:val="en-GB"/>
              </w:rPr>
            </w:pPr>
          </w:p>
        </w:tc>
        <w:tc>
          <w:tcPr>
            <w:tcW w:w="4419" w:type="dxa"/>
            <w:gridSpan w:val="4"/>
            <w:tcBorders>
              <w:bottom w:val="single" w:sz="4" w:space="0" w:color="auto"/>
            </w:tcBorders>
            <w:vAlign w:val="center"/>
          </w:tcPr>
          <w:p w14:paraId="495C8726" w14:textId="1F7286E8" w:rsidR="000D2A80" w:rsidRDefault="00217449" w:rsidP="00217449">
            <w:pPr>
              <w:snapToGrid w:val="0"/>
              <w:spacing w:before="0"/>
              <w:contextualSpacing/>
              <w:jc w:val="both"/>
              <w:rPr>
                <w:rFonts w:ascii="Times New Roman" w:hAnsi="Times New Roman"/>
                <w:b/>
                <w:color w:val="000000"/>
                <w:sz w:val="24"/>
                <w:szCs w:val="24"/>
                <w:lang w:val="en-GB" w:eastAsia="en-GB"/>
              </w:rPr>
            </w:pPr>
            <w:r>
              <w:rPr>
                <w:rFonts w:ascii="Times New Roman" w:hAnsi="Times New Roman"/>
                <w:b/>
                <w:color w:val="000000"/>
                <w:sz w:val="24"/>
                <w:szCs w:val="24"/>
                <w:lang w:val="en-GB" w:eastAsia="en-GB"/>
              </w:rPr>
              <w:t>Additional services</w:t>
            </w:r>
            <w:r w:rsidR="000D2A80">
              <w:rPr>
                <w:rFonts w:ascii="Times New Roman" w:hAnsi="Times New Roman"/>
                <w:b/>
                <w:color w:val="000000"/>
                <w:sz w:val="24"/>
                <w:szCs w:val="24"/>
                <w:lang w:val="en-GB" w:eastAsia="en-GB"/>
              </w:rPr>
              <w:t xml:space="preserve"> before the provisional acceptance</w:t>
            </w:r>
          </w:p>
          <w:p w14:paraId="7AFEB1C6" w14:textId="77777777" w:rsidR="00B71982" w:rsidRDefault="00B71982" w:rsidP="00B71982">
            <w:pPr>
              <w:snapToGrid w:val="0"/>
              <w:spacing w:before="0" w:after="200" w:line="276" w:lineRule="auto"/>
              <w:jc w:val="both"/>
              <w:rPr>
                <w:rFonts w:ascii="Times New Roman" w:hAnsi="Times New Roman"/>
                <w:bCs/>
                <w:color w:val="000000"/>
                <w:sz w:val="24"/>
                <w:szCs w:val="24"/>
                <w:lang w:eastAsia="en-GB"/>
              </w:rPr>
            </w:pPr>
          </w:p>
          <w:p w14:paraId="7DB98FF9" w14:textId="7B5F66A6" w:rsidR="000D2A80" w:rsidRPr="00B71982" w:rsidRDefault="000D2A80" w:rsidP="00B71982">
            <w:pPr>
              <w:snapToGrid w:val="0"/>
              <w:spacing w:before="0" w:after="200" w:line="276" w:lineRule="auto"/>
              <w:jc w:val="both"/>
              <w:rPr>
                <w:rFonts w:ascii="Times New Roman" w:hAnsi="Times New Roman"/>
                <w:bCs/>
                <w:color w:val="000000"/>
                <w:sz w:val="24"/>
                <w:szCs w:val="24"/>
                <w:lang w:eastAsia="en-GB"/>
              </w:rPr>
            </w:pPr>
            <w:r w:rsidRPr="00B71982">
              <w:rPr>
                <w:rFonts w:ascii="Times New Roman" w:hAnsi="Times New Roman"/>
                <w:bCs/>
                <w:color w:val="000000"/>
                <w:sz w:val="24"/>
                <w:szCs w:val="24"/>
                <w:lang w:eastAsia="en-GB"/>
              </w:rPr>
              <w:lastRenderedPageBreak/>
              <w:t>Unloading products at the place of delivery</w:t>
            </w:r>
          </w:p>
          <w:p w14:paraId="52D5351F" w14:textId="68684C87" w:rsidR="000D2A80" w:rsidRPr="00B71982" w:rsidRDefault="000D2A80" w:rsidP="00B71982">
            <w:pPr>
              <w:snapToGrid w:val="0"/>
              <w:spacing w:before="0" w:after="200" w:line="276" w:lineRule="auto"/>
              <w:jc w:val="both"/>
              <w:rPr>
                <w:rFonts w:ascii="Times New Roman" w:hAnsi="Times New Roman"/>
                <w:bCs/>
                <w:color w:val="000000"/>
                <w:sz w:val="24"/>
                <w:szCs w:val="24"/>
                <w:lang w:eastAsia="en-GB"/>
              </w:rPr>
            </w:pPr>
            <w:r w:rsidRPr="00B71982">
              <w:rPr>
                <w:rFonts w:ascii="Times New Roman" w:hAnsi="Times New Roman"/>
                <w:bCs/>
                <w:color w:val="000000"/>
                <w:sz w:val="24"/>
                <w:szCs w:val="24"/>
                <w:lang w:eastAsia="en-GB"/>
              </w:rPr>
              <w:t>When delivering equipment, it is required to install the equipment and verify performance of hardware and software</w:t>
            </w:r>
          </w:p>
          <w:p w14:paraId="08F812A7" w14:textId="331528DF" w:rsidR="000D2A80" w:rsidRDefault="00475A2B" w:rsidP="00217449">
            <w:pPr>
              <w:spacing w:before="0"/>
              <w:jc w:val="both"/>
              <w:rPr>
                <w:rFonts w:ascii="Times New Roman" w:hAnsi="Times New Roman"/>
                <w:b/>
                <w:bCs/>
                <w:sz w:val="24"/>
                <w:szCs w:val="24"/>
                <w:lang w:val="en-GB"/>
              </w:rPr>
            </w:pPr>
            <w:r w:rsidRPr="003253A3">
              <w:rPr>
                <w:rFonts w:ascii="Times New Roman" w:hAnsi="Times New Roman"/>
                <w:bCs/>
                <w:color w:val="000000"/>
                <w:sz w:val="24"/>
                <w:szCs w:val="24"/>
                <w:lang w:eastAsia="en-GB"/>
              </w:rPr>
              <w:t xml:space="preserve">Basic training of users for work on hardware and software of </w:t>
            </w:r>
            <w:r>
              <w:rPr>
                <w:rFonts w:ascii="Times New Roman" w:hAnsi="Times New Roman"/>
                <w:bCs/>
                <w:color w:val="000000"/>
                <w:sz w:val="24"/>
                <w:szCs w:val="24"/>
                <w:lang w:eastAsia="en-GB"/>
              </w:rPr>
              <w:t>2</w:t>
            </w:r>
            <w:r w:rsidRPr="003253A3">
              <w:rPr>
                <w:rFonts w:ascii="Times New Roman" w:hAnsi="Times New Roman"/>
                <w:bCs/>
                <w:color w:val="000000"/>
                <w:sz w:val="24"/>
                <w:szCs w:val="24"/>
                <w:lang w:eastAsia="en-GB"/>
              </w:rPr>
              <w:t xml:space="preserve"> days in Serbian language in end-user Laboratory for three people employed in National Laboratory Sector. Instructions for operation must be provided. The original operating instructions for all system components must be in English. A brief instruction manual should be in Serbian, one hard copy in each language and one soft copy in English.</w:t>
            </w:r>
          </w:p>
        </w:tc>
        <w:tc>
          <w:tcPr>
            <w:tcW w:w="4058" w:type="dxa"/>
            <w:tcBorders>
              <w:bottom w:val="single" w:sz="4" w:space="0" w:color="auto"/>
            </w:tcBorders>
            <w:vAlign w:val="center"/>
          </w:tcPr>
          <w:p w14:paraId="2FF03875" w14:textId="77777777" w:rsidR="000D2A80" w:rsidRDefault="000D2A80" w:rsidP="00A51395">
            <w:pPr>
              <w:rPr>
                <w:rFonts w:ascii="Times New Roman" w:hAnsi="Times New Roman"/>
                <w:color w:val="00000A"/>
                <w:sz w:val="24"/>
                <w:szCs w:val="24"/>
                <w:lang w:val="en-GB"/>
              </w:rPr>
            </w:pPr>
          </w:p>
        </w:tc>
        <w:tc>
          <w:tcPr>
            <w:tcW w:w="2835" w:type="dxa"/>
            <w:tcBorders>
              <w:bottom w:val="single" w:sz="4" w:space="0" w:color="auto"/>
            </w:tcBorders>
          </w:tcPr>
          <w:p w14:paraId="2DB2A54A" w14:textId="77777777" w:rsidR="000D2A80" w:rsidRDefault="000D2A80" w:rsidP="00A51395">
            <w:pPr>
              <w:rPr>
                <w:rFonts w:ascii="Times New Roman" w:hAnsi="Times New Roman"/>
                <w:b/>
                <w:lang w:val="en-GB"/>
              </w:rPr>
            </w:pPr>
          </w:p>
        </w:tc>
        <w:tc>
          <w:tcPr>
            <w:tcW w:w="1984" w:type="dxa"/>
            <w:tcBorders>
              <w:bottom w:val="single" w:sz="4" w:space="0" w:color="auto"/>
            </w:tcBorders>
          </w:tcPr>
          <w:p w14:paraId="397BD7FB" w14:textId="77777777" w:rsidR="000D2A80" w:rsidRDefault="000D2A80" w:rsidP="00A51395">
            <w:pPr>
              <w:rPr>
                <w:rFonts w:ascii="Times New Roman" w:hAnsi="Times New Roman"/>
                <w:b/>
                <w:lang w:val="en-GB"/>
              </w:rPr>
            </w:pPr>
          </w:p>
        </w:tc>
      </w:tr>
      <w:tr w:rsidR="00797ECD" w14:paraId="10A46910" w14:textId="77777777" w:rsidTr="00EC5579">
        <w:tc>
          <w:tcPr>
            <w:tcW w:w="1588" w:type="dxa"/>
            <w:tcBorders>
              <w:top w:val="single" w:sz="4" w:space="0" w:color="auto"/>
              <w:left w:val="nil"/>
              <w:bottom w:val="single" w:sz="4" w:space="0" w:color="auto"/>
              <w:right w:val="nil"/>
            </w:tcBorders>
          </w:tcPr>
          <w:p w14:paraId="71282F6B" w14:textId="77777777" w:rsidR="00797ECD" w:rsidRDefault="00797ECD" w:rsidP="00A51395">
            <w:pPr>
              <w:rPr>
                <w:rFonts w:ascii="Times New Roman" w:hAnsi="Times New Roman"/>
                <w:sz w:val="24"/>
                <w:szCs w:val="24"/>
                <w:lang w:val="en-GB"/>
              </w:rPr>
            </w:pPr>
          </w:p>
        </w:tc>
        <w:tc>
          <w:tcPr>
            <w:tcW w:w="4419" w:type="dxa"/>
            <w:gridSpan w:val="4"/>
            <w:tcBorders>
              <w:top w:val="single" w:sz="4" w:space="0" w:color="auto"/>
              <w:left w:val="nil"/>
              <w:bottom w:val="single" w:sz="4" w:space="0" w:color="auto"/>
              <w:right w:val="nil"/>
            </w:tcBorders>
            <w:vAlign w:val="center"/>
          </w:tcPr>
          <w:p w14:paraId="2DB01628" w14:textId="77777777" w:rsidR="00797ECD" w:rsidRDefault="00797ECD" w:rsidP="00217449">
            <w:pPr>
              <w:snapToGrid w:val="0"/>
              <w:spacing w:before="0"/>
              <w:contextualSpacing/>
              <w:jc w:val="both"/>
              <w:rPr>
                <w:rFonts w:ascii="Times New Roman" w:hAnsi="Times New Roman"/>
                <w:b/>
                <w:color w:val="000000"/>
                <w:sz w:val="24"/>
                <w:szCs w:val="24"/>
                <w:lang w:val="en-GB" w:eastAsia="en-GB"/>
              </w:rPr>
            </w:pPr>
          </w:p>
        </w:tc>
        <w:tc>
          <w:tcPr>
            <w:tcW w:w="4058" w:type="dxa"/>
            <w:tcBorders>
              <w:top w:val="single" w:sz="4" w:space="0" w:color="auto"/>
              <w:left w:val="nil"/>
              <w:bottom w:val="single" w:sz="4" w:space="0" w:color="auto"/>
              <w:right w:val="nil"/>
            </w:tcBorders>
            <w:vAlign w:val="center"/>
          </w:tcPr>
          <w:p w14:paraId="574EC0CA" w14:textId="77777777" w:rsidR="00797ECD" w:rsidRDefault="00797ECD" w:rsidP="00A51395">
            <w:pPr>
              <w:rPr>
                <w:rFonts w:ascii="Times New Roman" w:hAnsi="Times New Roman"/>
                <w:color w:val="00000A"/>
                <w:sz w:val="24"/>
                <w:szCs w:val="24"/>
                <w:lang w:val="en-GB"/>
              </w:rPr>
            </w:pPr>
          </w:p>
        </w:tc>
        <w:tc>
          <w:tcPr>
            <w:tcW w:w="2835" w:type="dxa"/>
            <w:tcBorders>
              <w:top w:val="single" w:sz="4" w:space="0" w:color="auto"/>
              <w:left w:val="nil"/>
              <w:bottom w:val="single" w:sz="4" w:space="0" w:color="auto"/>
              <w:right w:val="nil"/>
            </w:tcBorders>
          </w:tcPr>
          <w:p w14:paraId="0346F16F" w14:textId="77777777" w:rsidR="00797ECD" w:rsidRDefault="00797ECD" w:rsidP="00A51395">
            <w:pPr>
              <w:rPr>
                <w:rFonts w:ascii="Times New Roman" w:hAnsi="Times New Roman"/>
                <w:b/>
                <w:lang w:val="en-GB"/>
              </w:rPr>
            </w:pPr>
          </w:p>
        </w:tc>
        <w:tc>
          <w:tcPr>
            <w:tcW w:w="1984" w:type="dxa"/>
            <w:tcBorders>
              <w:top w:val="single" w:sz="4" w:space="0" w:color="auto"/>
              <w:left w:val="nil"/>
              <w:bottom w:val="single" w:sz="4" w:space="0" w:color="auto"/>
              <w:right w:val="nil"/>
            </w:tcBorders>
          </w:tcPr>
          <w:p w14:paraId="53A8DFF4" w14:textId="77777777" w:rsidR="00797ECD" w:rsidRDefault="00797ECD" w:rsidP="00A51395">
            <w:pPr>
              <w:rPr>
                <w:rFonts w:ascii="Times New Roman" w:hAnsi="Times New Roman"/>
                <w:b/>
                <w:lang w:val="en-GB"/>
              </w:rPr>
            </w:pPr>
          </w:p>
        </w:tc>
      </w:tr>
      <w:tr w:rsidR="000D2A80" w14:paraId="48AB71DB" w14:textId="77777777" w:rsidTr="00EC5579">
        <w:tc>
          <w:tcPr>
            <w:tcW w:w="14884" w:type="dxa"/>
            <w:gridSpan w:val="8"/>
            <w:tcBorders>
              <w:top w:val="single" w:sz="4" w:space="0" w:color="auto"/>
            </w:tcBorders>
          </w:tcPr>
          <w:p w14:paraId="74039657" w14:textId="329FA23D" w:rsidR="000D2A80" w:rsidRDefault="00023092" w:rsidP="00A51395">
            <w:pPr>
              <w:rPr>
                <w:rFonts w:ascii="Times New Roman" w:hAnsi="Times New Roman"/>
                <w:b/>
                <w:lang w:val="en-GB"/>
              </w:rPr>
            </w:pPr>
            <w:r w:rsidRPr="00827D90">
              <w:rPr>
                <w:rFonts w:ascii="Times New Roman" w:hAnsi="Times New Roman"/>
                <w:b/>
                <w:color w:val="000000"/>
                <w:sz w:val="24"/>
                <w:szCs w:val="24"/>
                <w:lang w:val="en-US" w:eastAsia="en-GB"/>
              </w:rPr>
              <w:t>Support &amp; maintenance requirements during warranty and commercial warranty period</w:t>
            </w:r>
            <w:r w:rsidR="00DE4ED3">
              <w:rPr>
                <w:rFonts w:ascii="Times New Roman" w:hAnsi="Times New Roman"/>
                <w:b/>
                <w:color w:val="000000"/>
                <w:sz w:val="24"/>
                <w:szCs w:val="24"/>
                <w:lang w:val="en-US" w:eastAsia="en-GB"/>
              </w:rPr>
              <w:t xml:space="preserve"> for all items </w:t>
            </w:r>
          </w:p>
        </w:tc>
      </w:tr>
      <w:tr w:rsidR="000D2A80" w14:paraId="44724ABF" w14:textId="77777777" w:rsidTr="007B7F6D">
        <w:tc>
          <w:tcPr>
            <w:tcW w:w="1588" w:type="dxa"/>
            <w:vAlign w:val="center"/>
          </w:tcPr>
          <w:p w14:paraId="743BA7E9" w14:textId="77777777" w:rsidR="000D2A80" w:rsidRDefault="000D2A80" w:rsidP="00A51395">
            <w:pPr>
              <w:rPr>
                <w:rFonts w:ascii="Times New Roman" w:hAnsi="Times New Roman"/>
                <w:sz w:val="24"/>
                <w:szCs w:val="24"/>
                <w:lang w:val="en-GB"/>
              </w:rPr>
            </w:pPr>
            <w:r>
              <w:rPr>
                <w:rFonts w:ascii="Times New Roman" w:hAnsi="Times New Roman"/>
                <w:b/>
                <w:bCs/>
                <w:sz w:val="24"/>
                <w:szCs w:val="24"/>
                <w:lang w:val="en-GB"/>
              </w:rPr>
              <w:t>Commercial warranty</w:t>
            </w:r>
          </w:p>
        </w:tc>
        <w:tc>
          <w:tcPr>
            <w:tcW w:w="4419" w:type="dxa"/>
            <w:gridSpan w:val="4"/>
            <w:vAlign w:val="center"/>
          </w:tcPr>
          <w:p w14:paraId="2FA58F2E" w14:textId="559A4D3A" w:rsidR="000D2A80" w:rsidRDefault="000D2A80" w:rsidP="00F84D6D">
            <w:pPr>
              <w:spacing w:before="0" w:after="0"/>
              <w:jc w:val="both"/>
              <w:rPr>
                <w:rFonts w:ascii="Times New Roman" w:hAnsi="Times New Roman"/>
                <w:sz w:val="24"/>
                <w:szCs w:val="24"/>
                <w:lang w:val="en-GB"/>
              </w:rPr>
            </w:pPr>
            <w:r>
              <w:rPr>
                <w:rFonts w:ascii="Times New Roman" w:hAnsi="Times New Roman"/>
                <w:sz w:val="24"/>
                <w:szCs w:val="24"/>
                <w:lang w:val="en-GB"/>
              </w:rPr>
              <w:t xml:space="preserve">2 years (after the end of </w:t>
            </w:r>
            <w:proofErr w:type="gramStart"/>
            <w:r>
              <w:rPr>
                <w:rFonts w:ascii="Times New Roman" w:hAnsi="Times New Roman"/>
                <w:sz w:val="24"/>
                <w:szCs w:val="24"/>
                <w:lang w:val="en-GB"/>
              </w:rPr>
              <w:t>1 year</w:t>
            </w:r>
            <w:proofErr w:type="gramEnd"/>
            <w:r>
              <w:rPr>
                <w:rFonts w:ascii="Times New Roman" w:hAnsi="Times New Roman"/>
                <w:sz w:val="24"/>
                <w:szCs w:val="24"/>
                <w:lang w:val="en-GB"/>
              </w:rPr>
              <w:t xml:space="preserve"> standard warranty) in accordance with the conditions laid down in Article 32 of the General Conditions and Article 3</w:t>
            </w:r>
            <w:r w:rsidR="00EA26A0">
              <w:rPr>
                <w:rFonts w:ascii="Times New Roman" w:hAnsi="Times New Roman"/>
                <w:sz w:val="24"/>
                <w:szCs w:val="24"/>
                <w:lang w:val="en-GB"/>
              </w:rPr>
              <w:t>2</w:t>
            </w:r>
            <w:r>
              <w:rPr>
                <w:rFonts w:ascii="Times New Roman" w:hAnsi="Times New Roman"/>
                <w:sz w:val="24"/>
                <w:szCs w:val="24"/>
                <w:lang w:val="en-GB"/>
              </w:rPr>
              <w:t xml:space="preserve"> of the Special Conditions</w:t>
            </w:r>
          </w:p>
          <w:p w14:paraId="7D72A329" w14:textId="77777777" w:rsidR="000D2A80" w:rsidRDefault="000D2A80" w:rsidP="00F84D6D">
            <w:pPr>
              <w:snapToGrid w:val="0"/>
              <w:spacing w:before="0" w:after="0"/>
              <w:contextualSpacing/>
              <w:jc w:val="both"/>
              <w:rPr>
                <w:rFonts w:ascii="Times New Roman" w:hAnsi="Times New Roman"/>
                <w:b/>
                <w:color w:val="000000"/>
                <w:sz w:val="24"/>
                <w:szCs w:val="24"/>
                <w:lang w:val="en-GB" w:eastAsia="en-GB"/>
              </w:rPr>
            </w:pPr>
            <w:r>
              <w:rPr>
                <w:rFonts w:ascii="Times New Roman" w:hAnsi="Times New Roman"/>
                <w:sz w:val="24"/>
                <w:szCs w:val="24"/>
                <w:lang w:val="en-GB"/>
              </w:rPr>
              <w:t>Tenderer must provide a detailed description of the organisation of the proposed service (e.g. name of the authorised service provider)</w:t>
            </w:r>
          </w:p>
        </w:tc>
        <w:tc>
          <w:tcPr>
            <w:tcW w:w="4058" w:type="dxa"/>
            <w:vAlign w:val="center"/>
          </w:tcPr>
          <w:p w14:paraId="31EA58BA" w14:textId="77777777" w:rsidR="000D2A80" w:rsidRDefault="000D2A80" w:rsidP="00A51395">
            <w:pPr>
              <w:rPr>
                <w:rFonts w:ascii="Times New Roman" w:hAnsi="Times New Roman"/>
                <w:color w:val="00000A"/>
                <w:sz w:val="24"/>
                <w:szCs w:val="24"/>
                <w:lang w:val="en-GB"/>
              </w:rPr>
            </w:pPr>
          </w:p>
        </w:tc>
        <w:tc>
          <w:tcPr>
            <w:tcW w:w="2835" w:type="dxa"/>
          </w:tcPr>
          <w:p w14:paraId="065AA2BA" w14:textId="77777777" w:rsidR="000D2A80" w:rsidRDefault="000D2A80" w:rsidP="00A51395">
            <w:pPr>
              <w:rPr>
                <w:rFonts w:ascii="Times New Roman" w:hAnsi="Times New Roman"/>
                <w:b/>
                <w:lang w:val="en-GB"/>
              </w:rPr>
            </w:pPr>
          </w:p>
        </w:tc>
        <w:tc>
          <w:tcPr>
            <w:tcW w:w="1984" w:type="dxa"/>
          </w:tcPr>
          <w:p w14:paraId="5E21742A" w14:textId="77777777" w:rsidR="000D2A80" w:rsidRDefault="000D2A80" w:rsidP="00A51395">
            <w:pPr>
              <w:rPr>
                <w:rFonts w:ascii="Times New Roman" w:hAnsi="Times New Roman"/>
                <w:b/>
                <w:lang w:val="en-GB"/>
              </w:rPr>
            </w:pPr>
          </w:p>
        </w:tc>
      </w:tr>
      <w:tr w:rsidR="000D2A80" w14:paraId="46A4E756" w14:textId="77777777" w:rsidTr="007B7F6D">
        <w:tc>
          <w:tcPr>
            <w:tcW w:w="1588" w:type="dxa"/>
            <w:vAlign w:val="center"/>
          </w:tcPr>
          <w:p w14:paraId="6FAA52E8" w14:textId="77777777" w:rsidR="000D2A80" w:rsidRDefault="000D2A80" w:rsidP="00A51395">
            <w:pPr>
              <w:rPr>
                <w:rFonts w:ascii="Times New Roman" w:hAnsi="Times New Roman"/>
                <w:sz w:val="24"/>
                <w:szCs w:val="24"/>
                <w:lang w:val="en-GB"/>
              </w:rPr>
            </w:pPr>
            <w:r>
              <w:rPr>
                <w:rFonts w:ascii="Times New Roman" w:hAnsi="Times New Roman"/>
                <w:b/>
                <w:bCs/>
                <w:sz w:val="24"/>
                <w:szCs w:val="24"/>
                <w:lang w:val="en-GB"/>
              </w:rPr>
              <w:lastRenderedPageBreak/>
              <w:t>Response time</w:t>
            </w:r>
          </w:p>
        </w:tc>
        <w:tc>
          <w:tcPr>
            <w:tcW w:w="4419" w:type="dxa"/>
            <w:gridSpan w:val="4"/>
            <w:vAlign w:val="center"/>
          </w:tcPr>
          <w:p w14:paraId="743B8018" w14:textId="78641649" w:rsidR="000D2A80" w:rsidRDefault="000D2A80" w:rsidP="00F84D6D">
            <w:pPr>
              <w:spacing w:before="0" w:after="0"/>
              <w:jc w:val="both"/>
              <w:rPr>
                <w:rFonts w:ascii="Times New Roman" w:hAnsi="Times New Roman"/>
                <w:sz w:val="24"/>
                <w:szCs w:val="24"/>
                <w:lang w:val="en-GB"/>
              </w:rPr>
            </w:pPr>
            <w:r>
              <w:rPr>
                <w:rFonts w:ascii="Times New Roman" w:hAnsi="Times New Roman"/>
                <w:sz w:val="24"/>
                <w:szCs w:val="24"/>
                <w:lang w:val="en-GB"/>
              </w:rPr>
              <w:t xml:space="preserve">On-site response time within </w:t>
            </w:r>
            <w:r w:rsidR="00475A2B">
              <w:rPr>
                <w:rFonts w:ascii="Times New Roman" w:hAnsi="Times New Roman"/>
                <w:sz w:val="24"/>
                <w:szCs w:val="24"/>
                <w:lang w:val="en-GB"/>
              </w:rPr>
              <w:t>5 working days</w:t>
            </w:r>
            <w:r>
              <w:rPr>
                <w:rFonts w:ascii="Times New Roman" w:hAnsi="Times New Roman"/>
                <w:sz w:val="24"/>
                <w:szCs w:val="24"/>
                <w:lang w:val="en-GB"/>
              </w:rPr>
              <w:t xml:space="preserve"> during 3 years after provisional acceptance</w:t>
            </w:r>
            <w:r w:rsidR="002424D9">
              <w:rPr>
                <w:rFonts w:ascii="Times New Roman" w:hAnsi="Times New Roman"/>
                <w:sz w:val="24"/>
                <w:szCs w:val="24"/>
                <w:lang w:val="en-GB"/>
              </w:rPr>
              <w:t xml:space="preserve">. </w:t>
            </w:r>
          </w:p>
          <w:p w14:paraId="29AE15A0" w14:textId="77777777" w:rsidR="000D2A80" w:rsidRDefault="000D2A80" w:rsidP="00F84D6D">
            <w:pPr>
              <w:snapToGrid w:val="0"/>
              <w:spacing w:before="0" w:after="0"/>
              <w:contextualSpacing/>
              <w:jc w:val="both"/>
              <w:rPr>
                <w:rFonts w:ascii="Times New Roman" w:hAnsi="Times New Roman"/>
                <w:b/>
                <w:color w:val="000000"/>
                <w:sz w:val="24"/>
                <w:szCs w:val="24"/>
                <w:lang w:val="en-GB" w:eastAsia="en-GB"/>
              </w:rPr>
            </w:pPr>
            <w:r>
              <w:rPr>
                <w:rFonts w:ascii="Times New Roman" w:hAnsi="Times New Roman"/>
                <w:sz w:val="24"/>
                <w:szCs w:val="24"/>
                <w:lang w:val="en-GB"/>
              </w:rPr>
              <w:t>Tenderer must provide a detailed description of the organisation of the proposed service (e.g. name of the authorised service provider)</w:t>
            </w:r>
          </w:p>
        </w:tc>
        <w:tc>
          <w:tcPr>
            <w:tcW w:w="4058" w:type="dxa"/>
            <w:vAlign w:val="center"/>
          </w:tcPr>
          <w:p w14:paraId="16806D2D" w14:textId="77777777" w:rsidR="000D2A80" w:rsidRDefault="000D2A80" w:rsidP="00A51395">
            <w:pPr>
              <w:rPr>
                <w:rFonts w:ascii="Times New Roman" w:hAnsi="Times New Roman"/>
                <w:color w:val="00000A"/>
                <w:sz w:val="24"/>
                <w:szCs w:val="24"/>
                <w:lang w:val="en-GB"/>
              </w:rPr>
            </w:pPr>
          </w:p>
        </w:tc>
        <w:tc>
          <w:tcPr>
            <w:tcW w:w="2835" w:type="dxa"/>
          </w:tcPr>
          <w:p w14:paraId="57E906DA" w14:textId="77777777" w:rsidR="000D2A80" w:rsidRDefault="000D2A80" w:rsidP="00A51395">
            <w:pPr>
              <w:rPr>
                <w:rFonts w:ascii="Times New Roman" w:hAnsi="Times New Roman"/>
                <w:b/>
                <w:lang w:val="en-GB"/>
              </w:rPr>
            </w:pPr>
          </w:p>
        </w:tc>
        <w:tc>
          <w:tcPr>
            <w:tcW w:w="1984" w:type="dxa"/>
          </w:tcPr>
          <w:p w14:paraId="21B8B92E" w14:textId="77777777" w:rsidR="000D2A80" w:rsidRDefault="000D2A80" w:rsidP="00A51395">
            <w:pPr>
              <w:rPr>
                <w:rFonts w:ascii="Times New Roman" w:hAnsi="Times New Roman"/>
                <w:b/>
                <w:lang w:val="en-GB"/>
              </w:rPr>
            </w:pPr>
          </w:p>
        </w:tc>
      </w:tr>
      <w:tr w:rsidR="000D2A80" w14:paraId="4525970E" w14:textId="77777777" w:rsidTr="007B7F6D">
        <w:tc>
          <w:tcPr>
            <w:tcW w:w="1588" w:type="dxa"/>
            <w:vAlign w:val="center"/>
          </w:tcPr>
          <w:p w14:paraId="3F4BAEFA" w14:textId="77777777" w:rsidR="000D2A80" w:rsidRDefault="000D2A80" w:rsidP="00A51395">
            <w:pPr>
              <w:rPr>
                <w:rFonts w:ascii="Times New Roman" w:hAnsi="Times New Roman"/>
                <w:sz w:val="24"/>
                <w:szCs w:val="24"/>
                <w:lang w:val="en-GB"/>
              </w:rPr>
            </w:pPr>
            <w:r>
              <w:rPr>
                <w:rFonts w:ascii="Times New Roman" w:hAnsi="Times New Roman"/>
                <w:b/>
                <w:bCs/>
                <w:sz w:val="24"/>
                <w:szCs w:val="24"/>
                <w:lang w:val="en-GB"/>
              </w:rPr>
              <w:t>Repair time</w:t>
            </w:r>
          </w:p>
        </w:tc>
        <w:tc>
          <w:tcPr>
            <w:tcW w:w="4419" w:type="dxa"/>
            <w:gridSpan w:val="4"/>
            <w:vAlign w:val="center"/>
          </w:tcPr>
          <w:p w14:paraId="55847367" w14:textId="70018F0F" w:rsidR="000D2A80" w:rsidRDefault="00475A2B" w:rsidP="00F84D6D">
            <w:pPr>
              <w:spacing w:before="0" w:after="0"/>
              <w:jc w:val="both"/>
              <w:rPr>
                <w:rFonts w:ascii="Times New Roman" w:hAnsi="Times New Roman"/>
                <w:sz w:val="24"/>
                <w:szCs w:val="24"/>
                <w:lang w:val="en-GB"/>
              </w:rPr>
            </w:pPr>
            <w:r>
              <w:rPr>
                <w:rFonts w:ascii="Times New Roman" w:hAnsi="Times New Roman"/>
                <w:sz w:val="24"/>
                <w:szCs w:val="24"/>
                <w:lang w:val="en-GB"/>
              </w:rPr>
              <w:t xml:space="preserve">20 working </w:t>
            </w:r>
            <w:proofErr w:type="gramStart"/>
            <w:r>
              <w:rPr>
                <w:rFonts w:ascii="Times New Roman" w:hAnsi="Times New Roman"/>
                <w:sz w:val="24"/>
                <w:szCs w:val="24"/>
                <w:lang w:val="en-GB"/>
              </w:rPr>
              <w:t>days</w:t>
            </w:r>
            <w:proofErr w:type="gramEnd"/>
            <w:r w:rsidR="000D2A80">
              <w:rPr>
                <w:rFonts w:ascii="Times New Roman" w:hAnsi="Times New Roman"/>
                <w:sz w:val="24"/>
                <w:szCs w:val="24"/>
                <w:lang w:val="en-GB"/>
              </w:rPr>
              <w:t xml:space="preserve"> repair time during 3 years after provisional acceptance</w:t>
            </w:r>
          </w:p>
          <w:p w14:paraId="62B3BEAA" w14:textId="53FF929D" w:rsidR="000D2A80" w:rsidRDefault="000D2A80" w:rsidP="00F84D6D">
            <w:pPr>
              <w:snapToGrid w:val="0"/>
              <w:spacing w:before="0" w:after="0"/>
              <w:contextualSpacing/>
              <w:jc w:val="both"/>
              <w:rPr>
                <w:rFonts w:ascii="Times New Roman" w:hAnsi="Times New Roman"/>
                <w:sz w:val="24"/>
                <w:szCs w:val="24"/>
                <w:lang w:val="en-GB"/>
              </w:rPr>
            </w:pPr>
            <w:r>
              <w:rPr>
                <w:rFonts w:ascii="Times New Roman" w:hAnsi="Times New Roman"/>
                <w:sz w:val="24"/>
                <w:szCs w:val="24"/>
                <w:lang w:val="en-GB"/>
              </w:rPr>
              <w:t>Tenderer must provide a detailed description of the organisation of the proposed service (e.g. name of the authorised service provider)</w:t>
            </w:r>
          </w:p>
        </w:tc>
        <w:tc>
          <w:tcPr>
            <w:tcW w:w="4058" w:type="dxa"/>
            <w:vAlign w:val="center"/>
          </w:tcPr>
          <w:p w14:paraId="24A660CB" w14:textId="77777777" w:rsidR="000D2A80" w:rsidRDefault="000D2A80" w:rsidP="00A51395">
            <w:pPr>
              <w:rPr>
                <w:rFonts w:ascii="Times New Roman" w:hAnsi="Times New Roman"/>
                <w:color w:val="00000A"/>
                <w:sz w:val="24"/>
                <w:szCs w:val="24"/>
                <w:lang w:val="en-GB"/>
              </w:rPr>
            </w:pPr>
          </w:p>
        </w:tc>
        <w:tc>
          <w:tcPr>
            <w:tcW w:w="2835" w:type="dxa"/>
          </w:tcPr>
          <w:p w14:paraId="1DDC07D7" w14:textId="77777777" w:rsidR="000D2A80" w:rsidRDefault="000D2A80" w:rsidP="00A51395">
            <w:pPr>
              <w:rPr>
                <w:rFonts w:ascii="Times New Roman" w:hAnsi="Times New Roman"/>
                <w:b/>
                <w:lang w:val="en-GB"/>
              </w:rPr>
            </w:pPr>
          </w:p>
        </w:tc>
        <w:tc>
          <w:tcPr>
            <w:tcW w:w="1984" w:type="dxa"/>
          </w:tcPr>
          <w:p w14:paraId="1D259082" w14:textId="77777777" w:rsidR="000D2A80" w:rsidRDefault="000D2A80" w:rsidP="00A51395">
            <w:pPr>
              <w:rPr>
                <w:rFonts w:ascii="Times New Roman" w:hAnsi="Times New Roman"/>
                <w:b/>
                <w:lang w:val="en-GB"/>
              </w:rPr>
            </w:pPr>
          </w:p>
        </w:tc>
      </w:tr>
    </w:tbl>
    <w:p w14:paraId="5A805AAB" w14:textId="77777777" w:rsidR="000D2A80" w:rsidRDefault="000D2A80" w:rsidP="000D2A80">
      <w:pPr>
        <w:rPr>
          <w:rFonts w:ascii="Times New Roman" w:hAnsi="Times New Roman"/>
          <w:sz w:val="22"/>
          <w:szCs w:val="22"/>
          <w:lang w:val="en-GB"/>
        </w:rPr>
      </w:pPr>
    </w:p>
    <w:p w14:paraId="522866D5" w14:textId="77777777" w:rsidR="002B6131" w:rsidRDefault="002B6131" w:rsidP="000D2A80">
      <w:pPr>
        <w:spacing w:before="0" w:after="0"/>
        <w:rPr>
          <w:rFonts w:ascii="Times New Roman" w:hAnsi="Times New Roman"/>
          <w:b/>
          <w:sz w:val="28"/>
          <w:lang w:val="en-GB"/>
        </w:rPr>
        <w:sectPr w:rsidR="002B6131" w:rsidSect="00D25A9C">
          <w:pgSz w:w="16838" w:h="11906" w:orient="landscape"/>
          <w:pgMar w:top="851" w:right="1134" w:bottom="1418" w:left="1134" w:header="720" w:footer="720" w:gutter="0"/>
          <w:cols w:space="720"/>
          <w:titlePg/>
        </w:sectPr>
      </w:pPr>
    </w:p>
    <w:p w14:paraId="09232705" w14:textId="58E306B7" w:rsidR="000D2A80" w:rsidRDefault="000D2A80" w:rsidP="000D2A80">
      <w:pPr>
        <w:spacing w:before="0" w:after="0"/>
        <w:rPr>
          <w:rFonts w:ascii="Times New Roman" w:hAnsi="Times New Roman"/>
          <w:b/>
          <w:sz w:val="28"/>
          <w:lang w:val="en-GB"/>
        </w:rPr>
      </w:pPr>
      <w:r>
        <w:rPr>
          <w:rFonts w:ascii="Times New Roman" w:hAnsi="Times New Roman"/>
          <w:b/>
          <w:sz w:val="28"/>
          <w:lang w:val="en-GB"/>
        </w:rPr>
        <w:lastRenderedPageBreak/>
        <w:t xml:space="preserve">Part II – Place of delivery/Acceptance </w:t>
      </w:r>
    </w:p>
    <w:p w14:paraId="249C9694" w14:textId="77777777" w:rsidR="000D2A80" w:rsidRDefault="000D2A80" w:rsidP="000D2A80">
      <w:pPr>
        <w:rPr>
          <w:rFonts w:ascii="Times New Roman" w:hAnsi="Times New Roman"/>
          <w:sz w:val="22"/>
          <w:szCs w:val="22"/>
          <w:lang w:val="en-GB"/>
        </w:rPr>
      </w:pP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4820"/>
        <w:gridCol w:w="5245"/>
        <w:gridCol w:w="2835"/>
      </w:tblGrid>
      <w:tr w:rsidR="000D2A80" w14:paraId="476EA913" w14:textId="77777777" w:rsidTr="009C0202">
        <w:trPr>
          <w:trHeight w:val="800"/>
          <w:jc w:val="center"/>
        </w:trPr>
        <w:tc>
          <w:tcPr>
            <w:tcW w:w="1129" w:type="dxa"/>
            <w:shd w:val="clear" w:color="auto" w:fill="auto"/>
            <w:vAlign w:val="center"/>
          </w:tcPr>
          <w:p w14:paraId="2649623E" w14:textId="77777777" w:rsidR="000D2A80" w:rsidRDefault="000D2A80" w:rsidP="00A51395">
            <w:pPr>
              <w:spacing w:before="0" w:after="0"/>
              <w:jc w:val="center"/>
              <w:rPr>
                <w:rFonts w:ascii="Times New Roman" w:hAnsi="Times New Roman"/>
                <w:b/>
                <w:sz w:val="22"/>
                <w:szCs w:val="22"/>
              </w:rPr>
            </w:pPr>
            <w:r>
              <w:rPr>
                <w:rFonts w:ascii="Times New Roman" w:hAnsi="Times New Roman"/>
                <w:b/>
                <w:sz w:val="22"/>
                <w:szCs w:val="22"/>
              </w:rPr>
              <w:t>Item</w:t>
            </w:r>
          </w:p>
        </w:tc>
        <w:tc>
          <w:tcPr>
            <w:tcW w:w="4820" w:type="dxa"/>
            <w:shd w:val="clear" w:color="auto" w:fill="auto"/>
            <w:vAlign w:val="center"/>
          </w:tcPr>
          <w:p w14:paraId="684A9A05" w14:textId="77777777" w:rsidR="000D2A80" w:rsidRDefault="000D2A80" w:rsidP="00A51395">
            <w:pPr>
              <w:spacing w:before="0" w:after="0"/>
              <w:jc w:val="center"/>
              <w:rPr>
                <w:rFonts w:ascii="Times New Roman" w:hAnsi="Times New Roman"/>
                <w:b/>
                <w:sz w:val="22"/>
                <w:szCs w:val="22"/>
              </w:rPr>
            </w:pPr>
            <w:r>
              <w:rPr>
                <w:rFonts w:ascii="Times New Roman" w:hAnsi="Times New Roman"/>
                <w:b/>
                <w:sz w:val="22"/>
                <w:szCs w:val="22"/>
              </w:rPr>
              <w:t>ARTICLE</w:t>
            </w:r>
          </w:p>
        </w:tc>
        <w:tc>
          <w:tcPr>
            <w:tcW w:w="5245" w:type="dxa"/>
            <w:shd w:val="clear" w:color="auto" w:fill="auto"/>
            <w:vAlign w:val="center"/>
          </w:tcPr>
          <w:p w14:paraId="1103A62F" w14:textId="77777777" w:rsidR="000D2A80" w:rsidRDefault="000D2A80" w:rsidP="00A51395">
            <w:pPr>
              <w:spacing w:before="0" w:after="0"/>
              <w:jc w:val="center"/>
              <w:rPr>
                <w:rFonts w:ascii="Times New Roman" w:hAnsi="Times New Roman"/>
                <w:b/>
                <w:sz w:val="22"/>
                <w:szCs w:val="22"/>
                <w:lang w:val="en-GB"/>
              </w:rPr>
            </w:pPr>
            <w:r>
              <w:rPr>
                <w:rFonts w:ascii="Times New Roman" w:hAnsi="Times New Roman"/>
                <w:b/>
                <w:sz w:val="22"/>
                <w:szCs w:val="22"/>
                <w:lang w:val="en-GB"/>
              </w:rPr>
              <w:t>Name of person responsible for provisional and final acceptance</w:t>
            </w:r>
          </w:p>
        </w:tc>
        <w:tc>
          <w:tcPr>
            <w:tcW w:w="2835" w:type="dxa"/>
            <w:shd w:val="clear" w:color="auto" w:fill="auto"/>
          </w:tcPr>
          <w:p w14:paraId="540B0FEC" w14:textId="77777777" w:rsidR="000D2A80" w:rsidRDefault="000D2A80" w:rsidP="00A51395">
            <w:pPr>
              <w:spacing w:before="0" w:after="0"/>
              <w:jc w:val="center"/>
              <w:rPr>
                <w:rFonts w:ascii="Times New Roman" w:hAnsi="Times New Roman"/>
                <w:b/>
                <w:sz w:val="22"/>
                <w:szCs w:val="22"/>
              </w:rPr>
            </w:pPr>
            <w:r>
              <w:rPr>
                <w:rFonts w:ascii="Times New Roman" w:hAnsi="Times New Roman"/>
                <w:b/>
                <w:sz w:val="22"/>
                <w:szCs w:val="22"/>
              </w:rPr>
              <w:t>Place of acceptance</w:t>
            </w:r>
          </w:p>
        </w:tc>
      </w:tr>
      <w:tr w:rsidR="000D2A80" w:rsidRPr="007A5B46" w14:paraId="4D4702DB" w14:textId="77777777" w:rsidTr="009C0202">
        <w:trPr>
          <w:jc w:val="center"/>
        </w:trPr>
        <w:tc>
          <w:tcPr>
            <w:tcW w:w="1129" w:type="dxa"/>
            <w:tcBorders>
              <w:bottom w:val="single" w:sz="4" w:space="0" w:color="auto"/>
            </w:tcBorders>
            <w:shd w:val="clear" w:color="auto" w:fill="auto"/>
            <w:vAlign w:val="center"/>
          </w:tcPr>
          <w:p w14:paraId="7B591DA8" w14:textId="77777777" w:rsidR="000D2A80" w:rsidRPr="007A5B46" w:rsidRDefault="000D2A80" w:rsidP="00A51395">
            <w:pPr>
              <w:spacing w:before="0" w:after="0"/>
              <w:jc w:val="center"/>
              <w:rPr>
                <w:rFonts w:ascii="Times New Roman" w:hAnsi="Times New Roman"/>
                <w:sz w:val="22"/>
                <w:szCs w:val="22"/>
              </w:rPr>
            </w:pPr>
            <w:r w:rsidRPr="007A5B46">
              <w:rPr>
                <w:rFonts w:ascii="Times New Roman" w:hAnsi="Times New Roman"/>
                <w:sz w:val="22"/>
                <w:szCs w:val="22"/>
              </w:rPr>
              <w:t>Item 1</w:t>
            </w:r>
          </w:p>
        </w:tc>
        <w:tc>
          <w:tcPr>
            <w:tcW w:w="4820" w:type="dxa"/>
            <w:tcBorders>
              <w:bottom w:val="single" w:sz="4" w:space="0" w:color="auto"/>
            </w:tcBorders>
            <w:shd w:val="clear" w:color="auto" w:fill="auto"/>
            <w:vAlign w:val="center"/>
          </w:tcPr>
          <w:p w14:paraId="24D3BB7B" w14:textId="77777777" w:rsidR="000D2A80" w:rsidRPr="007A5B46" w:rsidRDefault="000D2A80" w:rsidP="00A51395">
            <w:pPr>
              <w:spacing w:before="0" w:after="0"/>
              <w:rPr>
                <w:rFonts w:ascii="Times New Roman" w:hAnsi="Times New Roman"/>
                <w:b/>
                <w:sz w:val="22"/>
                <w:szCs w:val="22"/>
              </w:rPr>
            </w:pPr>
            <w:r w:rsidRPr="007A5B46">
              <w:rPr>
                <w:rFonts w:ascii="Times New Roman" w:hAnsi="Times New Roman"/>
                <w:b/>
                <w:sz w:val="22"/>
                <w:szCs w:val="22"/>
              </w:rPr>
              <w:t>High resolution LC MSD system</w:t>
            </w:r>
          </w:p>
        </w:tc>
        <w:tc>
          <w:tcPr>
            <w:tcW w:w="5245" w:type="dxa"/>
            <w:tcBorders>
              <w:bottom w:val="single" w:sz="4" w:space="0" w:color="auto"/>
            </w:tcBorders>
            <w:shd w:val="clear" w:color="auto" w:fill="auto"/>
            <w:vAlign w:val="center"/>
          </w:tcPr>
          <w:p w14:paraId="69CC247D" w14:textId="77777777" w:rsidR="000D2A80" w:rsidRPr="007A5B46" w:rsidRDefault="000D2A80" w:rsidP="00A51395">
            <w:pPr>
              <w:spacing w:before="0" w:after="0"/>
              <w:rPr>
                <w:rFonts w:ascii="Times New Roman" w:hAnsi="Times New Roman"/>
                <w:sz w:val="22"/>
                <w:szCs w:val="22"/>
                <w:lang w:val="en-GB"/>
              </w:rPr>
            </w:pPr>
            <w:r w:rsidRPr="007A5B46">
              <w:rPr>
                <w:rFonts w:ascii="Times New Roman" w:hAnsi="Times New Roman"/>
                <w:b/>
                <w:sz w:val="22"/>
                <w:szCs w:val="22"/>
                <w:lang w:val="en-GB"/>
              </w:rPr>
              <w:t xml:space="preserve">Zoran </w:t>
            </w:r>
            <w:proofErr w:type="spellStart"/>
            <w:r w:rsidRPr="007A5B46">
              <w:rPr>
                <w:rFonts w:ascii="Times New Roman" w:hAnsi="Times New Roman"/>
                <w:b/>
                <w:sz w:val="22"/>
                <w:szCs w:val="22"/>
                <w:lang w:val="en-GB"/>
              </w:rPr>
              <w:t>Stojanović</w:t>
            </w:r>
            <w:proofErr w:type="spellEnd"/>
            <w:r w:rsidRPr="007A5B46">
              <w:rPr>
                <w:rFonts w:ascii="Times New Roman" w:hAnsi="Times New Roman"/>
                <w:b/>
                <w:sz w:val="22"/>
                <w:szCs w:val="22"/>
                <w:lang w:val="en-GB"/>
              </w:rPr>
              <w:t xml:space="preserve">, </w:t>
            </w:r>
            <w:r w:rsidRPr="007A5B46">
              <w:rPr>
                <w:rFonts w:ascii="Times New Roman" w:hAnsi="Times New Roman"/>
                <w:sz w:val="22"/>
                <w:szCs w:val="22"/>
                <w:lang w:val="en-GB"/>
              </w:rPr>
              <w:t>master chemist, Head of Laboratory for instrumental and biological analysis.</w:t>
            </w:r>
          </w:p>
        </w:tc>
        <w:tc>
          <w:tcPr>
            <w:tcW w:w="2835" w:type="dxa"/>
            <w:tcBorders>
              <w:bottom w:val="single" w:sz="4" w:space="0" w:color="auto"/>
            </w:tcBorders>
            <w:shd w:val="clear" w:color="auto" w:fill="auto"/>
          </w:tcPr>
          <w:p w14:paraId="57A0C233" w14:textId="77777777" w:rsidR="000D2A80" w:rsidRPr="007A5B46" w:rsidRDefault="000D2A80" w:rsidP="00A51395">
            <w:pPr>
              <w:spacing w:before="0" w:after="0"/>
              <w:rPr>
                <w:rFonts w:ascii="Times New Roman" w:hAnsi="Times New Roman"/>
                <w:sz w:val="22"/>
                <w:szCs w:val="22"/>
              </w:rPr>
            </w:pPr>
            <w:r w:rsidRPr="007A5B46">
              <w:rPr>
                <w:rFonts w:ascii="Times New Roman" w:hAnsi="Times New Roman"/>
                <w:sz w:val="22"/>
                <w:szCs w:val="22"/>
                <w:lang w:val="en-GB"/>
              </w:rPr>
              <w:t xml:space="preserve">Belgrade, </w:t>
            </w:r>
            <w:proofErr w:type="spellStart"/>
            <w:r w:rsidRPr="007A5B46">
              <w:rPr>
                <w:rFonts w:ascii="Times New Roman" w:hAnsi="Times New Roman"/>
                <w:sz w:val="22"/>
                <w:szCs w:val="22"/>
                <w:lang w:val="en-GB"/>
              </w:rPr>
              <w:t>Zabljacka</w:t>
            </w:r>
            <w:proofErr w:type="spellEnd"/>
            <w:r w:rsidRPr="007A5B46">
              <w:rPr>
                <w:rFonts w:ascii="Times New Roman" w:hAnsi="Times New Roman"/>
                <w:sz w:val="22"/>
                <w:szCs w:val="22"/>
                <w:lang w:val="en-GB"/>
              </w:rPr>
              <w:t xml:space="preserve"> 10a</w:t>
            </w:r>
          </w:p>
        </w:tc>
      </w:tr>
      <w:tr w:rsidR="000D2A80" w:rsidRPr="007A5B46" w14:paraId="4C4582EE" w14:textId="77777777" w:rsidTr="009C0202">
        <w:trPr>
          <w:trHeight w:hRule="exact" w:val="559"/>
          <w:jc w:val="center"/>
        </w:trPr>
        <w:tc>
          <w:tcPr>
            <w:tcW w:w="1129" w:type="dxa"/>
            <w:shd w:val="clear" w:color="auto" w:fill="auto"/>
            <w:vAlign w:val="center"/>
          </w:tcPr>
          <w:p w14:paraId="38456DB7" w14:textId="77777777" w:rsidR="000D2A80" w:rsidRPr="007A5B46" w:rsidRDefault="000D2A80" w:rsidP="00A51395">
            <w:pPr>
              <w:spacing w:before="0" w:after="0"/>
              <w:jc w:val="center"/>
              <w:rPr>
                <w:rFonts w:ascii="Times New Roman" w:hAnsi="Times New Roman"/>
                <w:sz w:val="22"/>
                <w:szCs w:val="22"/>
              </w:rPr>
            </w:pPr>
            <w:r w:rsidRPr="007A5B46">
              <w:rPr>
                <w:rFonts w:ascii="Times New Roman" w:hAnsi="Times New Roman"/>
                <w:sz w:val="22"/>
                <w:szCs w:val="22"/>
              </w:rPr>
              <w:t>Item 2</w:t>
            </w:r>
          </w:p>
        </w:tc>
        <w:tc>
          <w:tcPr>
            <w:tcW w:w="4820" w:type="dxa"/>
            <w:shd w:val="clear" w:color="auto" w:fill="auto"/>
            <w:vAlign w:val="center"/>
          </w:tcPr>
          <w:p w14:paraId="5A8EDD5F" w14:textId="77777777" w:rsidR="000D2A80" w:rsidRPr="007A5B46" w:rsidRDefault="000D2A80" w:rsidP="00A51395">
            <w:pPr>
              <w:spacing w:before="0" w:after="0"/>
              <w:rPr>
                <w:rFonts w:ascii="Times New Roman" w:hAnsi="Times New Roman"/>
                <w:b/>
                <w:sz w:val="22"/>
                <w:szCs w:val="22"/>
              </w:rPr>
            </w:pPr>
            <w:r w:rsidRPr="007A5B46">
              <w:rPr>
                <w:rFonts w:ascii="Times New Roman" w:hAnsi="Times New Roman"/>
                <w:b/>
                <w:sz w:val="22"/>
                <w:szCs w:val="22"/>
              </w:rPr>
              <w:t>Total Organic Carbon TOC Analyzer</w:t>
            </w:r>
          </w:p>
        </w:tc>
        <w:tc>
          <w:tcPr>
            <w:tcW w:w="5245" w:type="dxa"/>
            <w:shd w:val="clear" w:color="auto" w:fill="auto"/>
            <w:vAlign w:val="center"/>
          </w:tcPr>
          <w:p w14:paraId="35CF61D3" w14:textId="77777777" w:rsidR="000D2A80" w:rsidRPr="007A5B46" w:rsidRDefault="000D2A80" w:rsidP="00A51395">
            <w:pPr>
              <w:spacing w:before="0" w:after="0"/>
              <w:rPr>
                <w:rFonts w:ascii="Times New Roman" w:hAnsi="Times New Roman"/>
                <w:sz w:val="22"/>
                <w:szCs w:val="22"/>
                <w:lang w:val="en-GB"/>
              </w:rPr>
            </w:pPr>
            <w:r w:rsidRPr="007A5B46">
              <w:rPr>
                <w:rFonts w:ascii="Times New Roman" w:hAnsi="Times New Roman"/>
                <w:b/>
                <w:sz w:val="22"/>
                <w:szCs w:val="22"/>
                <w:lang w:val="en-GB"/>
              </w:rPr>
              <w:t xml:space="preserve">Zoran </w:t>
            </w:r>
            <w:proofErr w:type="spellStart"/>
            <w:r w:rsidRPr="007A5B46">
              <w:rPr>
                <w:rFonts w:ascii="Times New Roman" w:hAnsi="Times New Roman"/>
                <w:b/>
                <w:sz w:val="22"/>
                <w:szCs w:val="22"/>
                <w:lang w:val="en-GB"/>
              </w:rPr>
              <w:t>Stojanović</w:t>
            </w:r>
            <w:proofErr w:type="spellEnd"/>
            <w:r w:rsidRPr="007A5B46">
              <w:rPr>
                <w:rFonts w:ascii="Times New Roman" w:hAnsi="Times New Roman"/>
                <w:b/>
                <w:sz w:val="22"/>
                <w:szCs w:val="22"/>
                <w:lang w:val="en-GB"/>
              </w:rPr>
              <w:t xml:space="preserve">, </w:t>
            </w:r>
            <w:r w:rsidRPr="007A5B46">
              <w:rPr>
                <w:rFonts w:ascii="Times New Roman" w:hAnsi="Times New Roman"/>
                <w:sz w:val="22"/>
                <w:szCs w:val="22"/>
                <w:lang w:val="en-GB"/>
              </w:rPr>
              <w:t>master chemist, Head of Laboratory for instrumental and biological analysis.</w:t>
            </w:r>
          </w:p>
        </w:tc>
        <w:tc>
          <w:tcPr>
            <w:tcW w:w="2835" w:type="dxa"/>
            <w:shd w:val="clear" w:color="auto" w:fill="auto"/>
            <w:vAlign w:val="center"/>
          </w:tcPr>
          <w:p w14:paraId="6FE8AD19" w14:textId="77777777" w:rsidR="000D2A80" w:rsidRPr="007A5B46" w:rsidRDefault="000D2A80" w:rsidP="00A51395">
            <w:pPr>
              <w:spacing w:before="0" w:after="0"/>
              <w:rPr>
                <w:rFonts w:ascii="Times New Roman" w:hAnsi="Times New Roman"/>
                <w:sz w:val="22"/>
                <w:szCs w:val="22"/>
              </w:rPr>
            </w:pPr>
            <w:r w:rsidRPr="007A5B46">
              <w:rPr>
                <w:rFonts w:ascii="Times New Roman" w:hAnsi="Times New Roman"/>
                <w:sz w:val="22"/>
                <w:szCs w:val="22"/>
                <w:lang w:val="en-GB"/>
              </w:rPr>
              <w:t xml:space="preserve">Belgrade, </w:t>
            </w:r>
            <w:proofErr w:type="spellStart"/>
            <w:r w:rsidRPr="007A5B46">
              <w:rPr>
                <w:rFonts w:ascii="Times New Roman" w:hAnsi="Times New Roman"/>
                <w:sz w:val="22"/>
                <w:szCs w:val="22"/>
                <w:lang w:val="en-GB"/>
              </w:rPr>
              <w:t>Zabljacka</w:t>
            </w:r>
            <w:proofErr w:type="spellEnd"/>
            <w:r w:rsidRPr="007A5B46">
              <w:rPr>
                <w:rFonts w:ascii="Times New Roman" w:hAnsi="Times New Roman"/>
                <w:sz w:val="22"/>
                <w:szCs w:val="22"/>
                <w:lang w:val="en-GB"/>
              </w:rPr>
              <w:t xml:space="preserve"> 10a</w:t>
            </w:r>
          </w:p>
        </w:tc>
      </w:tr>
      <w:tr w:rsidR="000D2A80" w:rsidRPr="007A5B46" w14:paraId="13A6BEFE" w14:textId="77777777" w:rsidTr="009C0202">
        <w:trPr>
          <w:jc w:val="center"/>
        </w:trPr>
        <w:tc>
          <w:tcPr>
            <w:tcW w:w="1129" w:type="dxa"/>
            <w:shd w:val="clear" w:color="auto" w:fill="auto"/>
            <w:vAlign w:val="center"/>
          </w:tcPr>
          <w:p w14:paraId="21BCBF34" w14:textId="77777777" w:rsidR="000D2A80" w:rsidRPr="007A5B46" w:rsidRDefault="000D2A80" w:rsidP="00A51395">
            <w:pPr>
              <w:spacing w:before="0" w:after="0"/>
              <w:jc w:val="center"/>
              <w:rPr>
                <w:rFonts w:ascii="Times New Roman" w:hAnsi="Times New Roman"/>
                <w:sz w:val="22"/>
                <w:szCs w:val="22"/>
              </w:rPr>
            </w:pPr>
            <w:r w:rsidRPr="007A5B46">
              <w:rPr>
                <w:rFonts w:ascii="Times New Roman" w:hAnsi="Times New Roman"/>
                <w:sz w:val="22"/>
                <w:szCs w:val="22"/>
              </w:rPr>
              <w:t>Item 3</w:t>
            </w:r>
          </w:p>
        </w:tc>
        <w:tc>
          <w:tcPr>
            <w:tcW w:w="4820" w:type="dxa"/>
            <w:shd w:val="clear" w:color="auto" w:fill="auto"/>
            <w:vAlign w:val="center"/>
          </w:tcPr>
          <w:p w14:paraId="60FFE017" w14:textId="77777777" w:rsidR="000D2A80" w:rsidRPr="007A5B46" w:rsidRDefault="000D2A80" w:rsidP="00A51395">
            <w:pPr>
              <w:spacing w:before="0" w:after="0"/>
              <w:rPr>
                <w:rFonts w:ascii="Times New Roman" w:hAnsi="Times New Roman"/>
                <w:b/>
                <w:sz w:val="22"/>
                <w:szCs w:val="22"/>
              </w:rPr>
            </w:pPr>
            <w:r w:rsidRPr="007A5B46">
              <w:rPr>
                <w:rFonts w:ascii="Times New Roman" w:hAnsi="Times New Roman"/>
                <w:b/>
                <w:sz w:val="22"/>
                <w:szCs w:val="22"/>
              </w:rPr>
              <w:t>Evaporation system</w:t>
            </w:r>
          </w:p>
        </w:tc>
        <w:tc>
          <w:tcPr>
            <w:tcW w:w="5245" w:type="dxa"/>
            <w:shd w:val="clear" w:color="auto" w:fill="auto"/>
            <w:vAlign w:val="center"/>
          </w:tcPr>
          <w:p w14:paraId="5344C705" w14:textId="77777777" w:rsidR="000D2A80" w:rsidRPr="007A5B46" w:rsidRDefault="000D2A80" w:rsidP="00A51395">
            <w:pPr>
              <w:spacing w:before="0" w:after="0"/>
              <w:rPr>
                <w:rFonts w:ascii="Times New Roman" w:hAnsi="Times New Roman"/>
                <w:sz w:val="22"/>
                <w:szCs w:val="22"/>
                <w:lang w:val="en-GB"/>
              </w:rPr>
            </w:pPr>
            <w:r w:rsidRPr="007A5B46">
              <w:rPr>
                <w:rFonts w:ascii="Times New Roman" w:hAnsi="Times New Roman"/>
                <w:b/>
                <w:sz w:val="22"/>
                <w:szCs w:val="22"/>
                <w:lang w:val="en-GB"/>
              </w:rPr>
              <w:t xml:space="preserve">Zoran </w:t>
            </w:r>
            <w:proofErr w:type="spellStart"/>
            <w:r w:rsidRPr="007A5B46">
              <w:rPr>
                <w:rFonts w:ascii="Times New Roman" w:hAnsi="Times New Roman"/>
                <w:b/>
                <w:sz w:val="22"/>
                <w:szCs w:val="22"/>
                <w:lang w:val="en-GB"/>
              </w:rPr>
              <w:t>Stojanović</w:t>
            </w:r>
            <w:proofErr w:type="spellEnd"/>
            <w:r w:rsidRPr="007A5B46">
              <w:rPr>
                <w:rFonts w:ascii="Times New Roman" w:hAnsi="Times New Roman"/>
                <w:sz w:val="22"/>
                <w:szCs w:val="22"/>
                <w:lang w:val="en-GB"/>
              </w:rPr>
              <w:t>, master chemist, Head of Laboratory for instrumental and biological analysis.</w:t>
            </w:r>
          </w:p>
        </w:tc>
        <w:tc>
          <w:tcPr>
            <w:tcW w:w="2835" w:type="dxa"/>
            <w:shd w:val="clear" w:color="auto" w:fill="auto"/>
          </w:tcPr>
          <w:p w14:paraId="1093DD8A" w14:textId="77777777" w:rsidR="000D2A80" w:rsidRPr="007A5B46" w:rsidRDefault="000D2A80" w:rsidP="00A51395">
            <w:pPr>
              <w:spacing w:before="0" w:after="0"/>
              <w:rPr>
                <w:rFonts w:ascii="Times New Roman" w:hAnsi="Times New Roman"/>
                <w:sz w:val="22"/>
                <w:szCs w:val="22"/>
              </w:rPr>
            </w:pPr>
            <w:r w:rsidRPr="007A5B46">
              <w:rPr>
                <w:rFonts w:ascii="Times New Roman" w:hAnsi="Times New Roman"/>
                <w:sz w:val="22"/>
                <w:szCs w:val="22"/>
                <w:lang w:val="en-GB"/>
              </w:rPr>
              <w:t xml:space="preserve">Belgrade, </w:t>
            </w:r>
            <w:proofErr w:type="spellStart"/>
            <w:r w:rsidRPr="007A5B46">
              <w:rPr>
                <w:rFonts w:ascii="Times New Roman" w:hAnsi="Times New Roman"/>
                <w:sz w:val="22"/>
                <w:szCs w:val="22"/>
                <w:lang w:val="en-GB"/>
              </w:rPr>
              <w:t>Zabljacka</w:t>
            </w:r>
            <w:proofErr w:type="spellEnd"/>
            <w:r w:rsidRPr="007A5B46">
              <w:rPr>
                <w:rFonts w:ascii="Times New Roman" w:hAnsi="Times New Roman"/>
                <w:sz w:val="22"/>
                <w:szCs w:val="22"/>
                <w:lang w:val="en-GB"/>
              </w:rPr>
              <w:t xml:space="preserve"> 10a</w:t>
            </w:r>
          </w:p>
        </w:tc>
      </w:tr>
      <w:tr w:rsidR="000D2A80" w:rsidRPr="007A5B46" w14:paraId="60E7F7DE" w14:textId="77777777" w:rsidTr="009C0202">
        <w:trPr>
          <w:jc w:val="center"/>
        </w:trPr>
        <w:tc>
          <w:tcPr>
            <w:tcW w:w="1129" w:type="dxa"/>
            <w:shd w:val="clear" w:color="auto" w:fill="auto"/>
            <w:vAlign w:val="center"/>
          </w:tcPr>
          <w:p w14:paraId="7EF9D12A" w14:textId="77777777" w:rsidR="000D2A80" w:rsidRPr="007A5B46" w:rsidRDefault="000D2A80" w:rsidP="00A51395">
            <w:pPr>
              <w:spacing w:before="0" w:after="0"/>
              <w:jc w:val="center"/>
              <w:rPr>
                <w:rFonts w:ascii="Times New Roman" w:hAnsi="Times New Roman"/>
                <w:sz w:val="22"/>
                <w:szCs w:val="22"/>
              </w:rPr>
            </w:pPr>
            <w:r w:rsidRPr="007A5B46">
              <w:rPr>
                <w:rFonts w:ascii="Times New Roman" w:hAnsi="Times New Roman"/>
                <w:sz w:val="22"/>
                <w:szCs w:val="22"/>
              </w:rPr>
              <w:t>Item 4</w:t>
            </w:r>
          </w:p>
        </w:tc>
        <w:tc>
          <w:tcPr>
            <w:tcW w:w="4820" w:type="dxa"/>
            <w:shd w:val="clear" w:color="auto" w:fill="auto"/>
            <w:vAlign w:val="center"/>
          </w:tcPr>
          <w:p w14:paraId="50DA2F9E" w14:textId="77777777" w:rsidR="000D2A80" w:rsidRPr="007A5B46" w:rsidRDefault="000D2A80" w:rsidP="00A51395">
            <w:pPr>
              <w:spacing w:before="0" w:after="0"/>
              <w:rPr>
                <w:rFonts w:ascii="Times New Roman" w:hAnsi="Times New Roman"/>
                <w:b/>
                <w:sz w:val="22"/>
                <w:szCs w:val="22"/>
              </w:rPr>
            </w:pPr>
            <w:r w:rsidRPr="007A5B46">
              <w:rPr>
                <w:rFonts w:ascii="Times New Roman" w:hAnsi="Times New Roman"/>
                <w:b/>
                <w:sz w:val="22"/>
                <w:szCs w:val="22"/>
              </w:rPr>
              <w:t>Automated sample preparation system</w:t>
            </w:r>
          </w:p>
        </w:tc>
        <w:tc>
          <w:tcPr>
            <w:tcW w:w="5245" w:type="dxa"/>
            <w:shd w:val="clear" w:color="auto" w:fill="auto"/>
            <w:vAlign w:val="center"/>
          </w:tcPr>
          <w:p w14:paraId="5D61A7DF" w14:textId="77777777" w:rsidR="000D2A80" w:rsidRPr="007A5B46" w:rsidRDefault="000D2A80" w:rsidP="00A51395">
            <w:pPr>
              <w:spacing w:before="0" w:after="0"/>
              <w:rPr>
                <w:rFonts w:ascii="Times New Roman" w:hAnsi="Times New Roman"/>
                <w:sz w:val="22"/>
                <w:szCs w:val="22"/>
              </w:rPr>
            </w:pPr>
            <w:r w:rsidRPr="007A5B46">
              <w:rPr>
                <w:rFonts w:ascii="Times New Roman" w:hAnsi="Times New Roman"/>
                <w:b/>
                <w:sz w:val="22"/>
                <w:szCs w:val="22"/>
                <w:lang w:val="en-GB"/>
              </w:rPr>
              <w:t xml:space="preserve">Zoran </w:t>
            </w:r>
            <w:proofErr w:type="spellStart"/>
            <w:r w:rsidRPr="007A5B46">
              <w:rPr>
                <w:rFonts w:ascii="Times New Roman" w:hAnsi="Times New Roman"/>
                <w:b/>
                <w:sz w:val="22"/>
                <w:szCs w:val="22"/>
                <w:lang w:val="en-GB"/>
              </w:rPr>
              <w:t>Stojanović</w:t>
            </w:r>
            <w:proofErr w:type="spellEnd"/>
            <w:r w:rsidRPr="007A5B46">
              <w:rPr>
                <w:rFonts w:ascii="Times New Roman" w:hAnsi="Times New Roman"/>
                <w:b/>
                <w:sz w:val="22"/>
                <w:szCs w:val="22"/>
                <w:lang w:val="en-GB"/>
              </w:rPr>
              <w:t xml:space="preserve">, </w:t>
            </w:r>
            <w:r w:rsidRPr="007A5B46">
              <w:rPr>
                <w:rFonts w:ascii="Times New Roman" w:hAnsi="Times New Roman"/>
                <w:sz w:val="22"/>
                <w:szCs w:val="22"/>
                <w:lang w:val="en-GB"/>
              </w:rPr>
              <w:t>master chemist, Head of Laboratory for instrumental and biological analysis.</w:t>
            </w:r>
          </w:p>
        </w:tc>
        <w:tc>
          <w:tcPr>
            <w:tcW w:w="2835" w:type="dxa"/>
            <w:shd w:val="clear" w:color="auto" w:fill="auto"/>
            <w:vAlign w:val="center"/>
          </w:tcPr>
          <w:p w14:paraId="0672104C" w14:textId="77777777" w:rsidR="000D2A80" w:rsidRPr="007A5B46" w:rsidRDefault="000D2A80" w:rsidP="00A51395">
            <w:pPr>
              <w:spacing w:before="0" w:after="0"/>
              <w:rPr>
                <w:rFonts w:ascii="Times New Roman" w:hAnsi="Times New Roman"/>
                <w:sz w:val="22"/>
                <w:szCs w:val="22"/>
              </w:rPr>
            </w:pPr>
            <w:r w:rsidRPr="007A5B46">
              <w:rPr>
                <w:rFonts w:ascii="Times New Roman" w:hAnsi="Times New Roman"/>
                <w:sz w:val="22"/>
                <w:szCs w:val="22"/>
                <w:lang w:val="en-GB"/>
              </w:rPr>
              <w:t xml:space="preserve">Belgrade, </w:t>
            </w:r>
            <w:proofErr w:type="spellStart"/>
            <w:r w:rsidRPr="007A5B46">
              <w:rPr>
                <w:rFonts w:ascii="Times New Roman" w:hAnsi="Times New Roman"/>
                <w:sz w:val="22"/>
                <w:szCs w:val="22"/>
                <w:lang w:val="en-GB"/>
              </w:rPr>
              <w:t>Zabljacka</w:t>
            </w:r>
            <w:proofErr w:type="spellEnd"/>
            <w:r w:rsidRPr="007A5B46">
              <w:rPr>
                <w:rFonts w:ascii="Times New Roman" w:hAnsi="Times New Roman"/>
                <w:sz w:val="22"/>
                <w:szCs w:val="22"/>
                <w:lang w:val="en-GB"/>
              </w:rPr>
              <w:t xml:space="preserve"> 10a</w:t>
            </w:r>
          </w:p>
        </w:tc>
      </w:tr>
      <w:tr w:rsidR="000D2A80" w:rsidRPr="007A5B46" w14:paraId="622F976A" w14:textId="77777777" w:rsidTr="009C0202">
        <w:trPr>
          <w:jc w:val="center"/>
        </w:trPr>
        <w:tc>
          <w:tcPr>
            <w:tcW w:w="1129" w:type="dxa"/>
            <w:shd w:val="clear" w:color="auto" w:fill="auto"/>
            <w:vAlign w:val="center"/>
          </w:tcPr>
          <w:p w14:paraId="3E1CEBB2" w14:textId="77777777" w:rsidR="000D2A80" w:rsidRPr="007A5B46" w:rsidRDefault="000D2A80" w:rsidP="00A51395">
            <w:pPr>
              <w:spacing w:before="0" w:after="0"/>
              <w:jc w:val="center"/>
              <w:rPr>
                <w:rFonts w:ascii="Times New Roman" w:hAnsi="Times New Roman"/>
                <w:sz w:val="22"/>
                <w:szCs w:val="22"/>
              </w:rPr>
            </w:pPr>
            <w:r w:rsidRPr="007A5B46">
              <w:rPr>
                <w:rFonts w:ascii="Times New Roman" w:hAnsi="Times New Roman"/>
                <w:sz w:val="22"/>
                <w:szCs w:val="22"/>
              </w:rPr>
              <w:t>Item 5</w:t>
            </w:r>
          </w:p>
        </w:tc>
        <w:tc>
          <w:tcPr>
            <w:tcW w:w="4820" w:type="dxa"/>
            <w:shd w:val="clear" w:color="auto" w:fill="auto"/>
            <w:vAlign w:val="center"/>
          </w:tcPr>
          <w:p w14:paraId="768AE2A7" w14:textId="77777777" w:rsidR="000D2A80" w:rsidRPr="007A5B46" w:rsidRDefault="000D2A80" w:rsidP="00A51395">
            <w:pPr>
              <w:spacing w:before="0" w:after="0"/>
              <w:rPr>
                <w:rFonts w:ascii="Times New Roman" w:hAnsi="Times New Roman"/>
                <w:b/>
                <w:sz w:val="22"/>
                <w:szCs w:val="22"/>
              </w:rPr>
            </w:pPr>
            <w:r w:rsidRPr="007A5B46">
              <w:rPr>
                <w:rFonts w:ascii="Times New Roman" w:hAnsi="Times New Roman"/>
                <w:b/>
                <w:sz w:val="22"/>
                <w:szCs w:val="22"/>
              </w:rPr>
              <w:t>Gas chromatograph with triple quadrupole mass spectrometer - GC MS/MS</w:t>
            </w:r>
          </w:p>
        </w:tc>
        <w:tc>
          <w:tcPr>
            <w:tcW w:w="5245" w:type="dxa"/>
            <w:shd w:val="clear" w:color="auto" w:fill="auto"/>
            <w:vAlign w:val="center"/>
          </w:tcPr>
          <w:p w14:paraId="49261C73" w14:textId="77777777" w:rsidR="000D2A80" w:rsidRPr="007A5B46" w:rsidRDefault="000D2A80" w:rsidP="00A51395">
            <w:pPr>
              <w:spacing w:before="0" w:after="0"/>
              <w:rPr>
                <w:rFonts w:ascii="Times New Roman" w:hAnsi="Times New Roman"/>
                <w:sz w:val="22"/>
                <w:szCs w:val="22"/>
              </w:rPr>
            </w:pPr>
            <w:r w:rsidRPr="007A5B46">
              <w:rPr>
                <w:rFonts w:ascii="Times New Roman" w:hAnsi="Times New Roman"/>
                <w:b/>
                <w:sz w:val="22"/>
                <w:szCs w:val="22"/>
                <w:lang w:val="en-GB"/>
              </w:rPr>
              <w:t xml:space="preserve">Zoran </w:t>
            </w:r>
            <w:proofErr w:type="spellStart"/>
            <w:r w:rsidRPr="007A5B46">
              <w:rPr>
                <w:rFonts w:ascii="Times New Roman" w:hAnsi="Times New Roman"/>
                <w:b/>
                <w:sz w:val="22"/>
                <w:szCs w:val="22"/>
                <w:lang w:val="en-GB"/>
              </w:rPr>
              <w:t>Stojanović</w:t>
            </w:r>
            <w:proofErr w:type="spellEnd"/>
            <w:r w:rsidRPr="007A5B46">
              <w:rPr>
                <w:rFonts w:ascii="Times New Roman" w:hAnsi="Times New Roman"/>
                <w:b/>
                <w:sz w:val="22"/>
                <w:szCs w:val="22"/>
                <w:lang w:val="en-GB"/>
              </w:rPr>
              <w:t xml:space="preserve">, </w:t>
            </w:r>
            <w:r w:rsidRPr="007A5B46">
              <w:rPr>
                <w:rFonts w:ascii="Times New Roman" w:hAnsi="Times New Roman"/>
                <w:sz w:val="22"/>
                <w:szCs w:val="22"/>
                <w:lang w:val="en-GB"/>
              </w:rPr>
              <w:t>master chemist, Head of Laboratory for instrumental and biological analysis.</w:t>
            </w:r>
          </w:p>
        </w:tc>
        <w:tc>
          <w:tcPr>
            <w:tcW w:w="2835" w:type="dxa"/>
            <w:shd w:val="clear" w:color="auto" w:fill="auto"/>
            <w:vAlign w:val="center"/>
          </w:tcPr>
          <w:p w14:paraId="561E4450" w14:textId="77777777" w:rsidR="000D2A80" w:rsidRPr="007A5B46" w:rsidRDefault="000D2A80" w:rsidP="00A51395">
            <w:pPr>
              <w:spacing w:before="0" w:after="0"/>
              <w:rPr>
                <w:rFonts w:ascii="Times New Roman" w:hAnsi="Times New Roman"/>
                <w:sz w:val="22"/>
                <w:szCs w:val="22"/>
              </w:rPr>
            </w:pPr>
            <w:r w:rsidRPr="007A5B46">
              <w:rPr>
                <w:rFonts w:ascii="Times New Roman" w:hAnsi="Times New Roman"/>
                <w:sz w:val="22"/>
                <w:szCs w:val="22"/>
                <w:lang w:val="en-GB"/>
              </w:rPr>
              <w:t xml:space="preserve">Belgrade, </w:t>
            </w:r>
            <w:proofErr w:type="spellStart"/>
            <w:r w:rsidRPr="007A5B46">
              <w:rPr>
                <w:rFonts w:ascii="Times New Roman" w:hAnsi="Times New Roman"/>
                <w:sz w:val="22"/>
                <w:szCs w:val="22"/>
                <w:lang w:val="en-GB"/>
              </w:rPr>
              <w:t>Zabljacka</w:t>
            </w:r>
            <w:proofErr w:type="spellEnd"/>
            <w:r w:rsidRPr="007A5B46">
              <w:rPr>
                <w:rFonts w:ascii="Times New Roman" w:hAnsi="Times New Roman"/>
                <w:sz w:val="22"/>
                <w:szCs w:val="22"/>
                <w:lang w:val="en-GB"/>
              </w:rPr>
              <w:t xml:space="preserve"> 10a</w:t>
            </w:r>
          </w:p>
        </w:tc>
      </w:tr>
      <w:tr w:rsidR="000D2A80" w:rsidRPr="007A5B46" w14:paraId="7818D63C" w14:textId="77777777" w:rsidTr="009C0202">
        <w:trPr>
          <w:jc w:val="center"/>
        </w:trPr>
        <w:tc>
          <w:tcPr>
            <w:tcW w:w="1129" w:type="dxa"/>
            <w:shd w:val="clear" w:color="auto" w:fill="auto"/>
            <w:vAlign w:val="center"/>
          </w:tcPr>
          <w:p w14:paraId="56D09BFE" w14:textId="77777777" w:rsidR="000D2A80" w:rsidRPr="007A5B46" w:rsidRDefault="000D2A80" w:rsidP="00A51395">
            <w:pPr>
              <w:spacing w:before="0" w:after="0"/>
              <w:jc w:val="center"/>
              <w:rPr>
                <w:rFonts w:ascii="Times New Roman" w:hAnsi="Times New Roman"/>
                <w:sz w:val="22"/>
                <w:szCs w:val="22"/>
              </w:rPr>
            </w:pPr>
            <w:r w:rsidRPr="007A5B46">
              <w:rPr>
                <w:rFonts w:ascii="Times New Roman" w:hAnsi="Times New Roman"/>
                <w:sz w:val="22"/>
                <w:szCs w:val="22"/>
              </w:rPr>
              <w:t>Item 6</w:t>
            </w:r>
          </w:p>
        </w:tc>
        <w:tc>
          <w:tcPr>
            <w:tcW w:w="4820" w:type="dxa"/>
            <w:shd w:val="clear" w:color="auto" w:fill="auto"/>
            <w:vAlign w:val="center"/>
          </w:tcPr>
          <w:p w14:paraId="1BFD3AFD" w14:textId="77777777" w:rsidR="000D2A80" w:rsidRPr="007A5B46" w:rsidRDefault="000D2A80" w:rsidP="00A51395">
            <w:pPr>
              <w:spacing w:before="0" w:after="0"/>
              <w:rPr>
                <w:rFonts w:ascii="Times New Roman" w:hAnsi="Times New Roman"/>
                <w:b/>
                <w:sz w:val="22"/>
                <w:szCs w:val="22"/>
              </w:rPr>
            </w:pPr>
            <w:r w:rsidRPr="007A5B46">
              <w:rPr>
                <w:rFonts w:ascii="Times New Roman" w:hAnsi="Times New Roman"/>
                <w:b/>
                <w:sz w:val="22"/>
                <w:szCs w:val="22"/>
              </w:rPr>
              <w:t>Enhanced microwave system for high temperature and pressure digestion</w:t>
            </w:r>
          </w:p>
        </w:tc>
        <w:tc>
          <w:tcPr>
            <w:tcW w:w="5245" w:type="dxa"/>
            <w:shd w:val="clear" w:color="auto" w:fill="auto"/>
            <w:vAlign w:val="center"/>
          </w:tcPr>
          <w:p w14:paraId="5CCCBBF9" w14:textId="77777777" w:rsidR="000D2A80" w:rsidRPr="007A5B46" w:rsidRDefault="000D2A80" w:rsidP="00A51395">
            <w:pPr>
              <w:spacing w:before="0" w:after="0"/>
              <w:rPr>
                <w:rFonts w:ascii="Times New Roman" w:hAnsi="Times New Roman"/>
                <w:sz w:val="22"/>
                <w:szCs w:val="22"/>
              </w:rPr>
            </w:pPr>
            <w:r w:rsidRPr="007A5B46">
              <w:rPr>
                <w:rFonts w:ascii="Times New Roman" w:hAnsi="Times New Roman"/>
                <w:b/>
                <w:sz w:val="22"/>
                <w:szCs w:val="22"/>
                <w:lang w:val="en-GB"/>
              </w:rPr>
              <w:t xml:space="preserve">Zoran </w:t>
            </w:r>
            <w:proofErr w:type="spellStart"/>
            <w:r w:rsidRPr="007A5B46">
              <w:rPr>
                <w:rFonts w:ascii="Times New Roman" w:hAnsi="Times New Roman"/>
                <w:b/>
                <w:sz w:val="22"/>
                <w:szCs w:val="22"/>
                <w:lang w:val="en-GB"/>
              </w:rPr>
              <w:t>Stojanović</w:t>
            </w:r>
            <w:proofErr w:type="spellEnd"/>
            <w:r w:rsidRPr="007A5B46">
              <w:rPr>
                <w:rFonts w:ascii="Times New Roman" w:hAnsi="Times New Roman"/>
                <w:b/>
                <w:sz w:val="22"/>
                <w:szCs w:val="22"/>
                <w:lang w:val="en-GB"/>
              </w:rPr>
              <w:t>, master chemist, Head of Laboratory for instrumental and biological analysis.</w:t>
            </w:r>
          </w:p>
        </w:tc>
        <w:tc>
          <w:tcPr>
            <w:tcW w:w="2835" w:type="dxa"/>
            <w:shd w:val="clear" w:color="auto" w:fill="auto"/>
            <w:vAlign w:val="center"/>
          </w:tcPr>
          <w:p w14:paraId="355424E9" w14:textId="77777777" w:rsidR="000D2A80" w:rsidRPr="007A5B46" w:rsidRDefault="000D2A80" w:rsidP="00A51395">
            <w:pPr>
              <w:spacing w:before="0" w:after="0"/>
              <w:rPr>
                <w:rFonts w:ascii="Times New Roman" w:hAnsi="Times New Roman"/>
                <w:sz w:val="22"/>
                <w:szCs w:val="22"/>
              </w:rPr>
            </w:pPr>
            <w:r w:rsidRPr="007A5B46">
              <w:rPr>
                <w:rFonts w:ascii="Times New Roman" w:hAnsi="Times New Roman"/>
                <w:sz w:val="22"/>
                <w:szCs w:val="22"/>
                <w:lang w:val="en-GB"/>
              </w:rPr>
              <w:t xml:space="preserve">Belgrade, </w:t>
            </w:r>
            <w:proofErr w:type="spellStart"/>
            <w:r w:rsidRPr="007A5B46">
              <w:rPr>
                <w:rFonts w:ascii="Times New Roman" w:hAnsi="Times New Roman"/>
                <w:sz w:val="22"/>
                <w:szCs w:val="22"/>
                <w:lang w:val="en-GB"/>
              </w:rPr>
              <w:t>Zabljacka</w:t>
            </w:r>
            <w:proofErr w:type="spellEnd"/>
            <w:r w:rsidRPr="007A5B46">
              <w:rPr>
                <w:rFonts w:ascii="Times New Roman" w:hAnsi="Times New Roman"/>
                <w:sz w:val="22"/>
                <w:szCs w:val="22"/>
                <w:lang w:val="en-GB"/>
              </w:rPr>
              <w:t xml:space="preserve"> 10a</w:t>
            </w:r>
          </w:p>
        </w:tc>
      </w:tr>
    </w:tbl>
    <w:tbl>
      <w:tblPr>
        <w:tblpPr w:leftFromText="180" w:rightFromText="180" w:vertAnchor="text" w:horzAnchor="margin" w:tblpY="363"/>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6"/>
        <w:gridCol w:w="5294"/>
      </w:tblGrid>
      <w:tr w:rsidR="00C23482" w:rsidRPr="007A5B46" w14:paraId="409C5344" w14:textId="77777777" w:rsidTr="00C23482">
        <w:trPr>
          <w:trHeight w:val="615"/>
          <w:tblHeader/>
        </w:trPr>
        <w:tc>
          <w:tcPr>
            <w:tcW w:w="3182" w:type="pct"/>
            <w:tcBorders>
              <w:top w:val="single" w:sz="4" w:space="0" w:color="auto"/>
              <w:left w:val="single" w:sz="4" w:space="0" w:color="auto"/>
              <w:bottom w:val="single" w:sz="4" w:space="0" w:color="auto"/>
              <w:right w:val="single" w:sz="4" w:space="0" w:color="auto"/>
            </w:tcBorders>
            <w:shd w:val="pct10" w:color="auto" w:fill="auto"/>
          </w:tcPr>
          <w:p w14:paraId="11159E8D" w14:textId="77777777" w:rsidR="00C23482" w:rsidRPr="007A5B46" w:rsidRDefault="00C23482" w:rsidP="00C23482">
            <w:pPr>
              <w:pStyle w:val="Normal11CharCharCharCharCharCharCharCharCharCharCharCharCharCharCharCharCharCharCharCharChar"/>
              <w:ind w:left="-57" w:right="-57"/>
              <w:jc w:val="center"/>
              <w:rPr>
                <w:b/>
                <w:bCs/>
              </w:rPr>
            </w:pPr>
            <w:r w:rsidRPr="007A5B46">
              <w:rPr>
                <w:b/>
                <w:bCs/>
              </w:rPr>
              <w:t xml:space="preserve">Authorised Contact Person </w:t>
            </w:r>
          </w:p>
        </w:tc>
        <w:tc>
          <w:tcPr>
            <w:tcW w:w="1818" w:type="pct"/>
            <w:tcBorders>
              <w:top w:val="single" w:sz="4" w:space="0" w:color="auto"/>
              <w:left w:val="single" w:sz="4" w:space="0" w:color="auto"/>
              <w:bottom w:val="single" w:sz="4" w:space="0" w:color="auto"/>
              <w:right w:val="single" w:sz="4" w:space="0" w:color="auto"/>
            </w:tcBorders>
            <w:shd w:val="pct10" w:color="auto" w:fill="auto"/>
          </w:tcPr>
          <w:p w14:paraId="05704F3C" w14:textId="77777777" w:rsidR="00C23482" w:rsidRPr="007A5B46" w:rsidRDefault="00C23482" w:rsidP="00C23482">
            <w:pPr>
              <w:pStyle w:val="Normal11CharCharCharCharCharCharCharCharCharCharCharCharCharCharCharCharCharCharCharCharChar"/>
              <w:ind w:right="-57"/>
              <w:jc w:val="center"/>
              <w:rPr>
                <w:b/>
                <w:bCs/>
              </w:rPr>
            </w:pPr>
            <w:r w:rsidRPr="007A5B46">
              <w:rPr>
                <w:b/>
                <w:bCs/>
              </w:rPr>
              <w:t>Delivery address</w:t>
            </w:r>
          </w:p>
        </w:tc>
      </w:tr>
      <w:tr w:rsidR="00C23482" w:rsidRPr="007A5B46" w14:paraId="371BFBCF" w14:textId="77777777" w:rsidTr="00C23482">
        <w:tblPrEx>
          <w:tblBorders>
            <w:bottom w:val="single" w:sz="4" w:space="0" w:color="auto"/>
          </w:tblBorders>
        </w:tblPrEx>
        <w:trPr>
          <w:trHeight w:val="575"/>
        </w:trPr>
        <w:tc>
          <w:tcPr>
            <w:tcW w:w="3182" w:type="pct"/>
            <w:tcBorders>
              <w:top w:val="single" w:sz="4" w:space="0" w:color="auto"/>
              <w:left w:val="single" w:sz="4" w:space="0" w:color="auto"/>
              <w:bottom w:val="single" w:sz="4" w:space="0" w:color="auto"/>
              <w:right w:val="single" w:sz="4" w:space="0" w:color="auto"/>
            </w:tcBorders>
            <w:shd w:val="clear" w:color="auto" w:fill="auto"/>
            <w:vAlign w:val="center"/>
          </w:tcPr>
          <w:p w14:paraId="48332075" w14:textId="77777777" w:rsidR="00C23482" w:rsidRPr="007A5B46" w:rsidRDefault="00C23482" w:rsidP="00C23482">
            <w:pPr>
              <w:spacing w:before="0" w:after="0"/>
              <w:rPr>
                <w:rFonts w:ascii="Times New Roman" w:hAnsi="Times New Roman"/>
                <w:b/>
                <w:sz w:val="22"/>
                <w:szCs w:val="22"/>
                <w:u w:val="single"/>
                <w:lang w:val="en-GB"/>
              </w:rPr>
            </w:pPr>
            <w:r w:rsidRPr="007A5B46">
              <w:rPr>
                <w:rFonts w:ascii="Times New Roman" w:hAnsi="Times New Roman"/>
                <w:b/>
                <w:sz w:val="22"/>
                <w:szCs w:val="22"/>
                <w:u w:val="single"/>
                <w:lang w:val="en-GB"/>
              </w:rPr>
              <w:t xml:space="preserve">Name:  </w:t>
            </w:r>
            <w:r w:rsidRPr="007A5B46">
              <w:rPr>
                <w:rFonts w:ascii="Times New Roman" w:hAnsi="Times New Roman"/>
                <w:sz w:val="22"/>
                <w:szCs w:val="22"/>
                <w:lang w:val="en-GB"/>
              </w:rPr>
              <w:t xml:space="preserve"> </w:t>
            </w:r>
          </w:p>
          <w:p w14:paraId="6C7110A7" w14:textId="77777777" w:rsidR="00C23482" w:rsidRPr="007A5B46" w:rsidRDefault="00C23482" w:rsidP="00C23482">
            <w:pPr>
              <w:spacing w:before="0" w:after="0"/>
              <w:rPr>
                <w:rFonts w:ascii="Times New Roman" w:hAnsi="Times New Roman"/>
                <w:sz w:val="22"/>
                <w:szCs w:val="22"/>
                <w:lang w:val="en-GB"/>
              </w:rPr>
            </w:pPr>
            <w:r w:rsidRPr="007A5B46">
              <w:rPr>
                <w:rFonts w:ascii="Times New Roman" w:hAnsi="Times New Roman"/>
                <w:b/>
                <w:sz w:val="22"/>
                <w:szCs w:val="22"/>
                <w:lang w:val="en-GB"/>
              </w:rPr>
              <w:t>Phone:</w:t>
            </w:r>
            <w:r w:rsidRPr="007A5B46">
              <w:rPr>
                <w:rFonts w:ascii="Times New Roman" w:hAnsi="Times New Roman"/>
                <w:sz w:val="22"/>
                <w:szCs w:val="22"/>
                <w:lang w:val="en-GB"/>
              </w:rPr>
              <w:t xml:space="preserve">  </w:t>
            </w:r>
          </w:p>
          <w:p w14:paraId="4898C2F0" w14:textId="77777777" w:rsidR="00C23482" w:rsidRPr="007A5B46" w:rsidRDefault="00C23482" w:rsidP="00C23482">
            <w:pPr>
              <w:spacing w:before="0" w:after="0"/>
              <w:rPr>
                <w:rFonts w:ascii="Times New Roman" w:hAnsi="Times New Roman"/>
                <w:sz w:val="22"/>
                <w:szCs w:val="22"/>
                <w:lang w:val="en-GB"/>
              </w:rPr>
            </w:pPr>
            <w:r w:rsidRPr="007A5B46">
              <w:rPr>
                <w:rFonts w:ascii="Times New Roman" w:hAnsi="Times New Roman"/>
                <w:b/>
                <w:sz w:val="22"/>
                <w:szCs w:val="22"/>
                <w:lang w:val="en-GB"/>
              </w:rPr>
              <w:t>Fax:</w:t>
            </w:r>
            <w:r w:rsidRPr="007A5B46">
              <w:rPr>
                <w:rFonts w:ascii="Times New Roman" w:hAnsi="Times New Roman"/>
                <w:sz w:val="22"/>
                <w:szCs w:val="22"/>
                <w:lang w:val="en-GB"/>
              </w:rPr>
              <w:t xml:space="preserve">  </w:t>
            </w:r>
          </w:p>
          <w:p w14:paraId="277B5D29" w14:textId="77777777" w:rsidR="00C23482" w:rsidRPr="007A5B46" w:rsidRDefault="00C23482" w:rsidP="00C23482">
            <w:pPr>
              <w:spacing w:before="0" w:after="0"/>
              <w:rPr>
                <w:rFonts w:ascii="Times New Roman" w:hAnsi="Times New Roman"/>
                <w:sz w:val="22"/>
                <w:szCs w:val="22"/>
                <w:lang w:val="de-DE"/>
              </w:rPr>
            </w:pPr>
            <w:r w:rsidRPr="007A5B46">
              <w:rPr>
                <w:rFonts w:ascii="Times New Roman" w:hAnsi="Times New Roman"/>
                <w:b/>
                <w:sz w:val="22"/>
                <w:szCs w:val="22"/>
                <w:lang w:val="de-DE"/>
              </w:rPr>
              <w:t>E-mail:</w:t>
            </w:r>
            <w:r w:rsidRPr="007A5B46">
              <w:rPr>
                <w:rFonts w:ascii="Times New Roman" w:hAnsi="Times New Roman"/>
                <w:sz w:val="22"/>
                <w:szCs w:val="22"/>
                <w:lang w:val="de-DE"/>
              </w:rPr>
              <w:t xml:space="preserve">  </w:t>
            </w:r>
          </w:p>
          <w:p w14:paraId="42B1BDEB" w14:textId="77777777" w:rsidR="00C23482" w:rsidRPr="007A5B46" w:rsidRDefault="00C23482" w:rsidP="00C23482">
            <w:pPr>
              <w:spacing w:before="0" w:after="0"/>
              <w:rPr>
                <w:rFonts w:ascii="Times New Roman" w:hAnsi="Times New Roman"/>
                <w:sz w:val="22"/>
                <w:szCs w:val="22"/>
                <w:lang w:val="en-GB"/>
              </w:rPr>
            </w:pPr>
            <w:r w:rsidRPr="007A5B46">
              <w:rPr>
                <w:rFonts w:ascii="Times New Roman" w:hAnsi="Times New Roman"/>
                <w:b/>
                <w:sz w:val="22"/>
                <w:szCs w:val="22"/>
                <w:lang w:val="en-GB"/>
              </w:rPr>
              <w:t xml:space="preserve">Working hours: </w:t>
            </w:r>
            <w:r w:rsidRPr="007A5B46">
              <w:rPr>
                <w:rFonts w:ascii="Times New Roman" w:hAnsi="Times New Roman"/>
                <w:sz w:val="22"/>
                <w:szCs w:val="22"/>
                <w:lang w:val="en-GB"/>
              </w:rPr>
              <w:t>8-15 (Monday to Friday)</w:t>
            </w:r>
          </w:p>
        </w:tc>
        <w:tc>
          <w:tcPr>
            <w:tcW w:w="1818" w:type="pct"/>
            <w:tcBorders>
              <w:top w:val="single" w:sz="4" w:space="0" w:color="auto"/>
              <w:left w:val="single" w:sz="4" w:space="0" w:color="auto"/>
              <w:bottom w:val="single" w:sz="4" w:space="0" w:color="auto"/>
              <w:right w:val="single" w:sz="4" w:space="0" w:color="auto"/>
            </w:tcBorders>
            <w:vAlign w:val="center"/>
          </w:tcPr>
          <w:p w14:paraId="37CFB9E9" w14:textId="77777777" w:rsidR="00C23482" w:rsidRPr="007A5B46" w:rsidRDefault="00C23482" w:rsidP="00C23482">
            <w:pPr>
              <w:spacing w:before="0" w:after="0"/>
              <w:rPr>
                <w:rFonts w:ascii="Times New Roman" w:hAnsi="Times New Roman"/>
                <w:sz w:val="22"/>
                <w:szCs w:val="22"/>
              </w:rPr>
            </w:pPr>
            <w:r w:rsidRPr="007A5B46">
              <w:rPr>
                <w:rFonts w:ascii="Times New Roman" w:hAnsi="Times New Roman"/>
                <w:sz w:val="22"/>
                <w:szCs w:val="22"/>
                <w:lang w:val="en-GB"/>
              </w:rPr>
              <w:t xml:space="preserve">Belgrade, </w:t>
            </w:r>
            <w:proofErr w:type="spellStart"/>
            <w:r w:rsidRPr="007A5B46">
              <w:rPr>
                <w:rFonts w:ascii="Times New Roman" w:hAnsi="Times New Roman"/>
                <w:sz w:val="22"/>
                <w:szCs w:val="22"/>
                <w:lang w:val="en-GB"/>
              </w:rPr>
              <w:t>Zabljacka</w:t>
            </w:r>
            <w:proofErr w:type="spellEnd"/>
            <w:r w:rsidRPr="007A5B46">
              <w:rPr>
                <w:rFonts w:ascii="Times New Roman" w:hAnsi="Times New Roman"/>
                <w:sz w:val="22"/>
                <w:szCs w:val="22"/>
                <w:lang w:val="en-GB"/>
              </w:rPr>
              <w:t xml:space="preserve"> 10a</w:t>
            </w:r>
          </w:p>
        </w:tc>
      </w:tr>
    </w:tbl>
    <w:p w14:paraId="6D226533" w14:textId="77777777" w:rsidR="001131F1" w:rsidRPr="007A5B46" w:rsidRDefault="001131F1" w:rsidP="000D2A80">
      <w:pPr>
        <w:rPr>
          <w:rFonts w:ascii="Times New Roman" w:hAnsi="Times New Roman"/>
          <w:sz w:val="22"/>
          <w:szCs w:val="22"/>
        </w:rPr>
      </w:pPr>
    </w:p>
    <w:sectPr w:rsidR="001131F1" w:rsidRPr="007A5B46" w:rsidSect="00F557BD">
      <w:pgSz w:w="16838" w:h="11906" w:orient="landscape"/>
      <w:pgMar w:top="851" w:right="1134" w:bottom="1418"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C8C122" w14:textId="77777777" w:rsidR="006D44B5" w:rsidRDefault="006D44B5">
      <w:pPr>
        <w:spacing w:before="0" w:after="0"/>
      </w:pPr>
      <w:r>
        <w:separator/>
      </w:r>
    </w:p>
  </w:endnote>
  <w:endnote w:type="continuationSeparator" w:id="0">
    <w:p w14:paraId="64E6995E" w14:textId="77777777" w:rsidR="006D44B5" w:rsidRDefault="006D44B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E577D" w14:textId="1C0D1CB8" w:rsidR="006D44B5" w:rsidRDefault="006D44B5">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lang w:val="en-GB"/>
      </w:rPr>
      <w:instrText xml:space="preserve"> PAGE </w:instrText>
    </w:r>
    <w:r>
      <w:rPr>
        <w:rFonts w:ascii="Times New Roman" w:hAnsi="Times New Roman"/>
        <w:sz w:val="18"/>
        <w:szCs w:val="18"/>
      </w:rPr>
      <w:fldChar w:fldCharType="separate"/>
    </w:r>
    <w:r w:rsidR="00216B62">
      <w:rPr>
        <w:rFonts w:ascii="Times New Roman" w:hAnsi="Times New Roman"/>
        <w:noProof/>
        <w:sz w:val="18"/>
        <w:szCs w:val="18"/>
        <w:lang w:val="en-GB"/>
      </w:rPr>
      <w:t>21</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lang w:val="en-GB"/>
      </w:rPr>
      <w:instrText xml:space="preserve"> NUMPAGES </w:instrText>
    </w:r>
    <w:r>
      <w:rPr>
        <w:rFonts w:ascii="Times New Roman" w:hAnsi="Times New Roman"/>
        <w:sz w:val="18"/>
        <w:szCs w:val="18"/>
      </w:rPr>
      <w:fldChar w:fldCharType="separate"/>
    </w:r>
    <w:r w:rsidR="00216B62">
      <w:rPr>
        <w:rFonts w:ascii="Times New Roman" w:hAnsi="Times New Roman"/>
        <w:noProof/>
        <w:sz w:val="18"/>
        <w:szCs w:val="18"/>
        <w:lang w:val="en-GB"/>
      </w:rPr>
      <w:t>34</w:t>
    </w:r>
    <w:r>
      <w:rPr>
        <w:rFonts w:ascii="Times New Roman" w:hAnsi="Times New Roman"/>
        <w:sz w:val="18"/>
        <w:szCs w:val="18"/>
      </w:rPr>
      <w:fldChar w:fldCharType="end"/>
    </w:r>
  </w:p>
  <w:p w14:paraId="0AAF5A5D" w14:textId="273A4DD0" w:rsidR="006D44B5" w:rsidRDefault="00302790" w:rsidP="00302790">
    <w:pPr>
      <w:pStyle w:val="Footer"/>
      <w:tabs>
        <w:tab w:val="clear" w:pos="4320"/>
        <w:tab w:val="clear" w:pos="8640"/>
        <w:tab w:val="right" w:pos="14317"/>
      </w:tabs>
      <w:spacing w:before="0" w:after="0"/>
      <w:rPr>
        <w:rFonts w:ascii="Times New Roman" w:hAnsi="Times New Roman"/>
        <w:sz w:val="18"/>
        <w:szCs w:val="18"/>
        <w:lang w:val="en-GB"/>
      </w:rPr>
    </w:pPr>
    <w:r w:rsidRPr="00302790">
      <w:rPr>
        <w:rFonts w:ascii="Times New Roman" w:hAnsi="Times New Roman"/>
        <w:sz w:val="18"/>
        <w:szCs w:val="18"/>
      </w:rPr>
      <w:t>c4f_an</w:t>
    </w:r>
    <w:r>
      <w:rPr>
        <w:rFonts w:ascii="Times New Roman" w:hAnsi="Times New Roman"/>
        <w:sz w:val="18"/>
        <w:szCs w:val="18"/>
      </w:rPr>
      <w:t xml:space="preserve">nexiitechspeciiitechoffer_en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8058C" w14:textId="4A0E6018" w:rsidR="006D44B5" w:rsidRDefault="006D44B5">
    <w:pPr>
      <w:pStyle w:val="Footer"/>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2021.1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lang w:val="en-GB"/>
      </w:rPr>
      <w:instrText xml:space="preserve"> PAGE </w:instrText>
    </w:r>
    <w:r>
      <w:rPr>
        <w:rFonts w:ascii="Times New Roman" w:hAnsi="Times New Roman"/>
        <w:sz w:val="18"/>
        <w:szCs w:val="18"/>
      </w:rPr>
      <w:fldChar w:fldCharType="separate"/>
    </w:r>
    <w:r w:rsidR="00216B62">
      <w:rPr>
        <w:rFonts w:ascii="Times New Roman" w:hAnsi="Times New Roman"/>
        <w:noProof/>
        <w:sz w:val="18"/>
        <w:szCs w:val="18"/>
        <w:lang w:val="en-GB"/>
      </w:rPr>
      <w:t>2</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lang w:val="en-GB"/>
      </w:rPr>
      <w:instrText xml:space="preserve"> NUMPAGES </w:instrText>
    </w:r>
    <w:r>
      <w:rPr>
        <w:rFonts w:ascii="Times New Roman" w:hAnsi="Times New Roman"/>
        <w:sz w:val="18"/>
        <w:szCs w:val="18"/>
      </w:rPr>
      <w:fldChar w:fldCharType="separate"/>
    </w:r>
    <w:r w:rsidR="00216B62">
      <w:rPr>
        <w:rFonts w:ascii="Times New Roman" w:hAnsi="Times New Roman"/>
        <w:noProof/>
        <w:sz w:val="18"/>
        <w:szCs w:val="18"/>
        <w:lang w:val="en-GB"/>
      </w:rPr>
      <w:t>34</w:t>
    </w:r>
    <w:r>
      <w:rPr>
        <w:rFonts w:ascii="Times New Roman" w:hAnsi="Times New Roman"/>
        <w:sz w:val="18"/>
        <w:szCs w:val="18"/>
      </w:rPr>
      <w:fldChar w:fldCharType="end"/>
    </w:r>
  </w:p>
  <w:p w14:paraId="59D9A8B2" w14:textId="16719DAF" w:rsidR="006D44B5" w:rsidRDefault="00302790" w:rsidP="00302790">
    <w:pPr>
      <w:pStyle w:val="Footer"/>
      <w:tabs>
        <w:tab w:val="clear" w:pos="4320"/>
        <w:tab w:val="clear" w:pos="8640"/>
        <w:tab w:val="right" w:pos="14317"/>
      </w:tabs>
      <w:spacing w:before="0" w:after="0"/>
      <w:rPr>
        <w:rFonts w:ascii="Times New Roman" w:hAnsi="Times New Roman"/>
        <w:sz w:val="18"/>
        <w:szCs w:val="18"/>
        <w:lang w:val="en-GB"/>
      </w:rPr>
    </w:pPr>
    <w:r w:rsidRPr="00302790">
      <w:rPr>
        <w:rFonts w:ascii="Times New Roman" w:hAnsi="Times New Roman"/>
        <w:sz w:val="18"/>
        <w:szCs w:val="18"/>
      </w:rPr>
      <w:t>c4f_an</w:t>
    </w:r>
    <w:r>
      <w:rPr>
        <w:rFonts w:ascii="Times New Roman" w:hAnsi="Times New Roman"/>
        <w:sz w:val="18"/>
        <w:szCs w:val="18"/>
      </w:rPr>
      <w:t xml:space="preserve">nexiitechspeciiitechoffer_en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EDC2A6" w14:textId="77777777" w:rsidR="006D44B5" w:rsidRDefault="006D44B5">
      <w:pPr>
        <w:spacing w:before="0" w:after="0"/>
      </w:pPr>
      <w:r>
        <w:separator/>
      </w:r>
    </w:p>
  </w:footnote>
  <w:footnote w:type="continuationSeparator" w:id="0">
    <w:p w14:paraId="2E2259F2" w14:textId="77777777" w:rsidR="006D44B5" w:rsidRDefault="006D44B5">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B1FFB"/>
    <w:multiLevelType w:val="hybridMultilevel"/>
    <w:tmpl w:val="4A48FCC0"/>
    <w:lvl w:ilvl="0" w:tplc="59C2023E">
      <w:start w:val="22"/>
      <w:numFmt w:val="bullet"/>
      <w:lvlText w:val="-"/>
      <w:lvlJc w:val="left"/>
      <w:pPr>
        <w:ind w:left="1200" w:hanging="360"/>
      </w:pPr>
      <w:rPr>
        <w:rFonts w:ascii="Times New Roman" w:eastAsiaTheme="minorHAnsi" w:hAnsi="Times New Roman" w:cs="Times New Roman"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 w15:restartNumberingAfterBreak="0">
    <w:nsid w:val="03476A4F"/>
    <w:multiLevelType w:val="multilevel"/>
    <w:tmpl w:val="03476A4F"/>
    <w:lvl w:ilvl="0">
      <w:start w:val="1"/>
      <w:numFmt w:val="bullet"/>
      <w:lvlText w:val=""/>
      <w:lvlJc w:val="left"/>
      <w:pPr>
        <w:tabs>
          <w:tab w:val="left" w:pos="737"/>
        </w:tabs>
        <w:ind w:left="737" w:hanging="17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53D3709"/>
    <w:multiLevelType w:val="hybridMultilevel"/>
    <w:tmpl w:val="ED6AA4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5CF746F"/>
    <w:multiLevelType w:val="hybridMultilevel"/>
    <w:tmpl w:val="125E1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F162FC"/>
    <w:multiLevelType w:val="multilevel"/>
    <w:tmpl w:val="607E3AD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4B5BD8"/>
    <w:multiLevelType w:val="multilevel"/>
    <w:tmpl w:val="50DED68A"/>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EE4F82"/>
    <w:multiLevelType w:val="multilevel"/>
    <w:tmpl w:val="ABD82DCE"/>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0456975"/>
    <w:multiLevelType w:val="multilevel"/>
    <w:tmpl w:val="F346499A"/>
    <w:lvl w:ilvl="0">
      <w:start w:val="1"/>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406635"/>
    <w:multiLevelType w:val="multilevel"/>
    <w:tmpl w:val="F9DC1030"/>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515476"/>
    <w:multiLevelType w:val="multilevel"/>
    <w:tmpl w:val="23746102"/>
    <w:lvl w:ilvl="0">
      <w:start w:val="4"/>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bullet"/>
      <w:lvlText w:val=""/>
      <w:lvlJc w:val="left"/>
      <w:pPr>
        <w:ind w:left="144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3B70DD5"/>
    <w:multiLevelType w:val="hybridMultilevel"/>
    <w:tmpl w:val="9DC28E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5EA5528"/>
    <w:multiLevelType w:val="hybridMultilevel"/>
    <w:tmpl w:val="2E34E45C"/>
    <w:lvl w:ilvl="0" w:tplc="59C2023E">
      <w:start w:val="22"/>
      <w:numFmt w:val="bullet"/>
      <w:lvlText w:val="-"/>
      <w:lvlJc w:val="left"/>
      <w:pPr>
        <w:ind w:left="1200" w:hanging="360"/>
      </w:pPr>
      <w:rPr>
        <w:rFonts w:ascii="Times New Roman" w:eastAsiaTheme="minorHAnsi" w:hAnsi="Times New Roman" w:cs="Times New Roman"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2" w15:restartNumberingAfterBreak="0">
    <w:nsid w:val="1B096B4A"/>
    <w:multiLevelType w:val="multilevel"/>
    <w:tmpl w:val="95F8DDC0"/>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F7E6DBD"/>
    <w:multiLevelType w:val="multilevel"/>
    <w:tmpl w:val="62105B1C"/>
    <w:lvl w:ilvl="0">
      <w:start w:val="5"/>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02B3F4B"/>
    <w:multiLevelType w:val="hybridMultilevel"/>
    <w:tmpl w:val="07606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BA3182"/>
    <w:multiLevelType w:val="multilevel"/>
    <w:tmpl w:val="E30A780E"/>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262460A"/>
    <w:multiLevelType w:val="hybridMultilevel"/>
    <w:tmpl w:val="F22C2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D6315B"/>
    <w:multiLevelType w:val="multilevel"/>
    <w:tmpl w:val="76EA8E06"/>
    <w:lvl w:ilvl="0">
      <w:start w:val="5"/>
      <w:numFmt w:val="decimal"/>
      <w:lvlText w:val="%1."/>
      <w:lvlJc w:val="left"/>
      <w:pPr>
        <w:ind w:left="540" w:hanging="540"/>
      </w:pPr>
      <w:rPr>
        <w:rFonts w:hint="default"/>
      </w:rPr>
    </w:lvl>
    <w:lvl w:ilvl="1">
      <w:start w:val="5"/>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3617E1F"/>
    <w:multiLevelType w:val="hybridMultilevel"/>
    <w:tmpl w:val="16C299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46E57E9"/>
    <w:multiLevelType w:val="multilevel"/>
    <w:tmpl w:val="810E7640"/>
    <w:lvl w:ilvl="0">
      <w:start w:val="1"/>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4A0408F"/>
    <w:multiLevelType w:val="multilevel"/>
    <w:tmpl w:val="E30A780E"/>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9014EC"/>
    <w:multiLevelType w:val="hybridMultilevel"/>
    <w:tmpl w:val="337A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3B1064"/>
    <w:multiLevelType w:val="hybridMultilevel"/>
    <w:tmpl w:val="2206AC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AD91444"/>
    <w:multiLevelType w:val="hybridMultilevel"/>
    <w:tmpl w:val="BD060E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AFB1DF4"/>
    <w:multiLevelType w:val="multilevel"/>
    <w:tmpl w:val="2AFB1DF4"/>
    <w:lvl w:ilvl="0">
      <w:start w:val="1"/>
      <w:numFmt w:val="bullet"/>
      <w:lvlText w:val="-"/>
      <w:lvlJc w:val="left"/>
      <w:pPr>
        <w:ind w:left="720" w:hanging="360"/>
      </w:pPr>
      <w:rPr>
        <w:rFonts w:ascii="Times New Roman" w:eastAsia="Times New Roman" w:hAnsi="Times New Roman" w:cs="Times New Roman"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2D665832"/>
    <w:multiLevelType w:val="hybridMultilevel"/>
    <w:tmpl w:val="893C4E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EB8130D"/>
    <w:multiLevelType w:val="hybridMultilevel"/>
    <w:tmpl w:val="0BCCE41E"/>
    <w:lvl w:ilvl="0" w:tplc="59C2023E">
      <w:start w:val="2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FBE3829"/>
    <w:multiLevelType w:val="multilevel"/>
    <w:tmpl w:val="E30A780E"/>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4A26E3D"/>
    <w:multiLevelType w:val="hybridMultilevel"/>
    <w:tmpl w:val="1E608C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388462AE"/>
    <w:multiLevelType w:val="multilevel"/>
    <w:tmpl w:val="DA9C37A0"/>
    <w:lvl w:ilvl="0">
      <w:start w:val="5"/>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D6B6FF9"/>
    <w:multiLevelType w:val="multilevel"/>
    <w:tmpl w:val="3D6B6FF9"/>
    <w:lvl w:ilvl="0">
      <w:start w:val="1"/>
      <w:numFmt w:val="bullet"/>
      <w:lvlText w:val="-"/>
      <w:lvlJc w:val="left"/>
      <w:pPr>
        <w:ind w:left="810" w:hanging="360"/>
      </w:pPr>
      <w:rPr>
        <w:rFonts w:ascii="Times New Roman" w:eastAsia="Times New Roman" w:hAnsi="Times New Roman" w:cs="Times New Roman" w:hint="default"/>
        <w:b/>
        <w:sz w:val="22"/>
      </w:rPr>
    </w:lvl>
    <w:lvl w:ilvl="1">
      <w:start w:val="1"/>
      <w:numFmt w:val="bullet"/>
      <w:lvlText w:val="o"/>
      <w:lvlJc w:val="left"/>
      <w:pPr>
        <w:ind w:left="1530" w:hanging="360"/>
      </w:pPr>
      <w:rPr>
        <w:rFonts w:ascii="Courier New" w:hAnsi="Courier New" w:cs="Courier New" w:hint="default"/>
      </w:rPr>
    </w:lvl>
    <w:lvl w:ilvl="2">
      <w:start w:val="1"/>
      <w:numFmt w:val="bullet"/>
      <w:lvlText w:val=""/>
      <w:lvlJc w:val="left"/>
      <w:pPr>
        <w:ind w:left="2250" w:hanging="360"/>
      </w:pPr>
      <w:rPr>
        <w:rFonts w:ascii="Wingdings" w:hAnsi="Wingdings" w:hint="default"/>
      </w:rPr>
    </w:lvl>
    <w:lvl w:ilvl="3">
      <w:start w:val="1"/>
      <w:numFmt w:val="bullet"/>
      <w:lvlText w:val=""/>
      <w:lvlJc w:val="left"/>
      <w:pPr>
        <w:ind w:left="2970" w:hanging="360"/>
      </w:pPr>
      <w:rPr>
        <w:rFonts w:ascii="Symbol" w:hAnsi="Symbol" w:hint="default"/>
      </w:rPr>
    </w:lvl>
    <w:lvl w:ilvl="4">
      <w:start w:val="1"/>
      <w:numFmt w:val="bullet"/>
      <w:lvlText w:val="o"/>
      <w:lvlJc w:val="left"/>
      <w:pPr>
        <w:ind w:left="3690" w:hanging="360"/>
      </w:pPr>
      <w:rPr>
        <w:rFonts w:ascii="Courier New" w:hAnsi="Courier New" w:cs="Courier New" w:hint="default"/>
      </w:rPr>
    </w:lvl>
    <w:lvl w:ilvl="5">
      <w:start w:val="1"/>
      <w:numFmt w:val="bullet"/>
      <w:lvlText w:val=""/>
      <w:lvlJc w:val="left"/>
      <w:pPr>
        <w:ind w:left="4410" w:hanging="360"/>
      </w:pPr>
      <w:rPr>
        <w:rFonts w:ascii="Wingdings" w:hAnsi="Wingdings" w:hint="default"/>
      </w:rPr>
    </w:lvl>
    <w:lvl w:ilvl="6">
      <w:start w:val="1"/>
      <w:numFmt w:val="bullet"/>
      <w:lvlText w:val=""/>
      <w:lvlJc w:val="left"/>
      <w:pPr>
        <w:ind w:left="5130" w:hanging="360"/>
      </w:pPr>
      <w:rPr>
        <w:rFonts w:ascii="Symbol" w:hAnsi="Symbol" w:hint="default"/>
      </w:rPr>
    </w:lvl>
    <w:lvl w:ilvl="7">
      <w:start w:val="1"/>
      <w:numFmt w:val="bullet"/>
      <w:lvlText w:val="o"/>
      <w:lvlJc w:val="left"/>
      <w:pPr>
        <w:ind w:left="5850" w:hanging="360"/>
      </w:pPr>
      <w:rPr>
        <w:rFonts w:ascii="Courier New" w:hAnsi="Courier New" w:cs="Courier New" w:hint="default"/>
      </w:rPr>
    </w:lvl>
    <w:lvl w:ilvl="8">
      <w:start w:val="1"/>
      <w:numFmt w:val="bullet"/>
      <w:lvlText w:val=""/>
      <w:lvlJc w:val="left"/>
      <w:pPr>
        <w:ind w:left="6570" w:hanging="360"/>
      </w:pPr>
      <w:rPr>
        <w:rFonts w:ascii="Wingdings" w:hAnsi="Wingdings" w:hint="default"/>
      </w:rPr>
    </w:lvl>
  </w:abstractNum>
  <w:abstractNum w:abstractNumId="31" w15:restartNumberingAfterBreak="0">
    <w:nsid w:val="3DF80163"/>
    <w:multiLevelType w:val="multilevel"/>
    <w:tmpl w:val="9754EEA0"/>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bullet"/>
      <w:lvlText w:val=""/>
      <w:lvlJc w:val="left"/>
      <w:pPr>
        <w:ind w:left="144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02F1E15"/>
    <w:multiLevelType w:val="multilevel"/>
    <w:tmpl w:val="6310CBCE"/>
    <w:lvl w:ilvl="0">
      <w:start w:val="4"/>
      <w:numFmt w:val="decimal"/>
      <w:lvlText w:val="%1"/>
      <w:lvlJc w:val="left"/>
      <w:pPr>
        <w:ind w:left="480" w:hanging="480"/>
      </w:pPr>
      <w:rPr>
        <w:rFonts w:hint="default"/>
        <w:b w:val="0"/>
        <w:color w:val="auto"/>
      </w:rPr>
    </w:lvl>
    <w:lvl w:ilvl="1">
      <w:start w:val="4"/>
      <w:numFmt w:val="decimal"/>
      <w:lvlText w:val="%1.%2"/>
      <w:lvlJc w:val="left"/>
      <w:pPr>
        <w:ind w:left="480" w:hanging="48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33" w15:restartNumberingAfterBreak="0">
    <w:nsid w:val="45726A73"/>
    <w:multiLevelType w:val="hybridMultilevel"/>
    <w:tmpl w:val="15081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65022FB"/>
    <w:multiLevelType w:val="hybridMultilevel"/>
    <w:tmpl w:val="18D4FA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4764187B"/>
    <w:multiLevelType w:val="hybridMultilevel"/>
    <w:tmpl w:val="F452B796"/>
    <w:lvl w:ilvl="0" w:tplc="59C2023E">
      <w:start w:val="22"/>
      <w:numFmt w:val="bullet"/>
      <w:lvlText w:val="-"/>
      <w:lvlJc w:val="left"/>
      <w:pPr>
        <w:ind w:left="1440" w:hanging="360"/>
      </w:pPr>
      <w:rPr>
        <w:rFonts w:ascii="Times New Roman" w:eastAsiaTheme="minorHAnsi" w:hAnsi="Times New Roman" w:cs="Times New Roman"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6" w15:restartNumberingAfterBreak="0">
    <w:nsid w:val="492B3762"/>
    <w:multiLevelType w:val="multilevel"/>
    <w:tmpl w:val="DA9C37A0"/>
    <w:lvl w:ilvl="0">
      <w:start w:val="1"/>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9CF57B1"/>
    <w:multiLevelType w:val="multilevel"/>
    <w:tmpl w:val="1304E56A"/>
    <w:lvl w:ilvl="0">
      <w:start w:val="1"/>
      <w:numFmt w:val="decimal"/>
      <w:lvlText w:val="%1"/>
      <w:lvlJc w:val="left"/>
      <w:pPr>
        <w:ind w:left="480" w:hanging="480"/>
      </w:pPr>
      <w:rPr>
        <w:rFonts w:hint="default"/>
        <w:b/>
        <w:i/>
      </w:rPr>
    </w:lvl>
    <w:lvl w:ilvl="1">
      <w:start w:val="5"/>
      <w:numFmt w:val="decimal"/>
      <w:lvlText w:val="%1.%2"/>
      <w:lvlJc w:val="left"/>
      <w:pPr>
        <w:ind w:left="480" w:hanging="480"/>
      </w:pPr>
      <w:rPr>
        <w:rFonts w:hint="default"/>
        <w:b/>
        <w:i/>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38" w15:restartNumberingAfterBreak="0">
    <w:nsid w:val="4A501E15"/>
    <w:multiLevelType w:val="multilevel"/>
    <w:tmpl w:val="C8A2AAEE"/>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D3830A0"/>
    <w:multiLevelType w:val="hybridMultilevel"/>
    <w:tmpl w:val="B08A26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4F7D2400"/>
    <w:multiLevelType w:val="hybridMultilevel"/>
    <w:tmpl w:val="78CC84A8"/>
    <w:lvl w:ilvl="0" w:tplc="59C2023E">
      <w:start w:val="22"/>
      <w:numFmt w:val="bullet"/>
      <w:lvlText w:val="-"/>
      <w:lvlJc w:val="left"/>
      <w:pPr>
        <w:ind w:left="1200" w:hanging="360"/>
      </w:pPr>
      <w:rPr>
        <w:rFonts w:ascii="Times New Roman" w:eastAsiaTheme="minorHAnsi" w:hAnsi="Times New Roman" w:cs="Times New Roman"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41" w15:restartNumberingAfterBreak="0">
    <w:nsid w:val="51C64EBC"/>
    <w:multiLevelType w:val="multilevel"/>
    <w:tmpl w:val="6BFAE514"/>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26F33C5"/>
    <w:multiLevelType w:val="multilevel"/>
    <w:tmpl w:val="C8A2AAEE"/>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35A5A53"/>
    <w:multiLevelType w:val="hybridMultilevel"/>
    <w:tmpl w:val="CDEC4CAC"/>
    <w:lvl w:ilvl="0" w:tplc="59C2023E">
      <w:start w:val="22"/>
      <w:numFmt w:val="bullet"/>
      <w:lvlText w:val="-"/>
      <w:lvlJc w:val="left"/>
      <w:pPr>
        <w:ind w:left="1200" w:hanging="360"/>
      </w:pPr>
      <w:rPr>
        <w:rFonts w:ascii="Times New Roman" w:eastAsiaTheme="minorHAnsi" w:hAnsi="Times New Roman" w:cs="Times New Roman"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44" w15:restartNumberingAfterBreak="0">
    <w:nsid w:val="53AF2F03"/>
    <w:multiLevelType w:val="multilevel"/>
    <w:tmpl w:val="E30A780E"/>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3CB4DD2"/>
    <w:multiLevelType w:val="multilevel"/>
    <w:tmpl w:val="36BAFFAE"/>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7"/>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5596D41"/>
    <w:multiLevelType w:val="multilevel"/>
    <w:tmpl w:val="63EE18A0"/>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61F3D44"/>
    <w:multiLevelType w:val="multilevel"/>
    <w:tmpl w:val="4000AE78"/>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6"/>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7047CDA"/>
    <w:multiLevelType w:val="hybridMultilevel"/>
    <w:tmpl w:val="DDAE0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573A1287"/>
    <w:multiLevelType w:val="multilevel"/>
    <w:tmpl w:val="6F0455C2"/>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9A25F18"/>
    <w:multiLevelType w:val="hybridMultilevel"/>
    <w:tmpl w:val="7CCAD5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5C282756"/>
    <w:multiLevelType w:val="multilevel"/>
    <w:tmpl w:val="5C28275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5E407F23"/>
    <w:multiLevelType w:val="multilevel"/>
    <w:tmpl w:val="90D023E8"/>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0AD0705"/>
    <w:multiLevelType w:val="hybridMultilevel"/>
    <w:tmpl w:val="7902BF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61F6617C"/>
    <w:multiLevelType w:val="multilevel"/>
    <w:tmpl w:val="477E0F10"/>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25F2E25"/>
    <w:multiLevelType w:val="multilevel"/>
    <w:tmpl w:val="198667D2"/>
    <w:lvl w:ilvl="0">
      <w:start w:val="1"/>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2BB5EFC"/>
    <w:multiLevelType w:val="multilevel"/>
    <w:tmpl w:val="62BB5EF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633F3D09"/>
    <w:multiLevelType w:val="multilevel"/>
    <w:tmpl w:val="967A3B38"/>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487593F"/>
    <w:multiLevelType w:val="hybridMultilevel"/>
    <w:tmpl w:val="E910C5E2"/>
    <w:lvl w:ilvl="0" w:tplc="59C2023E">
      <w:start w:val="2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79335DE"/>
    <w:multiLevelType w:val="multilevel"/>
    <w:tmpl w:val="DA9C37A0"/>
    <w:lvl w:ilvl="0">
      <w:start w:val="1"/>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87931A4"/>
    <w:multiLevelType w:val="hybridMultilevel"/>
    <w:tmpl w:val="B9EE86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687F2482"/>
    <w:multiLevelType w:val="hybridMultilevel"/>
    <w:tmpl w:val="938278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69216D6C"/>
    <w:multiLevelType w:val="multilevel"/>
    <w:tmpl w:val="69216D6C"/>
    <w:lvl w:ilvl="0">
      <w:start w:val="1"/>
      <w:numFmt w:val="decimal"/>
      <w:pStyle w:val="Heading1"/>
      <w:lvlText w:val="%1"/>
      <w:lvlJc w:val="left"/>
      <w:pPr>
        <w:tabs>
          <w:tab w:val="left" w:pos="567"/>
        </w:tabs>
        <w:ind w:left="567" w:hanging="567"/>
      </w:pPr>
      <w:rPr>
        <w:rFonts w:ascii="Arial" w:hAnsi="Arial" w:hint="default"/>
        <w:b/>
        <w:i w:val="0"/>
        <w:sz w:val="20"/>
      </w:rPr>
    </w:lvl>
    <w:lvl w:ilvl="1">
      <w:start w:val="1"/>
      <w:numFmt w:val="decimal"/>
      <w:lvlText w:val="%1.%2"/>
      <w:lvlJc w:val="left"/>
      <w:pPr>
        <w:tabs>
          <w:tab w:val="left" w:pos="567"/>
        </w:tabs>
        <w:ind w:left="567" w:hanging="567"/>
      </w:pPr>
      <w:rPr>
        <w:rFonts w:ascii="Arial" w:hAnsi="Arial" w:hint="default"/>
        <w:b w:val="0"/>
        <w:i w:val="0"/>
        <w:sz w:val="20"/>
      </w:rPr>
    </w:lvl>
    <w:lvl w:ilvl="2">
      <w:start w:val="1"/>
      <w:numFmt w:val="lowerLetter"/>
      <w:lvlText w:val="%3)"/>
      <w:lvlJc w:val="left"/>
      <w:pPr>
        <w:tabs>
          <w:tab w:val="left" w:pos="1134"/>
        </w:tabs>
        <w:ind w:left="1134" w:hanging="567"/>
      </w:pPr>
      <w:rPr>
        <w:rFonts w:ascii="Arial" w:hAnsi="Arial" w:hint="default"/>
        <w:b w:val="0"/>
        <w:i w:val="0"/>
        <w:sz w:val="20"/>
      </w:r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none"/>
      <w:pStyle w:val="Heading6"/>
      <w:lvlText w:val=""/>
      <w:lvlJc w:val="left"/>
      <w:pPr>
        <w:tabs>
          <w:tab w:val="left" w:pos="360"/>
        </w:tabs>
        <w:ind w:left="0" w:firstLine="0"/>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63" w15:restartNumberingAfterBreak="0">
    <w:nsid w:val="6A4530FD"/>
    <w:multiLevelType w:val="multilevel"/>
    <w:tmpl w:val="1DD8318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6C025DCC"/>
    <w:multiLevelType w:val="multilevel"/>
    <w:tmpl w:val="9CBC520E"/>
    <w:lvl w:ilvl="0">
      <w:start w:val="1"/>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6CE429D4"/>
    <w:multiLevelType w:val="hybridMultilevel"/>
    <w:tmpl w:val="0F70A9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732A74C3"/>
    <w:multiLevelType w:val="hybridMultilevel"/>
    <w:tmpl w:val="66CC2ECC"/>
    <w:lvl w:ilvl="0" w:tplc="59C2023E">
      <w:start w:val="2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3F24D95"/>
    <w:multiLevelType w:val="hybridMultilevel"/>
    <w:tmpl w:val="333012A6"/>
    <w:lvl w:ilvl="0" w:tplc="59C2023E">
      <w:start w:val="22"/>
      <w:numFmt w:val="bullet"/>
      <w:lvlText w:val="-"/>
      <w:lvlJc w:val="left"/>
      <w:pPr>
        <w:ind w:left="1200" w:hanging="360"/>
      </w:pPr>
      <w:rPr>
        <w:rFonts w:ascii="Times New Roman" w:eastAsiaTheme="minorHAnsi" w:hAnsi="Times New Roman" w:cs="Times New Roman"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68" w15:restartNumberingAfterBreak="0">
    <w:nsid w:val="74C276E0"/>
    <w:multiLevelType w:val="hybridMultilevel"/>
    <w:tmpl w:val="5A388812"/>
    <w:lvl w:ilvl="0" w:tplc="2E8C40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D934947"/>
    <w:multiLevelType w:val="hybridMultilevel"/>
    <w:tmpl w:val="98940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DF3280F"/>
    <w:multiLevelType w:val="hybridMultilevel"/>
    <w:tmpl w:val="E6DE8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7E5C7561"/>
    <w:multiLevelType w:val="multilevel"/>
    <w:tmpl w:val="CBE247A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2"/>
  </w:num>
  <w:num w:numId="2">
    <w:abstractNumId w:val="1"/>
  </w:num>
  <w:num w:numId="3">
    <w:abstractNumId w:val="24"/>
  </w:num>
  <w:num w:numId="4">
    <w:abstractNumId w:val="63"/>
  </w:num>
  <w:num w:numId="5">
    <w:abstractNumId w:val="30"/>
  </w:num>
  <w:num w:numId="6">
    <w:abstractNumId w:val="56"/>
  </w:num>
  <w:num w:numId="7">
    <w:abstractNumId w:val="51"/>
  </w:num>
  <w:num w:numId="8">
    <w:abstractNumId w:val="4"/>
  </w:num>
  <w:num w:numId="9">
    <w:abstractNumId w:val="71"/>
  </w:num>
  <w:num w:numId="10">
    <w:abstractNumId w:val="20"/>
  </w:num>
  <w:num w:numId="11">
    <w:abstractNumId w:val="27"/>
  </w:num>
  <w:num w:numId="12">
    <w:abstractNumId w:val="15"/>
  </w:num>
  <w:num w:numId="13">
    <w:abstractNumId w:val="55"/>
  </w:num>
  <w:num w:numId="14">
    <w:abstractNumId w:val="44"/>
  </w:num>
  <w:num w:numId="15">
    <w:abstractNumId w:val="37"/>
  </w:num>
  <w:num w:numId="16">
    <w:abstractNumId w:val="19"/>
  </w:num>
  <w:num w:numId="17">
    <w:abstractNumId w:val="41"/>
  </w:num>
  <w:num w:numId="18">
    <w:abstractNumId w:val="45"/>
  </w:num>
  <w:num w:numId="19">
    <w:abstractNumId w:val="52"/>
  </w:num>
  <w:num w:numId="20">
    <w:abstractNumId w:val="12"/>
  </w:num>
  <w:num w:numId="21">
    <w:abstractNumId w:val="38"/>
  </w:num>
  <w:num w:numId="22">
    <w:abstractNumId w:val="42"/>
  </w:num>
  <w:num w:numId="23">
    <w:abstractNumId w:val="9"/>
  </w:num>
  <w:num w:numId="24">
    <w:abstractNumId w:val="5"/>
  </w:num>
  <w:num w:numId="25">
    <w:abstractNumId w:val="32"/>
  </w:num>
  <w:num w:numId="26">
    <w:abstractNumId w:val="57"/>
  </w:num>
  <w:num w:numId="27">
    <w:abstractNumId w:val="47"/>
  </w:num>
  <w:num w:numId="28">
    <w:abstractNumId w:val="8"/>
  </w:num>
  <w:num w:numId="29">
    <w:abstractNumId w:val="49"/>
  </w:num>
  <w:num w:numId="30">
    <w:abstractNumId w:val="6"/>
  </w:num>
  <w:num w:numId="31">
    <w:abstractNumId w:val="31"/>
  </w:num>
  <w:num w:numId="32">
    <w:abstractNumId w:val="17"/>
  </w:num>
  <w:num w:numId="33">
    <w:abstractNumId w:val="36"/>
  </w:num>
  <w:num w:numId="34">
    <w:abstractNumId w:val="64"/>
  </w:num>
  <w:num w:numId="35">
    <w:abstractNumId w:val="7"/>
  </w:num>
  <w:num w:numId="36">
    <w:abstractNumId w:val="46"/>
  </w:num>
  <w:num w:numId="37">
    <w:abstractNumId w:val="54"/>
  </w:num>
  <w:num w:numId="38">
    <w:abstractNumId w:val="13"/>
  </w:num>
  <w:num w:numId="39">
    <w:abstractNumId w:val="59"/>
  </w:num>
  <w:num w:numId="40">
    <w:abstractNumId w:val="29"/>
  </w:num>
  <w:num w:numId="41">
    <w:abstractNumId w:val="23"/>
  </w:num>
  <w:num w:numId="42">
    <w:abstractNumId w:val="25"/>
  </w:num>
  <w:num w:numId="43">
    <w:abstractNumId w:val="3"/>
  </w:num>
  <w:num w:numId="44">
    <w:abstractNumId w:val="16"/>
  </w:num>
  <w:num w:numId="45">
    <w:abstractNumId w:val="22"/>
  </w:num>
  <w:num w:numId="46">
    <w:abstractNumId w:val="58"/>
  </w:num>
  <w:num w:numId="47">
    <w:abstractNumId w:val="66"/>
  </w:num>
  <w:num w:numId="48">
    <w:abstractNumId w:val="53"/>
  </w:num>
  <w:num w:numId="49">
    <w:abstractNumId w:val="48"/>
  </w:num>
  <w:num w:numId="50">
    <w:abstractNumId w:val="39"/>
  </w:num>
  <w:num w:numId="51">
    <w:abstractNumId w:val="28"/>
  </w:num>
  <w:num w:numId="52">
    <w:abstractNumId w:val="61"/>
  </w:num>
  <w:num w:numId="53">
    <w:abstractNumId w:val="10"/>
  </w:num>
  <w:num w:numId="54">
    <w:abstractNumId w:val="60"/>
  </w:num>
  <w:num w:numId="55">
    <w:abstractNumId w:val="2"/>
  </w:num>
  <w:num w:numId="56">
    <w:abstractNumId w:val="34"/>
  </w:num>
  <w:num w:numId="57">
    <w:abstractNumId w:val="70"/>
  </w:num>
  <w:num w:numId="58">
    <w:abstractNumId w:val="18"/>
  </w:num>
  <w:num w:numId="59">
    <w:abstractNumId w:val="50"/>
  </w:num>
  <w:num w:numId="60">
    <w:abstractNumId w:val="21"/>
  </w:num>
  <w:num w:numId="61">
    <w:abstractNumId w:val="69"/>
  </w:num>
  <w:num w:numId="62">
    <w:abstractNumId w:val="33"/>
  </w:num>
  <w:num w:numId="63">
    <w:abstractNumId w:val="14"/>
  </w:num>
  <w:num w:numId="64">
    <w:abstractNumId w:val="65"/>
  </w:num>
  <w:num w:numId="65">
    <w:abstractNumId w:val="35"/>
  </w:num>
  <w:num w:numId="66">
    <w:abstractNumId w:val="40"/>
  </w:num>
  <w:num w:numId="67">
    <w:abstractNumId w:val="67"/>
  </w:num>
  <w:num w:numId="68">
    <w:abstractNumId w:val="11"/>
  </w:num>
  <w:num w:numId="69">
    <w:abstractNumId w:val="26"/>
  </w:num>
  <w:num w:numId="70">
    <w:abstractNumId w:val="68"/>
  </w:num>
  <w:num w:numId="71">
    <w:abstractNumId w:val="0"/>
  </w:num>
  <w:num w:numId="72">
    <w:abstractNumId w:val="4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072"/>
    <w:rsid w:val="00010B78"/>
    <w:rsid w:val="00023092"/>
    <w:rsid w:val="00024A70"/>
    <w:rsid w:val="000376F1"/>
    <w:rsid w:val="0004139E"/>
    <w:rsid w:val="00051116"/>
    <w:rsid w:val="00056072"/>
    <w:rsid w:val="00070241"/>
    <w:rsid w:val="0007076C"/>
    <w:rsid w:val="0007406B"/>
    <w:rsid w:val="000747E2"/>
    <w:rsid w:val="000770A1"/>
    <w:rsid w:val="00086019"/>
    <w:rsid w:val="00092FCB"/>
    <w:rsid w:val="00094BE9"/>
    <w:rsid w:val="000B1A44"/>
    <w:rsid w:val="000D2A80"/>
    <w:rsid w:val="000D3D9B"/>
    <w:rsid w:val="000D5F61"/>
    <w:rsid w:val="000D6515"/>
    <w:rsid w:val="000D7255"/>
    <w:rsid w:val="000E310D"/>
    <w:rsid w:val="000E477D"/>
    <w:rsid w:val="000E7A60"/>
    <w:rsid w:val="000F3462"/>
    <w:rsid w:val="000F63BE"/>
    <w:rsid w:val="00103032"/>
    <w:rsid w:val="00107D9F"/>
    <w:rsid w:val="001131F1"/>
    <w:rsid w:val="00114FB8"/>
    <w:rsid w:val="00124FCA"/>
    <w:rsid w:val="001252EB"/>
    <w:rsid w:val="00130FFD"/>
    <w:rsid w:val="001335AC"/>
    <w:rsid w:val="001508E9"/>
    <w:rsid w:val="00150A20"/>
    <w:rsid w:val="0015762F"/>
    <w:rsid w:val="001745F5"/>
    <w:rsid w:val="0018192D"/>
    <w:rsid w:val="00190308"/>
    <w:rsid w:val="00190ADB"/>
    <w:rsid w:val="0019448E"/>
    <w:rsid w:val="001A3493"/>
    <w:rsid w:val="001B4C10"/>
    <w:rsid w:val="001B72D4"/>
    <w:rsid w:val="001C3E5D"/>
    <w:rsid w:val="001D3297"/>
    <w:rsid w:val="001D3AD9"/>
    <w:rsid w:val="001D6AF3"/>
    <w:rsid w:val="001E5FCC"/>
    <w:rsid w:val="001F4BB3"/>
    <w:rsid w:val="00200F10"/>
    <w:rsid w:val="00206767"/>
    <w:rsid w:val="00207569"/>
    <w:rsid w:val="00216B62"/>
    <w:rsid w:val="00217449"/>
    <w:rsid w:val="00217B9C"/>
    <w:rsid w:val="0022461A"/>
    <w:rsid w:val="00230CFB"/>
    <w:rsid w:val="0023160A"/>
    <w:rsid w:val="0024150A"/>
    <w:rsid w:val="002424D9"/>
    <w:rsid w:val="0025108B"/>
    <w:rsid w:val="00255650"/>
    <w:rsid w:val="002653B4"/>
    <w:rsid w:val="002752ED"/>
    <w:rsid w:val="00276E5D"/>
    <w:rsid w:val="00290D20"/>
    <w:rsid w:val="002A365E"/>
    <w:rsid w:val="002B4908"/>
    <w:rsid w:val="002B5487"/>
    <w:rsid w:val="002B6131"/>
    <w:rsid w:val="002E26FB"/>
    <w:rsid w:val="002E5700"/>
    <w:rsid w:val="002F3382"/>
    <w:rsid w:val="00301441"/>
    <w:rsid w:val="00302790"/>
    <w:rsid w:val="00326D2A"/>
    <w:rsid w:val="0032753E"/>
    <w:rsid w:val="00345142"/>
    <w:rsid w:val="00346A80"/>
    <w:rsid w:val="0035038F"/>
    <w:rsid w:val="00353385"/>
    <w:rsid w:val="003567A1"/>
    <w:rsid w:val="0036324E"/>
    <w:rsid w:val="00364CFD"/>
    <w:rsid w:val="00366F78"/>
    <w:rsid w:val="0038753A"/>
    <w:rsid w:val="00387BBC"/>
    <w:rsid w:val="003948DE"/>
    <w:rsid w:val="003A07A9"/>
    <w:rsid w:val="003A4C66"/>
    <w:rsid w:val="003B3BC1"/>
    <w:rsid w:val="003B6757"/>
    <w:rsid w:val="003C0E11"/>
    <w:rsid w:val="003C3B69"/>
    <w:rsid w:val="003D1095"/>
    <w:rsid w:val="003E457E"/>
    <w:rsid w:val="003F1789"/>
    <w:rsid w:val="00404585"/>
    <w:rsid w:val="004065CF"/>
    <w:rsid w:val="0040750A"/>
    <w:rsid w:val="00410285"/>
    <w:rsid w:val="0042086A"/>
    <w:rsid w:val="0042144D"/>
    <w:rsid w:val="0042232C"/>
    <w:rsid w:val="0042233C"/>
    <w:rsid w:val="0042575E"/>
    <w:rsid w:val="00431C80"/>
    <w:rsid w:val="00432CE2"/>
    <w:rsid w:val="00440A40"/>
    <w:rsid w:val="00441601"/>
    <w:rsid w:val="00444A53"/>
    <w:rsid w:val="00457A20"/>
    <w:rsid w:val="00475A2B"/>
    <w:rsid w:val="004847F8"/>
    <w:rsid w:val="0049561C"/>
    <w:rsid w:val="004A374A"/>
    <w:rsid w:val="004A3FFC"/>
    <w:rsid w:val="004B44F1"/>
    <w:rsid w:val="004B4E36"/>
    <w:rsid w:val="004C6576"/>
    <w:rsid w:val="004D1A43"/>
    <w:rsid w:val="004D31BF"/>
    <w:rsid w:val="004E1FCD"/>
    <w:rsid w:val="004F18F2"/>
    <w:rsid w:val="004F48F6"/>
    <w:rsid w:val="00506A35"/>
    <w:rsid w:val="00506B3B"/>
    <w:rsid w:val="00517A63"/>
    <w:rsid w:val="0052156C"/>
    <w:rsid w:val="00523CE3"/>
    <w:rsid w:val="0053599C"/>
    <w:rsid w:val="005446BE"/>
    <w:rsid w:val="00564E2C"/>
    <w:rsid w:val="005805A6"/>
    <w:rsid w:val="00581171"/>
    <w:rsid w:val="005824D0"/>
    <w:rsid w:val="00584689"/>
    <w:rsid w:val="005860EC"/>
    <w:rsid w:val="00587833"/>
    <w:rsid w:val="005A3201"/>
    <w:rsid w:val="005A754B"/>
    <w:rsid w:val="005B0339"/>
    <w:rsid w:val="005B6C11"/>
    <w:rsid w:val="005B6EA2"/>
    <w:rsid w:val="005C66AC"/>
    <w:rsid w:val="005D02E3"/>
    <w:rsid w:val="005D3686"/>
    <w:rsid w:val="005D3DBE"/>
    <w:rsid w:val="005D4C61"/>
    <w:rsid w:val="005E1DEB"/>
    <w:rsid w:val="005E3498"/>
    <w:rsid w:val="005F1475"/>
    <w:rsid w:val="005F3289"/>
    <w:rsid w:val="005F6C60"/>
    <w:rsid w:val="006002FF"/>
    <w:rsid w:val="00600300"/>
    <w:rsid w:val="00606384"/>
    <w:rsid w:val="00610A2D"/>
    <w:rsid w:val="00613C68"/>
    <w:rsid w:val="00614EFF"/>
    <w:rsid w:val="0062263F"/>
    <w:rsid w:val="0062335D"/>
    <w:rsid w:val="00630FE2"/>
    <w:rsid w:val="006339FE"/>
    <w:rsid w:val="006366D2"/>
    <w:rsid w:val="00647B2A"/>
    <w:rsid w:val="00667503"/>
    <w:rsid w:val="00672762"/>
    <w:rsid w:val="00674B23"/>
    <w:rsid w:val="00682477"/>
    <w:rsid w:val="0068455B"/>
    <w:rsid w:val="006848F0"/>
    <w:rsid w:val="006921BC"/>
    <w:rsid w:val="00692FF3"/>
    <w:rsid w:val="00694773"/>
    <w:rsid w:val="006A11EF"/>
    <w:rsid w:val="006A512F"/>
    <w:rsid w:val="006A5B45"/>
    <w:rsid w:val="006B694B"/>
    <w:rsid w:val="006C067B"/>
    <w:rsid w:val="006C40D8"/>
    <w:rsid w:val="006D44B5"/>
    <w:rsid w:val="006D4723"/>
    <w:rsid w:val="006E1408"/>
    <w:rsid w:val="006E57E2"/>
    <w:rsid w:val="006E6E1B"/>
    <w:rsid w:val="006F5BEB"/>
    <w:rsid w:val="00700604"/>
    <w:rsid w:val="00727032"/>
    <w:rsid w:val="007375D2"/>
    <w:rsid w:val="007526B8"/>
    <w:rsid w:val="00754717"/>
    <w:rsid w:val="0076047C"/>
    <w:rsid w:val="007623FD"/>
    <w:rsid w:val="00770CF3"/>
    <w:rsid w:val="00772E12"/>
    <w:rsid w:val="00773AB4"/>
    <w:rsid w:val="00775D8D"/>
    <w:rsid w:val="00791A27"/>
    <w:rsid w:val="0079609C"/>
    <w:rsid w:val="00797ECD"/>
    <w:rsid w:val="007A5B46"/>
    <w:rsid w:val="007A7D65"/>
    <w:rsid w:val="007B7F6D"/>
    <w:rsid w:val="007D17CE"/>
    <w:rsid w:val="007D4735"/>
    <w:rsid w:val="007D6712"/>
    <w:rsid w:val="007D71E8"/>
    <w:rsid w:val="007D7FF5"/>
    <w:rsid w:val="007E342E"/>
    <w:rsid w:val="007F5A88"/>
    <w:rsid w:val="007F70A5"/>
    <w:rsid w:val="00812059"/>
    <w:rsid w:val="00824DF1"/>
    <w:rsid w:val="008366DF"/>
    <w:rsid w:val="008402CF"/>
    <w:rsid w:val="00844B5B"/>
    <w:rsid w:val="00845A3B"/>
    <w:rsid w:val="008513EE"/>
    <w:rsid w:val="00864C3A"/>
    <w:rsid w:val="00867400"/>
    <w:rsid w:val="008774A1"/>
    <w:rsid w:val="00882EE9"/>
    <w:rsid w:val="008859ED"/>
    <w:rsid w:val="0089014D"/>
    <w:rsid w:val="0089311E"/>
    <w:rsid w:val="008A5D1F"/>
    <w:rsid w:val="008A6FCD"/>
    <w:rsid w:val="008B06BC"/>
    <w:rsid w:val="008D561F"/>
    <w:rsid w:val="008E0D6A"/>
    <w:rsid w:val="008E4257"/>
    <w:rsid w:val="008E610F"/>
    <w:rsid w:val="008E6568"/>
    <w:rsid w:val="008F1C5E"/>
    <w:rsid w:val="008F1D88"/>
    <w:rsid w:val="008F59FC"/>
    <w:rsid w:val="00901EDA"/>
    <w:rsid w:val="00902C62"/>
    <w:rsid w:val="00913BD4"/>
    <w:rsid w:val="00916AC5"/>
    <w:rsid w:val="00925BD1"/>
    <w:rsid w:val="0093540D"/>
    <w:rsid w:val="00937D82"/>
    <w:rsid w:val="00941252"/>
    <w:rsid w:val="0094189B"/>
    <w:rsid w:val="009507F3"/>
    <w:rsid w:val="00954935"/>
    <w:rsid w:val="00973DF3"/>
    <w:rsid w:val="00980D4C"/>
    <w:rsid w:val="00997A35"/>
    <w:rsid w:val="009A5417"/>
    <w:rsid w:val="009A5436"/>
    <w:rsid w:val="009A7958"/>
    <w:rsid w:val="009B1391"/>
    <w:rsid w:val="009B5590"/>
    <w:rsid w:val="009C0202"/>
    <w:rsid w:val="009C08B0"/>
    <w:rsid w:val="009C0D61"/>
    <w:rsid w:val="009C37A0"/>
    <w:rsid w:val="009C660F"/>
    <w:rsid w:val="009C663C"/>
    <w:rsid w:val="009E596D"/>
    <w:rsid w:val="009F2F4B"/>
    <w:rsid w:val="009F4B00"/>
    <w:rsid w:val="00A056E8"/>
    <w:rsid w:val="00A11575"/>
    <w:rsid w:val="00A3052D"/>
    <w:rsid w:val="00A42639"/>
    <w:rsid w:val="00A51395"/>
    <w:rsid w:val="00A52431"/>
    <w:rsid w:val="00A5788B"/>
    <w:rsid w:val="00A731BC"/>
    <w:rsid w:val="00A9143A"/>
    <w:rsid w:val="00AA1660"/>
    <w:rsid w:val="00AA5A64"/>
    <w:rsid w:val="00AB2BF3"/>
    <w:rsid w:val="00AB54B7"/>
    <w:rsid w:val="00AB6581"/>
    <w:rsid w:val="00AC4F00"/>
    <w:rsid w:val="00AE040D"/>
    <w:rsid w:val="00AE6261"/>
    <w:rsid w:val="00AF4BC2"/>
    <w:rsid w:val="00B02AE7"/>
    <w:rsid w:val="00B044F2"/>
    <w:rsid w:val="00B1322C"/>
    <w:rsid w:val="00B269DD"/>
    <w:rsid w:val="00B32D92"/>
    <w:rsid w:val="00B70663"/>
    <w:rsid w:val="00B71982"/>
    <w:rsid w:val="00B7340A"/>
    <w:rsid w:val="00B73D9D"/>
    <w:rsid w:val="00B8327C"/>
    <w:rsid w:val="00B83333"/>
    <w:rsid w:val="00B95837"/>
    <w:rsid w:val="00BA0827"/>
    <w:rsid w:val="00BA2D5E"/>
    <w:rsid w:val="00BB0933"/>
    <w:rsid w:val="00BB48AA"/>
    <w:rsid w:val="00BD0EBE"/>
    <w:rsid w:val="00BE0549"/>
    <w:rsid w:val="00C05525"/>
    <w:rsid w:val="00C17FFB"/>
    <w:rsid w:val="00C23482"/>
    <w:rsid w:val="00C274E1"/>
    <w:rsid w:val="00C31288"/>
    <w:rsid w:val="00C37DA4"/>
    <w:rsid w:val="00C403BB"/>
    <w:rsid w:val="00C62E90"/>
    <w:rsid w:val="00C671D3"/>
    <w:rsid w:val="00C70484"/>
    <w:rsid w:val="00C7673E"/>
    <w:rsid w:val="00C80DAB"/>
    <w:rsid w:val="00C810A6"/>
    <w:rsid w:val="00C83BEF"/>
    <w:rsid w:val="00C95E03"/>
    <w:rsid w:val="00CA13A4"/>
    <w:rsid w:val="00CA1AF7"/>
    <w:rsid w:val="00CA1F17"/>
    <w:rsid w:val="00CA6A65"/>
    <w:rsid w:val="00CA71A3"/>
    <w:rsid w:val="00CA780B"/>
    <w:rsid w:val="00CB7CB6"/>
    <w:rsid w:val="00CC150B"/>
    <w:rsid w:val="00CD1E2A"/>
    <w:rsid w:val="00CE0AAE"/>
    <w:rsid w:val="00CE12A0"/>
    <w:rsid w:val="00CE2E27"/>
    <w:rsid w:val="00CE57A5"/>
    <w:rsid w:val="00CF369E"/>
    <w:rsid w:val="00CF3894"/>
    <w:rsid w:val="00CF4782"/>
    <w:rsid w:val="00D10FC4"/>
    <w:rsid w:val="00D11A40"/>
    <w:rsid w:val="00D201FA"/>
    <w:rsid w:val="00D21960"/>
    <w:rsid w:val="00D25A9C"/>
    <w:rsid w:val="00D4153D"/>
    <w:rsid w:val="00D45C98"/>
    <w:rsid w:val="00D61F81"/>
    <w:rsid w:val="00D6314E"/>
    <w:rsid w:val="00D8639B"/>
    <w:rsid w:val="00D970C8"/>
    <w:rsid w:val="00D97181"/>
    <w:rsid w:val="00D97A36"/>
    <w:rsid w:val="00DA25A7"/>
    <w:rsid w:val="00DB7B26"/>
    <w:rsid w:val="00DC4E00"/>
    <w:rsid w:val="00DC5C7F"/>
    <w:rsid w:val="00DD7D58"/>
    <w:rsid w:val="00DE331E"/>
    <w:rsid w:val="00DE4ED3"/>
    <w:rsid w:val="00DE752C"/>
    <w:rsid w:val="00DE7F1A"/>
    <w:rsid w:val="00DF5A48"/>
    <w:rsid w:val="00E00032"/>
    <w:rsid w:val="00E0469D"/>
    <w:rsid w:val="00E168D1"/>
    <w:rsid w:val="00E209DE"/>
    <w:rsid w:val="00E247DE"/>
    <w:rsid w:val="00E263A3"/>
    <w:rsid w:val="00E31378"/>
    <w:rsid w:val="00E45EDA"/>
    <w:rsid w:val="00E613C7"/>
    <w:rsid w:val="00E62E82"/>
    <w:rsid w:val="00E64D2C"/>
    <w:rsid w:val="00E872DB"/>
    <w:rsid w:val="00E9221D"/>
    <w:rsid w:val="00E92CFC"/>
    <w:rsid w:val="00EA26A0"/>
    <w:rsid w:val="00EA3D70"/>
    <w:rsid w:val="00EA4276"/>
    <w:rsid w:val="00EA465C"/>
    <w:rsid w:val="00EB00A2"/>
    <w:rsid w:val="00EB0B9B"/>
    <w:rsid w:val="00EB5198"/>
    <w:rsid w:val="00EB71BE"/>
    <w:rsid w:val="00EB729D"/>
    <w:rsid w:val="00EC5139"/>
    <w:rsid w:val="00EC5579"/>
    <w:rsid w:val="00EE2589"/>
    <w:rsid w:val="00EE5294"/>
    <w:rsid w:val="00EF02AC"/>
    <w:rsid w:val="00EF3852"/>
    <w:rsid w:val="00F0275D"/>
    <w:rsid w:val="00F060D3"/>
    <w:rsid w:val="00F10ED8"/>
    <w:rsid w:val="00F14467"/>
    <w:rsid w:val="00F16CF2"/>
    <w:rsid w:val="00F207F8"/>
    <w:rsid w:val="00F24F18"/>
    <w:rsid w:val="00F370BA"/>
    <w:rsid w:val="00F4073F"/>
    <w:rsid w:val="00F41175"/>
    <w:rsid w:val="00F4316D"/>
    <w:rsid w:val="00F52E4F"/>
    <w:rsid w:val="00F557BD"/>
    <w:rsid w:val="00F75AF3"/>
    <w:rsid w:val="00F82845"/>
    <w:rsid w:val="00F84618"/>
    <w:rsid w:val="00F84D6D"/>
    <w:rsid w:val="00F87809"/>
    <w:rsid w:val="00F90EA3"/>
    <w:rsid w:val="00F95859"/>
    <w:rsid w:val="00F95E48"/>
    <w:rsid w:val="00FB1DA2"/>
    <w:rsid w:val="00FB2E22"/>
    <w:rsid w:val="00FE2A60"/>
    <w:rsid w:val="00FE72D6"/>
    <w:rsid w:val="00FF076A"/>
    <w:rsid w:val="00FF4AEF"/>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14198"/>
  <w15:chartTrackingRefBased/>
  <w15:docId w15:val="{3D9943E7-9334-4167-AF70-6ADB9730C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2A80"/>
    <w:pPr>
      <w:spacing w:before="120" w:after="120" w:line="240" w:lineRule="auto"/>
    </w:pPr>
    <w:rPr>
      <w:rFonts w:ascii="Arial" w:eastAsia="Times New Roman" w:hAnsi="Arial" w:cs="Times New Roman"/>
      <w:snapToGrid w:val="0"/>
      <w:sz w:val="20"/>
      <w:szCs w:val="20"/>
      <w:lang w:val="sv-SE"/>
    </w:rPr>
  </w:style>
  <w:style w:type="paragraph" w:styleId="Heading1">
    <w:name w:val="heading 1"/>
    <w:basedOn w:val="Normal"/>
    <w:next w:val="Normal"/>
    <w:link w:val="Heading1Char"/>
    <w:qFormat/>
    <w:rsid w:val="000D2A80"/>
    <w:pPr>
      <w:keepNext/>
      <w:numPr>
        <w:numId w:val="1"/>
      </w:numPr>
      <w:tabs>
        <w:tab w:val="right" w:pos="567"/>
      </w:tabs>
      <w:spacing w:before="240" w:after="240"/>
      <w:jc w:val="both"/>
      <w:outlineLvl w:val="0"/>
    </w:pPr>
    <w:rPr>
      <w:b/>
      <w:lang w:val="fr-BE"/>
    </w:rPr>
  </w:style>
  <w:style w:type="paragraph" w:styleId="Heading4">
    <w:name w:val="heading 4"/>
    <w:basedOn w:val="Normal"/>
    <w:next w:val="Normal"/>
    <w:link w:val="Heading4Char"/>
    <w:qFormat/>
    <w:rsid w:val="000D2A80"/>
    <w:pPr>
      <w:keepNext/>
      <w:numPr>
        <w:ilvl w:val="3"/>
        <w:numId w:val="1"/>
      </w:numPr>
      <w:spacing w:before="240" w:after="60"/>
      <w:outlineLvl w:val="3"/>
    </w:pPr>
    <w:rPr>
      <w:b/>
      <w:sz w:val="24"/>
    </w:rPr>
  </w:style>
  <w:style w:type="paragraph" w:styleId="Heading5">
    <w:name w:val="heading 5"/>
    <w:basedOn w:val="Normal"/>
    <w:next w:val="Normal"/>
    <w:link w:val="Heading5Char"/>
    <w:qFormat/>
    <w:rsid w:val="000D2A80"/>
    <w:pPr>
      <w:numPr>
        <w:ilvl w:val="4"/>
        <w:numId w:val="1"/>
      </w:numPr>
      <w:spacing w:before="240" w:after="60"/>
      <w:outlineLvl w:val="4"/>
    </w:pPr>
    <w:rPr>
      <w:sz w:val="22"/>
    </w:rPr>
  </w:style>
  <w:style w:type="paragraph" w:styleId="Heading6">
    <w:name w:val="heading 6"/>
    <w:basedOn w:val="Normal"/>
    <w:next w:val="Normal"/>
    <w:link w:val="Heading6Char"/>
    <w:qFormat/>
    <w:rsid w:val="000D2A80"/>
    <w:pPr>
      <w:numPr>
        <w:ilvl w:val="5"/>
        <w:numId w:val="1"/>
      </w:numPr>
      <w:tabs>
        <w:tab w:val="clear" w:pos="360"/>
        <w:tab w:val="left" w:pos="1152"/>
      </w:tabs>
      <w:spacing w:before="240" w:after="60"/>
      <w:ind w:left="1152" w:hanging="1152"/>
      <w:outlineLvl w:val="5"/>
    </w:pPr>
    <w:rPr>
      <w:i/>
      <w:sz w:val="22"/>
    </w:rPr>
  </w:style>
  <w:style w:type="paragraph" w:styleId="Heading7">
    <w:name w:val="heading 7"/>
    <w:basedOn w:val="Normal"/>
    <w:next w:val="Normal"/>
    <w:link w:val="Heading7Char"/>
    <w:qFormat/>
    <w:rsid w:val="000D2A80"/>
    <w:pPr>
      <w:numPr>
        <w:ilvl w:val="6"/>
        <w:numId w:val="1"/>
      </w:numPr>
      <w:spacing w:before="240" w:after="60"/>
      <w:outlineLvl w:val="6"/>
    </w:pPr>
  </w:style>
  <w:style w:type="paragraph" w:styleId="Heading8">
    <w:name w:val="heading 8"/>
    <w:basedOn w:val="Normal"/>
    <w:next w:val="Normal"/>
    <w:link w:val="Heading8Char"/>
    <w:qFormat/>
    <w:rsid w:val="000D2A80"/>
    <w:pPr>
      <w:numPr>
        <w:ilvl w:val="7"/>
        <w:numId w:val="1"/>
      </w:numPr>
      <w:spacing w:before="240" w:after="60"/>
      <w:outlineLvl w:val="7"/>
    </w:pPr>
    <w:rPr>
      <w:i/>
    </w:rPr>
  </w:style>
  <w:style w:type="paragraph" w:styleId="Heading9">
    <w:name w:val="heading 9"/>
    <w:basedOn w:val="Normal"/>
    <w:next w:val="Normal"/>
    <w:link w:val="Heading9Char"/>
    <w:qFormat/>
    <w:rsid w:val="000D2A8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4189B"/>
    <w:pPr>
      <w:spacing w:after="0" w:line="240" w:lineRule="auto"/>
    </w:pPr>
    <w:rPr>
      <w:rFonts w:eastAsiaTheme="minorEastAsia"/>
      <w:lang w:val="en-US"/>
    </w:rPr>
  </w:style>
  <w:style w:type="paragraph" w:styleId="ListParagraph">
    <w:name w:val="List Paragraph"/>
    <w:basedOn w:val="Normal"/>
    <w:uiPriority w:val="99"/>
    <w:qFormat/>
    <w:rsid w:val="0094189B"/>
    <w:pPr>
      <w:spacing w:line="256" w:lineRule="auto"/>
      <w:ind w:left="720"/>
      <w:contextualSpacing/>
    </w:pPr>
    <w:rPr>
      <w:lang w:val="en-US"/>
    </w:rPr>
  </w:style>
  <w:style w:type="paragraph" w:styleId="BalloonText">
    <w:name w:val="Balloon Text"/>
    <w:basedOn w:val="Normal"/>
    <w:link w:val="BalloonTextChar"/>
    <w:uiPriority w:val="99"/>
    <w:semiHidden/>
    <w:unhideWhenUsed/>
    <w:rsid w:val="00E64D2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4D2C"/>
    <w:rPr>
      <w:rFonts w:ascii="Segoe UI" w:hAnsi="Segoe UI" w:cs="Segoe UI"/>
      <w:sz w:val="18"/>
      <w:szCs w:val="18"/>
    </w:rPr>
  </w:style>
  <w:style w:type="character" w:customStyle="1" w:styleId="Heading1Char">
    <w:name w:val="Heading 1 Char"/>
    <w:basedOn w:val="DefaultParagraphFont"/>
    <w:link w:val="Heading1"/>
    <w:rsid w:val="000D2A80"/>
    <w:rPr>
      <w:rFonts w:ascii="Arial" w:eastAsia="Times New Roman" w:hAnsi="Arial" w:cs="Times New Roman"/>
      <w:b/>
      <w:snapToGrid w:val="0"/>
      <w:sz w:val="20"/>
      <w:szCs w:val="20"/>
      <w:lang w:val="fr-BE"/>
    </w:rPr>
  </w:style>
  <w:style w:type="character" w:customStyle="1" w:styleId="Heading4Char">
    <w:name w:val="Heading 4 Char"/>
    <w:basedOn w:val="DefaultParagraphFont"/>
    <w:link w:val="Heading4"/>
    <w:rsid w:val="000D2A80"/>
    <w:rPr>
      <w:rFonts w:ascii="Arial" w:eastAsia="Times New Roman" w:hAnsi="Arial" w:cs="Times New Roman"/>
      <w:b/>
      <w:snapToGrid w:val="0"/>
      <w:sz w:val="24"/>
      <w:szCs w:val="20"/>
      <w:lang w:val="sv-SE"/>
    </w:rPr>
  </w:style>
  <w:style w:type="character" w:customStyle="1" w:styleId="Heading5Char">
    <w:name w:val="Heading 5 Char"/>
    <w:basedOn w:val="DefaultParagraphFont"/>
    <w:link w:val="Heading5"/>
    <w:rsid w:val="000D2A80"/>
    <w:rPr>
      <w:rFonts w:ascii="Arial" w:eastAsia="Times New Roman" w:hAnsi="Arial" w:cs="Times New Roman"/>
      <w:snapToGrid w:val="0"/>
      <w:szCs w:val="20"/>
      <w:lang w:val="sv-SE"/>
    </w:rPr>
  </w:style>
  <w:style w:type="character" w:customStyle="1" w:styleId="Heading6Char">
    <w:name w:val="Heading 6 Char"/>
    <w:basedOn w:val="DefaultParagraphFont"/>
    <w:link w:val="Heading6"/>
    <w:rsid w:val="000D2A80"/>
    <w:rPr>
      <w:rFonts w:ascii="Arial" w:eastAsia="Times New Roman" w:hAnsi="Arial" w:cs="Times New Roman"/>
      <w:i/>
      <w:snapToGrid w:val="0"/>
      <w:szCs w:val="20"/>
      <w:lang w:val="sv-SE"/>
    </w:rPr>
  </w:style>
  <w:style w:type="character" w:customStyle="1" w:styleId="Heading7Char">
    <w:name w:val="Heading 7 Char"/>
    <w:basedOn w:val="DefaultParagraphFont"/>
    <w:link w:val="Heading7"/>
    <w:rsid w:val="000D2A80"/>
    <w:rPr>
      <w:rFonts w:ascii="Arial" w:eastAsia="Times New Roman" w:hAnsi="Arial" w:cs="Times New Roman"/>
      <w:snapToGrid w:val="0"/>
      <w:sz w:val="20"/>
      <w:szCs w:val="20"/>
      <w:lang w:val="sv-SE"/>
    </w:rPr>
  </w:style>
  <w:style w:type="character" w:customStyle="1" w:styleId="Heading8Char">
    <w:name w:val="Heading 8 Char"/>
    <w:basedOn w:val="DefaultParagraphFont"/>
    <w:link w:val="Heading8"/>
    <w:rsid w:val="000D2A80"/>
    <w:rPr>
      <w:rFonts w:ascii="Arial" w:eastAsia="Times New Roman" w:hAnsi="Arial" w:cs="Times New Roman"/>
      <w:i/>
      <w:snapToGrid w:val="0"/>
      <w:sz w:val="20"/>
      <w:szCs w:val="20"/>
      <w:lang w:val="sv-SE"/>
    </w:rPr>
  </w:style>
  <w:style w:type="character" w:customStyle="1" w:styleId="Heading9Char">
    <w:name w:val="Heading 9 Char"/>
    <w:basedOn w:val="DefaultParagraphFont"/>
    <w:link w:val="Heading9"/>
    <w:rsid w:val="000D2A80"/>
    <w:rPr>
      <w:rFonts w:ascii="Arial" w:eastAsia="Times New Roman" w:hAnsi="Arial" w:cs="Times New Roman"/>
      <w:b/>
      <w:i/>
      <w:snapToGrid w:val="0"/>
      <w:sz w:val="18"/>
      <w:szCs w:val="20"/>
      <w:lang w:val="sv-SE"/>
    </w:rPr>
  </w:style>
  <w:style w:type="character" w:styleId="CommentReference">
    <w:name w:val="annotation reference"/>
    <w:qFormat/>
    <w:rsid w:val="000D2A80"/>
    <w:rPr>
      <w:sz w:val="16"/>
      <w:szCs w:val="16"/>
    </w:rPr>
  </w:style>
  <w:style w:type="paragraph" w:styleId="Footer">
    <w:name w:val="footer"/>
    <w:basedOn w:val="Normal"/>
    <w:link w:val="FooterChar"/>
    <w:qFormat/>
    <w:rsid w:val="000D2A80"/>
    <w:pPr>
      <w:tabs>
        <w:tab w:val="center" w:pos="4320"/>
        <w:tab w:val="right" w:pos="8640"/>
      </w:tabs>
    </w:pPr>
  </w:style>
  <w:style w:type="character" w:customStyle="1" w:styleId="FooterChar">
    <w:name w:val="Footer Char"/>
    <w:basedOn w:val="DefaultParagraphFont"/>
    <w:link w:val="Footer"/>
    <w:rsid w:val="000D2A80"/>
    <w:rPr>
      <w:rFonts w:ascii="Arial" w:eastAsia="Times New Roman" w:hAnsi="Arial" w:cs="Times New Roman"/>
      <w:snapToGrid w:val="0"/>
      <w:sz w:val="20"/>
      <w:szCs w:val="20"/>
      <w:lang w:val="sv-SE"/>
    </w:rPr>
  </w:style>
  <w:style w:type="paragraph" w:customStyle="1" w:styleId="Normal11CharCharCharCharCharCharCharCharCharCharCharCharCharCharCharCharCharCharCharCharChar">
    <w:name w:val="Normal 11 Char Char Char Char Char Char Char Char Char Char Char Char Char Char Char Char Char Char Char Char Char"/>
    <w:basedOn w:val="Normal"/>
    <w:qFormat/>
    <w:rsid w:val="000D2A80"/>
    <w:pPr>
      <w:spacing w:before="0" w:after="0"/>
    </w:pPr>
    <w:rPr>
      <w:rFonts w:ascii="Times New Roman" w:hAnsi="Times New Roman"/>
      <w:snapToGrid/>
      <w:sz w:val="22"/>
      <w:szCs w:val="22"/>
      <w:lang w:val="en-GB" w:eastAsia="hr-HR"/>
    </w:rPr>
  </w:style>
  <w:style w:type="character" w:customStyle="1" w:styleId="markedcontent">
    <w:name w:val="markedcontent"/>
    <w:rsid w:val="000D2A80"/>
  </w:style>
  <w:style w:type="paragraph" w:styleId="Revision">
    <w:name w:val="Revision"/>
    <w:hidden/>
    <w:uiPriority w:val="99"/>
    <w:semiHidden/>
    <w:rsid w:val="00CA1AF7"/>
    <w:pPr>
      <w:spacing w:after="0" w:line="240" w:lineRule="auto"/>
    </w:pPr>
    <w:rPr>
      <w:rFonts w:ascii="Arial" w:eastAsia="Times New Roman" w:hAnsi="Arial" w:cs="Times New Roman"/>
      <w:snapToGrid w:val="0"/>
      <w:sz w:val="20"/>
      <w:szCs w:val="20"/>
      <w:lang w:val="sv-SE"/>
    </w:rPr>
  </w:style>
  <w:style w:type="paragraph" w:styleId="Header">
    <w:name w:val="header"/>
    <w:basedOn w:val="Normal"/>
    <w:link w:val="HeaderChar"/>
    <w:uiPriority w:val="99"/>
    <w:unhideWhenUsed/>
    <w:rsid w:val="0018192D"/>
    <w:pPr>
      <w:tabs>
        <w:tab w:val="center" w:pos="4680"/>
        <w:tab w:val="right" w:pos="9360"/>
      </w:tabs>
      <w:spacing w:before="0" w:after="0"/>
    </w:pPr>
  </w:style>
  <w:style w:type="character" w:customStyle="1" w:styleId="HeaderChar">
    <w:name w:val="Header Char"/>
    <w:basedOn w:val="DefaultParagraphFont"/>
    <w:link w:val="Header"/>
    <w:uiPriority w:val="99"/>
    <w:rsid w:val="0018192D"/>
    <w:rPr>
      <w:rFonts w:ascii="Arial" w:eastAsia="Times New Roman" w:hAnsi="Arial" w:cs="Times New Roman"/>
      <w:snapToGrid w:val="0"/>
      <w:sz w:val="20"/>
      <w:szCs w:val="20"/>
      <w:lang w:val="sv-SE"/>
    </w:rPr>
  </w:style>
  <w:style w:type="character" w:styleId="Emphasis">
    <w:name w:val="Emphasis"/>
    <w:basedOn w:val="DefaultParagraphFont"/>
    <w:uiPriority w:val="20"/>
    <w:qFormat/>
    <w:rsid w:val="00DE7F1A"/>
    <w:rPr>
      <w:i/>
      <w:iCs/>
    </w:rPr>
  </w:style>
  <w:style w:type="paragraph" w:styleId="CommentText">
    <w:name w:val="annotation text"/>
    <w:basedOn w:val="Normal"/>
    <w:link w:val="CommentTextChar"/>
    <w:uiPriority w:val="99"/>
    <w:unhideWhenUsed/>
    <w:rsid w:val="00D21960"/>
  </w:style>
  <w:style w:type="character" w:customStyle="1" w:styleId="CommentTextChar">
    <w:name w:val="Comment Text Char"/>
    <w:basedOn w:val="DefaultParagraphFont"/>
    <w:link w:val="CommentText"/>
    <w:uiPriority w:val="99"/>
    <w:rsid w:val="00D21960"/>
    <w:rPr>
      <w:rFonts w:ascii="Arial" w:eastAsia="Times New Roman" w:hAnsi="Arial" w:cs="Times New Roman"/>
      <w:snapToGrid w:val="0"/>
      <w:sz w:val="20"/>
      <w:szCs w:val="20"/>
      <w:lang w:val="sv-SE"/>
    </w:rPr>
  </w:style>
  <w:style w:type="paragraph" w:styleId="CommentSubject">
    <w:name w:val="annotation subject"/>
    <w:basedOn w:val="CommentText"/>
    <w:next w:val="CommentText"/>
    <w:link w:val="CommentSubjectChar"/>
    <w:uiPriority w:val="99"/>
    <w:semiHidden/>
    <w:unhideWhenUsed/>
    <w:rsid w:val="00D21960"/>
    <w:rPr>
      <w:b/>
      <w:bCs/>
    </w:rPr>
  </w:style>
  <w:style w:type="character" w:customStyle="1" w:styleId="CommentSubjectChar">
    <w:name w:val="Comment Subject Char"/>
    <w:basedOn w:val="CommentTextChar"/>
    <w:link w:val="CommentSubject"/>
    <w:uiPriority w:val="99"/>
    <w:semiHidden/>
    <w:rsid w:val="00D21960"/>
    <w:rPr>
      <w:rFonts w:ascii="Arial" w:eastAsia="Times New Roman" w:hAnsi="Arial" w:cs="Times New Roman"/>
      <w:b/>
      <w:bCs/>
      <w:snapToGrid w:val="0"/>
      <w:sz w:val="20"/>
      <w:szCs w:val="2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73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99D9F-C327-4EE2-A6A0-8FA12696B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34</Pages>
  <Words>4310</Words>
  <Characters>24568</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dc:creator>
  <cp:keywords/>
  <dc:description/>
  <cp:lastModifiedBy>Jelena Jelisavčić</cp:lastModifiedBy>
  <cp:revision>60</cp:revision>
  <cp:lastPrinted>2023-07-04T08:52:00Z</cp:lastPrinted>
  <dcterms:created xsi:type="dcterms:W3CDTF">2023-03-06T14:18:00Z</dcterms:created>
  <dcterms:modified xsi:type="dcterms:W3CDTF">2023-07-04T08:52:00Z</dcterms:modified>
</cp:coreProperties>
</file>