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9C1C1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132019939"/>
            <w:r w:rsidRPr="008509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Supply of equipment for demining and destruction of unexploded ordnance</w:t>
            </w:r>
            <w:bookmarkEnd w:id="1"/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950B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2" w:name="_GoBack"/>
            <w:r>
              <w:rPr>
                <w:rFonts w:ascii="Times New Roman" w:hAnsi="Times New Roman"/>
                <w:sz w:val="22"/>
                <w:lang w:val="en-GB"/>
              </w:rPr>
              <w:t>NEAR/BEG/2023/EA-OP/0149</w:t>
            </w:r>
            <w:bookmarkEnd w:id="2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941" w:rsidRDefault="00F53941">
      <w:r>
        <w:separator/>
      </w:r>
    </w:p>
  </w:endnote>
  <w:endnote w:type="continuationSeparator" w:id="0">
    <w:p w:rsidR="00F53941" w:rsidRDefault="00F5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50B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50B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054464">
      <w:rPr>
        <w:rFonts w:ascii="Times New Roman" w:hAnsi="Times New Roman"/>
        <w:noProof/>
        <w:sz w:val="18"/>
        <w:szCs w:val="18"/>
        <w:lang w:val="en-GB"/>
      </w:rPr>
      <w:t>c4k_evalgrid_en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950B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054464">
      <w:rPr>
        <w:rFonts w:ascii="Times New Roman" w:hAnsi="Times New Roman"/>
        <w:noProof/>
        <w:sz w:val="18"/>
        <w:szCs w:val="18"/>
        <w:lang w:val="en-GB"/>
      </w:rPr>
      <w:t>c4k_evalgrid_en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941" w:rsidRDefault="00F53941" w:rsidP="00845530">
      <w:pPr>
        <w:spacing w:before="0" w:after="0"/>
      </w:pPr>
      <w:r>
        <w:separator/>
      </w:r>
    </w:p>
  </w:footnote>
  <w:footnote w:type="continuationSeparator" w:id="0">
    <w:p w:rsidR="00F53941" w:rsidRDefault="00F53941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4464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0705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C1C1A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63AF8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50B1"/>
    <w:rsid w:val="00ED754F"/>
    <w:rsid w:val="00EE0ED9"/>
    <w:rsid w:val="00EE2E55"/>
    <w:rsid w:val="00EF0127"/>
    <w:rsid w:val="00F02006"/>
    <w:rsid w:val="00F0574A"/>
    <w:rsid w:val="00F33A99"/>
    <w:rsid w:val="00F5394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CC670-8AD1-4EB8-8FCB-515A0A0C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17</cp:revision>
  <cp:lastPrinted>2012-09-24T09:30:00Z</cp:lastPrinted>
  <dcterms:created xsi:type="dcterms:W3CDTF">2018-12-18T11:43:00Z</dcterms:created>
  <dcterms:modified xsi:type="dcterms:W3CDTF">2023-07-18T11:09:00Z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