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374AA7" w14:textId="7381DBDB" w:rsidR="004D2FD8" w:rsidRPr="00721165" w:rsidRDefault="0026542C" w:rsidP="00FE1DC9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414528692" w:edGrp="everyone"/>
      <w:permEnd w:id="414528692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</w:p>
    <w:p w14:paraId="6837BDB6" w14:textId="77777777"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  <w:r w:rsidR="004D2FD8" w:rsidRPr="00F15777"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14:paraId="3D75CF2D" w14:textId="77777777"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14:paraId="17486176" w14:textId="77777777" w:rsidR="00371E30" w:rsidRPr="0048570D" w:rsidRDefault="00371E30" w:rsidP="00371E30">
      <w:pPr>
        <w:spacing w:before="0" w:after="0"/>
        <w:jc w:val="center"/>
        <w:rPr>
          <w:rFonts w:ascii="Times New Roman" w:hAnsi="Times New Roman"/>
          <w:iCs/>
          <w:snapToGrid/>
          <w:sz w:val="22"/>
          <w:szCs w:val="22"/>
          <w:lang w:val="en-US"/>
        </w:rPr>
      </w:pPr>
      <w:r w:rsidRPr="0048570D">
        <w:rPr>
          <w:rFonts w:ascii="Times New Roman" w:hAnsi="Times New Roman"/>
          <w:iCs/>
          <w:sz w:val="22"/>
          <w:szCs w:val="22"/>
        </w:rPr>
        <w:t>Ministry of Finance, Government of the Republic of Serbia</w:t>
      </w:r>
    </w:p>
    <w:p w14:paraId="4ECFAEED" w14:textId="77777777" w:rsidR="00371E30" w:rsidRPr="0048570D" w:rsidRDefault="00371E30" w:rsidP="00371E30">
      <w:pPr>
        <w:spacing w:before="0" w:after="0"/>
        <w:jc w:val="center"/>
        <w:rPr>
          <w:rFonts w:ascii="Times New Roman" w:hAnsi="Times New Roman"/>
          <w:iCs/>
          <w:sz w:val="22"/>
          <w:szCs w:val="22"/>
        </w:rPr>
      </w:pPr>
      <w:r w:rsidRPr="0048570D">
        <w:rPr>
          <w:rFonts w:ascii="Times New Roman" w:hAnsi="Times New Roman"/>
          <w:iCs/>
          <w:sz w:val="22"/>
          <w:szCs w:val="22"/>
        </w:rPr>
        <w:t>Department for Contracting and Financing of EU Funded Programmes (CFCU)</w:t>
      </w:r>
    </w:p>
    <w:p w14:paraId="1076A9BE" w14:textId="77777777" w:rsidR="00371E30" w:rsidRPr="0048570D" w:rsidRDefault="00371E30" w:rsidP="00371E30">
      <w:pPr>
        <w:spacing w:before="0" w:after="0"/>
        <w:jc w:val="center"/>
        <w:rPr>
          <w:rFonts w:ascii="Times New Roman" w:hAnsi="Times New Roman"/>
          <w:iCs/>
          <w:sz w:val="22"/>
          <w:szCs w:val="22"/>
        </w:rPr>
      </w:pPr>
      <w:r w:rsidRPr="0048570D">
        <w:rPr>
          <w:rFonts w:ascii="Times New Roman" w:hAnsi="Times New Roman"/>
          <w:iCs/>
          <w:sz w:val="22"/>
          <w:szCs w:val="22"/>
        </w:rPr>
        <w:t>3-5 Sremska St</w:t>
      </w:r>
      <w:r>
        <w:rPr>
          <w:rFonts w:ascii="Times New Roman" w:hAnsi="Times New Roman"/>
          <w:iCs/>
          <w:sz w:val="22"/>
          <w:szCs w:val="22"/>
        </w:rPr>
        <w:t>, VII floor, office 701</w:t>
      </w:r>
    </w:p>
    <w:p w14:paraId="335AAA3A" w14:textId="77777777" w:rsidR="00371E30" w:rsidRDefault="00371E30" w:rsidP="00371E30">
      <w:pPr>
        <w:spacing w:before="0" w:after="0"/>
        <w:jc w:val="center"/>
        <w:rPr>
          <w:rFonts w:ascii="Times New Roman" w:hAnsi="Times New Roman"/>
          <w:iCs/>
          <w:sz w:val="22"/>
          <w:szCs w:val="22"/>
        </w:rPr>
      </w:pPr>
      <w:r w:rsidRPr="0048570D">
        <w:rPr>
          <w:rFonts w:ascii="Times New Roman" w:hAnsi="Times New Roman"/>
          <w:iCs/>
          <w:sz w:val="22"/>
          <w:szCs w:val="22"/>
        </w:rPr>
        <w:t>11000</w:t>
      </w:r>
      <w:r>
        <w:rPr>
          <w:rFonts w:ascii="Times New Roman" w:hAnsi="Times New Roman"/>
          <w:iCs/>
          <w:sz w:val="22"/>
          <w:szCs w:val="22"/>
        </w:rPr>
        <w:t xml:space="preserve"> Belgrade</w:t>
      </w:r>
    </w:p>
    <w:p w14:paraId="6B99C5F0" w14:textId="3841427F" w:rsidR="007D5FA2" w:rsidRPr="00721165" w:rsidRDefault="00371E30" w:rsidP="00371E30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iCs/>
          <w:sz w:val="22"/>
          <w:szCs w:val="22"/>
        </w:rPr>
        <w:t xml:space="preserve">Republic of </w:t>
      </w:r>
      <w:r w:rsidRPr="0048570D">
        <w:rPr>
          <w:rFonts w:ascii="Times New Roman" w:hAnsi="Times New Roman"/>
          <w:iCs/>
          <w:sz w:val="22"/>
          <w:szCs w:val="22"/>
        </w:rPr>
        <w:t>Serbia</w:t>
      </w:r>
    </w:p>
    <w:p w14:paraId="15074A8C" w14:textId="77777777" w:rsidR="00B663DE" w:rsidRDefault="00B663DE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</w:p>
    <w:p w14:paraId="054B8B2B" w14:textId="3139E4B2" w:rsidR="007D5FA2" w:rsidRPr="009A1881" w:rsidRDefault="007D5FA2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 xml:space="preserve">refered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14:paraId="23F9E951" w14:textId="77777777" w:rsidR="00B663DE" w:rsidRDefault="00B663DE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</w:p>
    <w:p w14:paraId="3E269137" w14:textId="7FB37E1C"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bookmarkStart w:id="1" w:name="_GoBack"/>
      <w:bookmarkEnd w:id="1"/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 xml:space="preserve"> 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14:paraId="689DC558" w14:textId="77777777" w:rsidR="004D2FD8" w:rsidRPr="007C4AB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FE1DC9">
        <w:rPr>
          <w:rFonts w:ascii="Times New Roman" w:hAnsi="Times New Roman"/>
          <w:sz w:val="22"/>
          <w:lang w:val="en-GB"/>
        </w:rPr>
        <w:t xml:space="preserve"> </w:t>
      </w:r>
      <w:r w:rsidR="009A1881">
        <w:rPr>
          <w:rFonts w:ascii="Times New Roman" w:hAnsi="Times New Roman"/>
          <w:sz w:val="22"/>
          <w:lang w:val="en-GB"/>
        </w:rPr>
        <w:t>(</w:t>
      </w:r>
      <w:r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14:paraId="07A89D0F" w14:textId="77777777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043159" w:rsidRPr="00F15777">
        <w:rPr>
          <w:rFonts w:ascii="Times New Roman" w:hAnsi="Times New Roman"/>
          <w:sz w:val="22"/>
          <w:highlight w:val="yellow"/>
          <w:lang w:val="en-GB"/>
        </w:rPr>
        <w:t>contract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14:paraId="6A9E04FD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3D526F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14:paraId="2DD0CC30" w14:textId="77777777" w:rsidR="00371E30" w:rsidRPr="007C4ABE" w:rsidRDefault="00371E30" w:rsidP="00371E30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14:paraId="3E360D34" w14:textId="77777777" w:rsidR="00371E30" w:rsidRPr="007C4ABE" w:rsidRDefault="00371E30" w:rsidP="00371E30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onditions in respect of after sales service)</w:t>
      </w:r>
      <w:r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</w:t>
      </w:r>
      <w:r w:rsidRPr="00C43642">
        <w:rPr>
          <w:rFonts w:ascii="Times New Roman" w:hAnsi="Times New Roman"/>
          <w:sz w:val="22"/>
          <w:lang w:val="en-GB"/>
        </w:rPr>
        <w:t>and in any case at the latest on (at the expiry of 18 months after the period of implementation of the tasks)</w:t>
      </w:r>
      <w:r w:rsidRPr="000158A9">
        <w:rPr>
          <w:rStyle w:val="FootnoteReference"/>
          <w:rFonts w:ascii="Times New Roman" w:hAnsi="Times New Roman"/>
          <w:sz w:val="22"/>
          <w:lang w:val="en-GB"/>
        </w:rPr>
        <w:footnoteReference w:id="1"/>
      </w:r>
      <w:r w:rsidRPr="000158A9">
        <w:rPr>
          <w:rFonts w:ascii="Times New Roman" w:hAnsi="Times New Roman"/>
          <w:sz w:val="22"/>
          <w:lang w:val="en-GB"/>
        </w:rPr>
        <w:t>.</w:t>
      </w:r>
    </w:p>
    <w:p w14:paraId="3AA54D79" w14:textId="77777777" w:rsidR="00371E30" w:rsidRPr="007C4ABE" w:rsidRDefault="00371E30" w:rsidP="00371E30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Pr="00F15777">
        <w:rPr>
          <w:rFonts w:ascii="Times New Roman" w:hAnsi="Times New Roman"/>
          <w:sz w:val="22"/>
          <w:highlight w:val="yellow"/>
          <w:lang w:val="en-GB"/>
        </w:rPr>
        <w:t>&lt;the country in which the financial institution issuing the guarantee is established&gt;</w:t>
      </w:r>
      <w:r w:rsidRPr="007C4ABE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Pr="00A0624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7C4ABE">
        <w:rPr>
          <w:rFonts w:ascii="Times New Roman" w:hAnsi="Times New Roman"/>
          <w:sz w:val="22"/>
          <w:lang w:val="en-GB"/>
        </w:rPr>
        <w:t>&gt;</w:t>
      </w:r>
      <w:r>
        <w:rPr>
          <w:rFonts w:ascii="Times New Roman" w:hAnsi="Times New Roman"/>
          <w:sz w:val="22"/>
          <w:lang w:val="en-GB"/>
        </w:rPr>
        <w:t>.</w:t>
      </w:r>
    </w:p>
    <w:p w14:paraId="7299DCAB" w14:textId="77777777" w:rsidR="00371E30" w:rsidRDefault="00371E30" w:rsidP="00371E30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upon its signature. </w:t>
      </w:r>
    </w:p>
    <w:p w14:paraId="13B3716D" w14:textId="77777777" w:rsidR="00371E30" w:rsidRDefault="00371E30" w:rsidP="00371E30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64F85FB9" w14:textId="66132C40" w:rsidR="00294190" w:rsidRPr="007C4ABE" w:rsidRDefault="00371E30" w:rsidP="00371E30">
      <w:pPr>
        <w:jc w:val="both"/>
        <w:rPr>
          <w:rFonts w:ascii="Times New Roman" w:hAnsi="Times New Roman"/>
          <w:sz w:val="22"/>
          <w:lang w:val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94"/>
        <w:gridCol w:w="4394"/>
      </w:tblGrid>
      <w:tr w:rsidR="00692597" w:rsidRPr="00F02CD0" w14:paraId="2E6CB822" w14:textId="77777777" w:rsidTr="00371E30">
        <w:tc>
          <w:tcPr>
            <w:tcW w:w="4502" w:type="dxa"/>
            <w:shd w:val="clear" w:color="auto" w:fill="auto"/>
          </w:tcPr>
          <w:p w14:paraId="3FC7B2FF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lastRenderedPageBreak/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14:paraId="6B2AA678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5E412E85" w14:textId="77777777"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502" w:type="dxa"/>
            <w:shd w:val="clear" w:color="auto" w:fill="auto"/>
          </w:tcPr>
          <w:p w14:paraId="05A297EF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14:paraId="49AB69B7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50036CAB" w14:textId="77777777"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1BE0CC4B" w14:textId="77777777" w:rsidR="00692597" w:rsidRDefault="00692597" w:rsidP="00692597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14:paraId="1A0A07DB" w14:textId="77777777"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9E3E4B">
      <w:footerReference w:type="default" r:id="rId11"/>
      <w:footerReference w:type="first" r:id="rId12"/>
      <w:type w:val="oddPage"/>
      <w:pgSz w:w="11907" w:h="16840" w:code="9"/>
      <w:pgMar w:top="851" w:right="1418" w:bottom="1247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283A1C" w14:textId="77777777" w:rsidR="00174F88" w:rsidRDefault="00174F88">
      <w:r>
        <w:separator/>
      </w:r>
    </w:p>
  </w:endnote>
  <w:endnote w:type="continuationSeparator" w:id="0">
    <w:p w14:paraId="2FED7E9F" w14:textId="77777777" w:rsidR="00174F88" w:rsidRDefault="00174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78781C" w14:textId="074F3E04" w:rsidR="00EC1DC9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EC1DC9" w:rsidRPr="00961C29">
      <w:rPr>
        <w:rFonts w:ascii="Times New Roman" w:hAnsi="Times New Roman"/>
        <w:sz w:val="18"/>
        <w:szCs w:val="18"/>
        <w:lang w:val="en-GB"/>
      </w:rPr>
      <w:tab/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B663DE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B663DE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</w:p>
  <w:p w14:paraId="6DA48464" w14:textId="77777777" w:rsidR="003A2E7A" w:rsidRPr="00140829" w:rsidRDefault="00EC1DC9" w:rsidP="00EC1DC9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14082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961C29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59FC5F" w14:textId="3F4799DB" w:rsidR="009E3E4B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B663DE"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B663DE">
      <w:rPr>
        <w:rFonts w:ascii="Times New Roman" w:hAnsi="Times New Roman"/>
        <w:noProof/>
        <w:sz w:val="18"/>
        <w:szCs w:val="18"/>
        <w:lang w:val="en-GB"/>
      </w:rPr>
      <w:t>2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14:paraId="7D339217" w14:textId="77777777" w:rsidR="00F6133A" w:rsidRPr="0093677F" w:rsidRDefault="00EC1DC9" w:rsidP="003A2E7A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93677F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8C12C4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D9E1D8" w14:textId="77777777" w:rsidR="00174F88" w:rsidRDefault="00174F88">
      <w:r>
        <w:separator/>
      </w:r>
    </w:p>
  </w:footnote>
  <w:footnote w:type="continuationSeparator" w:id="0">
    <w:p w14:paraId="55AE41BD" w14:textId="77777777" w:rsidR="00174F88" w:rsidRDefault="00174F88">
      <w:r>
        <w:continuationSeparator/>
      </w:r>
    </w:p>
  </w:footnote>
  <w:footnote w:id="1">
    <w:p w14:paraId="0895824C" w14:textId="77777777" w:rsidR="00371E30" w:rsidRPr="008E12AD" w:rsidRDefault="00371E30" w:rsidP="00371E30">
      <w:pPr>
        <w:pStyle w:val="FootnoteText"/>
        <w:jc w:val="both"/>
        <w:rPr>
          <w:lang w:val="en-GB"/>
        </w:rPr>
      </w:pPr>
      <w:r w:rsidRPr="00853E6E">
        <w:rPr>
          <w:rStyle w:val="FootnoteReference"/>
        </w:rPr>
        <w:footnoteRef/>
      </w:r>
      <w:r w:rsidRPr="008E12AD">
        <w:rPr>
          <w:lang w:val="en-GB"/>
        </w:rPr>
        <w:t xml:space="preserve"> This mention has to be inserted only where required, for example where the law applicable to the guarantee imposes a precise expiry date</w:t>
      </w:r>
      <w:r w:rsidRPr="008E12AD">
        <w:rPr>
          <w:sz w:val="18"/>
          <w:szCs w:val="18"/>
          <w:lang w:val="en-GB"/>
        </w:rPr>
        <w:t xml:space="preserve"> </w:t>
      </w:r>
      <w:r w:rsidRPr="008E12AD">
        <w:rPr>
          <w:lang w:val="en-GB"/>
        </w:rPr>
        <w:t>or where the guarantor can justify that he is unable to provide such a guarantee without expiry date.</w:t>
      </w:r>
    </w:p>
  </w:footnote>
  <w:footnote w:id="2">
    <w:p w14:paraId="092CF3D5" w14:textId="77777777"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 w:rsidRPr="00C4512C">
        <w:rPr>
          <w:lang w:val="en-IE"/>
        </w:rPr>
        <w:t xml:space="preserve">. </w:t>
      </w:r>
      <w:r w:rsidR="00157136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157136" w:rsidRPr="00762A91">
        <w:rPr>
          <w:lang w:val="en-IE"/>
        </w:rPr>
        <w:t>.</w:t>
      </w:r>
    </w:p>
  </w:footnote>
  <w:footnote w:id="3">
    <w:p w14:paraId="1C92F8E4" w14:textId="77777777"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>
        <w:rPr>
          <w:lang w:val="en-IE"/>
        </w:rPr>
        <w:t>.</w:t>
      </w:r>
      <w:r w:rsidR="00157136" w:rsidRPr="001E3AC6">
        <w:rPr>
          <w:lang w:val="en-IE"/>
        </w:rPr>
        <w:t xml:space="preserve"> </w:t>
      </w:r>
      <w:r w:rsidR="00157136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157136" w:rsidRPr="00762A91">
        <w:rPr>
          <w:lang w:val="en-IE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07939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4AE6"/>
    <w:rsid w:val="000C7377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7136"/>
    <w:rsid w:val="001576F3"/>
    <w:rsid w:val="00157DEE"/>
    <w:rsid w:val="00162959"/>
    <w:rsid w:val="00162B5D"/>
    <w:rsid w:val="00174F88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3AC6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D3C56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71851"/>
    <w:rsid w:val="00371E30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2DC3"/>
    <w:rsid w:val="004F18FC"/>
    <w:rsid w:val="004F3436"/>
    <w:rsid w:val="004F5C57"/>
    <w:rsid w:val="00501FF0"/>
    <w:rsid w:val="00506AC4"/>
    <w:rsid w:val="00513B8A"/>
    <w:rsid w:val="005352CA"/>
    <w:rsid w:val="00535826"/>
    <w:rsid w:val="00536B4A"/>
    <w:rsid w:val="00542864"/>
    <w:rsid w:val="00553318"/>
    <w:rsid w:val="00565EF0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4542E"/>
    <w:rsid w:val="0065602A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656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27FC0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25600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44DC5"/>
    <w:rsid w:val="00B4772C"/>
    <w:rsid w:val="00B57823"/>
    <w:rsid w:val="00B63280"/>
    <w:rsid w:val="00B663DE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C05345"/>
    <w:rsid w:val="00C12AF0"/>
    <w:rsid w:val="00C13C29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4512C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C1DC9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5D76462"/>
  <w15:chartTrackingRefBased/>
  <w15:docId w15:val="{57AA9CD9-F4B1-4911-9B7E-DB1A7D9A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2A0BC2"/>
    <w:pPr>
      <w:spacing w:before="0" w:after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2D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D52"/>
  </w:style>
  <w:style w:type="character" w:customStyle="1" w:styleId="CommentTextChar">
    <w:name w:val="Comment Text Char"/>
    <w:link w:val="CommentText"/>
    <w:rsid w:val="00AB2D52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B2D52"/>
    <w:rPr>
      <w:b/>
      <w:bCs/>
    </w:rPr>
  </w:style>
  <w:style w:type="character" w:customStyle="1" w:styleId="CommentSubjectChar">
    <w:name w:val="Comment Subject Char"/>
    <w:link w:val="CommentSubject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2A0BC2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5014B-00A9-47F6-9426-63945513DC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B6B6F97-4193-44E0-86E0-AB84F9E666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77A802-1490-4B02-9F93-2D2632E893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F2FEDD-5E7A-437B-8AC8-C4261A3C7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Jovana Jovčić</cp:lastModifiedBy>
  <cp:revision>2</cp:revision>
  <cp:lastPrinted>2012-09-24T09:31:00Z</cp:lastPrinted>
  <dcterms:created xsi:type="dcterms:W3CDTF">2023-06-21T07:41:00Z</dcterms:created>
  <dcterms:modified xsi:type="dcterms:W3CDTF">2023-06-21T07:41:00Z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