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486024254" w:edGrp="everyone"/>
      <w:permEnd w:id="486024254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F62B27" w:rsidRDefault="00F62B27" w:rsidP="00F62B27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F62B27" w:rsidRPr="005C6D47" w:rsidRDefault="00F62B27" w:rsidP="00F62B27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Government of the Republic of Serbia, </w:t>
      </w: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F62B27" w:rsidRPr="005C6D47" w:rsidRDefault="00F62B27" w:rsidP="00F62B27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F62B27" w:rsidRPr="005C6D47" w:rsidRDefault="00F62B27" w:rsidP="00F62B27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F62B27" w:rsidRPr="005C6D47" w:rsidRDefault="00F62B27" w:rsidP="00F62B27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F62B27" w:rsidRDefault="00F62B27" w:rsidP="00F62B27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F62B27" w:rsidRPr="004A5035" w:rsidRDefault="00F62B27" w:rsidP="00F62B27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F62B27" w:rsidRDefault="00F62B27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F62B27" w:rsidRDefault="00F62B27" w:rsidP="00F62B27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>
        <w:rPr>
          <w:rFonts w:ascii="Times New Roman" w:hAnsi="Times New Roman"/>
          <w:sz w:val="22"/>
          <w:lang w:val="en-GB"/>
        </w:rPr>
        <w:t xml:space="preserve">30 </w:t>
      </w:r>
      <w:r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goods </w:t>
      </w:r>
      <w:r w:rsidRPr="006178C0">
        <w:rPr>
          <w:rFonts w:ascii="Times New Roman" w:hAnsi="Times New Roman"/>
          <w:sz w:val="22"/>
          <w:lang w:val="en-GB"/>
        </w:rPr>
        <w:t>and in any case at the latest on (at the expiry of 18 months after the period of implementation of the tasks)</w:t>
      </w:r>
      <w:r w:rsidRPr="006178C0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6178C0">
        <w:rPr>
          <w:rFonts w:ascii="Times New Roman" w:hAnsi="Times New Roman"/>
          <w:sz w:val="22"/>
          <w:lang w:val="en-GB"/>
        </w:rPr>
        <w:t>.</w:t>
      </w:r>
    </w:p>
    <w:p w:rsidR="00F62B27" w:rsidRDefault="00F62B27" w:rsidP="00F62B27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&lt;the 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&lt;the country </w:t>
      </w:r>
      <w:r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:rsidR="00F62B27" w:rsidRPr="005A206B" w:rsidRDefault="00F62B27" w:rsidP="00F62B27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9B" w:rsidRDefault="0038459B">
      <w:r>
        <w:separator/>
      </w:r>
    </w:p>
  </w:endnote>
  <w:endnote w:type="continuationSeparator" w:id="0">
    <w:p w:rsidR="0038459B" w:rsidRDefault="0038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62B27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62B27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F62B27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9B" w:rsidRDefault="0038459B">
      <w:r>
        <w:separator/>
      </w:r>
    </w:p>
  </w:footnote>
  <w:footnote w:type="continuationSeparator" w:id="0">
    <w:p w:rsidR="0038459B" w:rsidRDefault="0038459B">
      <w:r>
        <w:continuationSeparator/>
      </w:r>
    </w:p>
  </w:footnote>
  <w:footnote w:id="1">
    <w:p w:rsidR="00F62B27" w:rsidRPr="0017372E" w:rsidRDefault="00F62B27" w:rsidP="00F62B27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 This mention has to be inserted only where required, for example where the law applicable to the guarantee imposes a precise expiry date</w:t>
      </w:r>
      <w:r w:rsidRPr="0017372E">
        <w:rPr>
          <w:sz w:val="18"/>
          <w:szCs w:val="18"/>
          <w:lang w:val="en-GB"/>
        </w:rPr>
        <w:t xml:space="preserve"> </w:t>
      </w:r>
      <w:r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59B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2B27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85A8AE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AFA999-8BD6-4E6B-A681-05F59088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Dejan Milisavljević</cp:lastModifiedBy>
  <cp:revision>19</cp:revision>
  <cp:lastPrinted>2012-09-24T09:32:00Z</cp:lastPrinted>
  <dcterms:created xsi:type="dcterms:W3CDTF">2018-12-18T11:40:00Z</dcterms:created>
  <dcterms:modified xsi:type="dcterms:W3CDTF">2023-07-21T07:05:00Z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