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bookmarkStart w:id="1" w:name="_GoBack"/>
      <w:bookmarkEnd w:id="1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2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2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36490D">
        <w:rPr>
          <w:rFonts w:ascii="Times New Roman" w:hAnsi="Times New Roman"/>
          <w:smallCaps/>
          <w:sz w:val="28"/>
          <w:szCs w:val="28"/>
        </w:rPr>
        <w:t>48-00-00081/2022-28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38178E">
        <w:rPr>
          <w:rFonts w:ascii="Times New Roman" w:hAnsi="Times New Roman"/>
          <w:b/>
          <w:smallCaps/>
          <w:sz w:val="28"/>
          <w:lang w:val="en-GB"/>
        </w:rPr>
        <w:t>g</w:t>
      </w:r>
      <w:r w:rsidRPr="0038178E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38178E">
        <w:rPr>
          <w:rFonts w:ascii="Times New Roman" w:hAnsi="Times New Roman"/>
          <w:b/>
          <w:smallCaps/>
          <w:sz w:val="28"/>
          <w:lang w:val="en-GB"/>
        </w:rPr>
        <w:t>b</w:t>
      </w:r>
      <w:r w:rsidRPr="0038178E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36490D">
        <w:rPr>
          <w:rFonts w:ascii="Times New Roman" w:hAnsi="Times New Roman"/>
          <w:b/>
          <w:smallCaps/>
          <w:sz w:val="28"/>
          <w:lang w:val="en-GB"/>
        </w:rPr>
        <w:t xml:space="preserve"> of the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Union</w:t>
      </w:r>
    </w:p>
    <w:p w:rsidR="0036490D" w:rsidRDefault="0036490D" w:rsidP="0038178E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The Government of the Republic of Serbia, represented by the Ministry of Finance, Department for Contracting and Financing of EU Funded Programmes (CFCU), Sremska 3-5 </w:t>
      </w:r>
      <w:r w:rsidR="00D56CC5">
        <w:rPr>
          <w:rFonts w:ascii="Times New Roman" w:hAnsi="Times New Roman"/>
          <w:sz w:val="22"/>
          <w:szCs w:val="22"/>
          <w:lang w:val="en-GB"/>
        </w:rPr>
        <w:t xml:space="preserve">Street, 11000 </w:t>
      </w:r>
      <w:r>
        <w:rPr>
          <w:rFonts w:ascii="Times New Roman" w:hAnsi="Times New Roman"/>
          <w:sz w:val="22"/>
          <w:szCs w:val="22"/>
          <w:lang w:val="en-GB"/>
        </w:rPr>
        <w:t>Belgrade</w:t>
      </w:r>
    </w:p>
    <w:p w:rsidR="0036490D" w:rsidRDefault="0036490D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 w:rsidDel="0036490D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D56CC5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:rsidR="004D2FD8" w:rsidRPr="009B30FB" w:rsidRDefault="004D2FD8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>CONTRACT TITLE</w:t>
      </w:r>
      <w:r w:rsidR="0036490D">
        <w:rPr>
          <w:rFonts w:ascii="Times New Roman" w:hAnsi="Times New Roman"/>
          <w:b/>
          <w:sz w:val="28"/>
          <w:lang w:val="en-GB"/>
        </w:rPr>
        <w:t xml:space="preserve">: </w:t>
      </w:r>
      <w:r w:rsidR="0036490D" w:rsidRPr="0038178E">
        <w:rPr>
          <w:rFonts w:ascii="Times New Roman" w:hAnsi="Times New Roman"/>
          <w:b/>
          <w:sz w:val="28"/>
          <w:lang w:val="en-GB"/>
        </w:rPr>
        <w:t>“Strengthen capacities in air quality monitoring”</w:t>
      </w:r>
    </w:p>
    <w:p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882E42">
        <w:rPr>
          <w:rFonts w:ascii="Times New Roman" w:hAnsi="Times New Roman"/>
          <w:sz w:val="22"/>
          <w:lang w:val="en-GB"/>
        </w:rPr>
        <w:t>NEAR/BEG/2023/EA-OP/0121</w:t>
      </w:r>
    </w:p>
    <w:p w:rsidR="004D2FD8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D56CC5" w:rsidRPr="003A4EB0" w:rsidRDefault="00D56CC5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</w:p>
    <w:p w:rsidR="004F1F8C" w:rsidRPr="00D56CC5" w:rsidRDefault="004D2FD8" w:rsidP="0038178E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D56CC5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D56CC5">
        <w:rPr>
          <w:rFonts w:ascii="Times New Roman" w:hAnsi="Times New Roman"/>
          <w:sz w:val="22"/>
          <w:lang w:val="en-GB"/>
        </w:rPr>
        <w:t>:</w:t>
      </w:r>
    </w:p>
    <w:p w:rsidR="004D2FD8" w:rsidRDefault="004D2FD8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F56A79">
        <w:rPr>
          <w:rFonts w:ascii="Times New Roman" w:hAnsi="Times New Roman"/>
          <w:sz w:val="22"/>
          <w:lang w:val="en-GB"/>
        </w:rPr>
        <w:t xml:space="preserve">the </w:t>
      </w:r>
      <w:r w:rsidR="00D5158D" w:rsidRPr="0038178E">
        <w:rPr>
          <w:rFonts w:ascii="Times New Roman" w:hAnsi="Times New Roman"/>
          <w:sz w:val="22"/>
          <w:lang w:val="en-GB"/>
        </w:rPr>
        <w:t>supply</w:t>
      </w:r>
      <w:r w:rsidR="004F1F8C" w:rsidRPr="00F56A79">
        <w:rPr>
          <w:rFonts w:ascii="Times New Roman" w:hAnsi="Times New Roman"/>
          <w:sz w:val="22"/>
          <w:lang w:val="en-GB"/>
        </w:rPr>
        <w:t xml:space="preserve">, </w:t>
      </w:r>
      <w:r w:rsidRPr="0038178E">
        <w:rPr>
          <w:rFonts w:ascii="Times New Roman" w:hAnsi="Times New Roman"/>
          <w:sz w:val="22"/>
          <w:lang w:val="en-GB"/>
        </w:rPr>
        <w:t>delivery</w:t>
      </w:r>
      <w:r w:rsidRPr="00F56A79">
        <w:rPr>
          <w:rFonts w:ascii="Times New Roman" w:hAnsi="Times New Roman"/>
          <w:sz w:val="22"/>
          <w:lang w:val="en-GB"/>
        </w:rPr>
        <w:t xml:space="preserve">, </w:t>
      </w:r>
      <w:r w:rsidR="00BC7B0D" w:rsidRPr="0038178E">
        <w:rPr>
          <w:rFonts w:ascii="Times New Roman" w:hAnsi="Times New Roman"/>
          <w:sz w:val="22"/>
          <w:lang w:val="en-GB"/>
        </w:rPr>
        <w:t>unloading</w:t>
      </w:r>
      <w:r w:rsidR="00A018D1" w:rsidRPr="00F56A79">
        <w:rPr>
          <w:rFonts w:ascii="Times New Roman" w:hAnsi="Times New Roman"/>
          <w:sz w:val="22"/>
          <w:lang w:val="en-GB"/>
        </w:rPr>
        <w:t>,</w:t>
      </w:r>
      <w:r w:rsidR="0036490D" w:rsidRPr="00F56A79">
        <w:rPr>
          <w:rFonts w:ascii="Times New Roman" w:hAnsi="Times New Roman"/>
          <w:sz w:val="22"/>
          <w:lang w:val="en-GB"/>
        </w:rPr>
        <w:t xml:space="preserve"> </w:t>
      </w:r>
      <w:r w:rsidR="004F1F8C" w:rsidRPr="0038178E">
        <w:rPr>
          <w:rFonts w:ascii="Times New Roman" w:hAnsi="Times New Roman"/>
          <w:sz w:val="22"/>
          <w:lang w:val="en-GB"/>
        </w:rPr>
        <w:t>siting</w:t>
      </w:r>
      <w:r w:rsidR="00A018D1" w:rsidRPr="0038178E">
        <w:rPr>
          <w:rFonts w:ascii="Times New Roman" w:hAnsi="Times New Roman"/>
          <w:sz w:val="22"/>
          <w:lang w:val="en-GB"/>
        </w:rPr>
        <w:t xml:space="preserve"> and</w:t>
      </w:r>
      <w:r w:rsidR="004F1F8C" w:rsidRPr="0038178E">
        <w:rPr>
          <w:rFonts w:ascii="Times New Roman" w:hAnsi="Times New Roman"/>
          <w:sz w:val="22"/>
          <w:lang w:val="en-GB"/>
        </w:rPr>
        <w:t xml:space="preserve"> </w:t>
      </w:r>
      <w:r w:rsidRPr="0038178E">
        <w:rPr>
          <w:rFonts w:ascii="Times New Roman" w:hAnsi="Times New Roman"/>
          <w:sz w:val="22"/>
          <w:lang w:val="en-GB"/>
        </w:rPr>
        <w:t>installation</w:t>
      </w:r>
      <w:r w:rsidRPr="00F56A79">
        <w:rPr>
          <w:rFonts w:ascii="Times New Roman" w:hAnsi="Times New Roman"/>
          <w:sz w:val="22"/>
          <w:lang w:val="en-GB"/>
        </w:rPr>
        <w:t xml:space="preserve">, </w:t>
      </w:r>
      <w:r w:rsidRPr="0038178E">
        <w:rPr>
          <w:rFonts w:ascii="Times New Roman" w:hAnsi="Times New Roman"/>
          <w:sz w:val="22"/>
          <w:lang w:val="en-GB"/>
        </w:rPr>
        <w:t>commissioning</w:t>
      </w:r>
      <w:r w:rsidRPr="00F56A79">
        <w:rPr>
          <w:rFonts w:ascii="Times New Roman" w:hAnsi="Times New Roman"/>
          <w:sz w:val="22"/>
          <w:lang w:val="en-GB"/>
        </w:rPr>
        <w:t>,</w:t>
      </w:r>
      <w:r w:rsidRPr="004F1F8C">
        <w:rPr>
          <w:rFonts w:ascii="Times New Roman" w:hAnsi="Times New Roman"/>
          <w:sz w:val="22"/>
          <w:lang w:val="en-GB"/>
        </w:rPr>
        <w:t xml:space="preserve"> </w:t>
      </w:r>
      <w:r w:rsidR="0036490D">
        <w:rPr>
          <w:rFonts w:ascii="Times New Roman" w:hAnsi="Times New Roman"/>
          <w:sz w:val="22"/>
          <w:lang w:val="en-GB"/>
        </w:rPr>
        <w:t xml:space="preserve">testing, training, warranty and commercial warranty </w:t>
      </w:r>
      <w:r w:rsidRPr="004F1F8C">
        <w:rPr>
          <w:rFonts w:ascii="Times New Roman" w:hAnsi="Times New Roman"/>
          <w:sz w:val="22"/>
          <w:lang w:val="en-GB"/>
        </w:rPr>
        <w:t>of the following supplies:</w:t>
      </w:r>
    </w:p>
    <w:p w:rsidR="00D56CC5" w:rsidRDefault="00D56CC5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D56CC5" w:rsidRPr="004F1F8C" w:rsidRDefault="00D56CC5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tbl>
      <w:tblPr>
        <w:tblW w:w="8233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"/>
        <w:gridCol w:w="6074"/>
        <w:gridCol w:w="1303"/>
      </w:tblGrid>
      <w:tr w:rsidR="0036490D" w:rsidRPr="00DE0799" w:rsidTr="0038178E">
        <w:trPr>
          <w:trHeight w:val="406"/>
        </w:trPr>
        <w:tc>
          <w:tcPr>
            <w:tcW w:w="856" w:type="dxa"/>
            <w:shd w:val="clear" w:color="auto" w:fill="auto"/>
            <w:vAlign w:val="center"/>
          </w:tcPr>
          <w:p w:rsidR="0036490D" w:rsidRPr="00DE0799" w:rsidRDefault="0036490D" w:rsidP="00256B00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E0799">
              <w:rPr>
                <w:rFonts w:ascii="Times New Roman" w:hAnsi="Times New Roman"/>
                <w:sz w:val="22"/>
                <w:szCs w:val="22"/>
                <w:lang w:val="en-US"/>
              </w:rPr>
              <w:lastRenderedPageBreak/>
              <w:t>Item n◦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36490D" w:rsidRPr="00DE0799" w:rsidRDefault="0036490D" w:rsidP="00256B00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E0799">
              <w:rPr>
                <w:rFonts w:ascii="Times New Roman" w:hAnsi="Times New Roman"/>
                <w:sz w:val="22"/>
                <w:szCs w:val="22"/>
                <w:lang w:val="en-US"/>
              </w:rPr>
              <w:t>Item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36490D" w:rsidRPr="00DE0799" w:rsidRDefault="0036490D" w:rsidP="00256B00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E0799">
              <w:rPr>
                <w:rFonts w:ascii="Times New Roman" w:hAnsi="Times New Roman"/>
                <w:sz w:val="22"/>
                <w:szCs w:val="22"/>
                <w:lang w:val="en-US"/>
              </w:rPr>
              <w:t>Quantity</w:t>
            </w:r>
          </w:p>
        </w:tc>
      </w:tr>
      <w:tr w:rsidR="0036490D" w:rsidRPr="00DE0799" w:rsidTr="0038178E">
        <w:trPr>
          <w:trHeight w:val="394"/>
        </w:trPr>
        <w:tc>
          <w:tcPr>
            <w:tcW w:w="856" w:type="dxa"/>
            <w:shd w:val="clear" w:color="auto" w:fill="auto"/>
            <w:vAlign w:val="center"/>
          </w:tcPr>
          <w:p w:rsidR="0036490D" w:rsidRPr="00DE0799" w:rsidRDefault="0036490D" w:rsidP="00256B00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E0799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36490D" w:rsidRPr="00DE0799" w:rsidRDefault="0036490D" w:rsidP="00256B00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E0799">
              <w:rPr>
                <w:rFonts w:ascii="Times New Roman" w:hAnsi="Times New Roman"/>
                <w:sz w:val="22"/>
                <w:szCs w:val="22"/>
              </w:rPr>
              <w:t xml:space="preserve">Air quality monitoring container (includes air conditioning and calibration gases) 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36490D" w:rsidRPr="00DE0799" w:rsidRDefault="00DA0690" w:rsidP="00256B00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20</w:t>
            </w:r>
          </w:p>
        </w:tc>
      </w:tr>
      <w:tr w:rsidR="0036490D" w:rsidRPr="00DE0799" w:rsidTr="0038178E">
        <w:trPr>
          <w:trHeight w:val="394"/>
        </w:trPr>
        <w:tc>
          <w:tcPr>
            <w:tcW w:w="856" w:type="dxa"/>
            <w:shd w:val="clear" w:color="auto" w:fill="auto"/>
            <w:vAlign w:val="center"/>
          </w:tcPr>
          <w:p w:rsidR="0036490D" w:rsidRPr="00DE0799" w:rsidRDefault="0036490D" w:rsidP="00256B00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36490D" w:rsidRPr="00DE0799" w:rsidRDefault="0036490D" w:rsidP="00256B00">
            <w:pPr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Automatic analyser for measuring of suspended particulate matter PM10</w:t>
            </w:r>
            <w:r w:rsidR="00334BD5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PM2.5</w:t>
            </w:r>
            <w:r w:rsidR="00334BD5">
              <w:rPr>
                <w:rFonts w:ascii="Times New Roman" w:hAnsi="Times New Roman"/>
                <w:sz w:val="22"/>
                <w:szCs w:val="22"/>
              </w:rPr>
              <w:t xml:space="preserve"> and PM1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36490D" w:rsidRPr="00DE0799" w:rsidRDefault="0036490D" w:rsidP="00256B00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  <w:r w:rsidR="00DA0690">
              <w:rPr>
                <w:rFonts w:ascii="Times New Roman" w:hAnsi="Times New Roman"/>
                <w:sz w:val="22"/>
                <w:szCs w:val="22"/>
                <w:lang w:val="en-US"/>
              </w:rPr>
              <w:t>9</w:t>
            </w:r>
          </w:p>
        </w:tc>
      </w:tr>
      <w:tr w:rsidR="0036490D" w:rsidRPr="00DE0799" w:rsidTr="0038178E">
        <w:trPr>
          <w:trHeight w:val="394"/>
        </w:trPr>
        <w:tc>
          <w:tcPr>
            <w:tcW w:w="856" w:type="dxa"/>
            <w:shd w:val="clear" w:color="auto" w:fill="auto"/>
            <w:vAlign w:val="center"/>
          </w:tcPr>
          <w:p w:rsidR="0036490D" w:rsidRDefault="0036490D" w:rsidP="00256B00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36490D" w:rsidRDefault="0036490D" w:rsidP="00256B00">
            <w:pPr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DE0799">
              <w:rPr>
                <w:rFonts w:ascii="Times New Roman" w:hAnsi="Times New Roman"/>
                <w:sz w:val="22"/>
                <w:szCs w:val="22"/>
              </w:rPr>
              <w:t>Sulphur dioxide (SO2) analyzer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36490D" w:rsidRDefault="0036490D" w:rsidP="00256B00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  <w:r w:rsidR="00DA0690">
              <w:rPr>
                <w:rFonts w:ascii="Times New Roman" w:hAnsi="Times New Roman"/>
                <w:sz w:val="22"/>
                <w:szCs w:val="22"/>
                <w:lang w:val="en-US"/>
              </w:rPr>
              <w:t>0</w:t>
            </w:r>
          </w:p>
        </w:tc>
      </w:tr>
      <w:tr w:rsidR="0036490D" w:rsidRPr="00DE0799" w:rsidTr="0038178E">
        <w:trPr>
          <w:trHeight w:val="394"/>
        </w:trPr>
        <w:tc>
          <w:tcPr>
            <w:tcW w:w="856" w:type="dxa"/>
            <w:shd w:val="clear" w:color="auto" w:fill="auto"/>
            <w:vAlign w:val="center"/>
          </w:tcPr>
          <w:p w:rsidR="0036490D" w:rsidRDefault="0036490D" w:rsidP="00256B00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36490D" w:rsidRPr="00DE0799" w:rsidRDefault="0036490D" w:rsidP="00256B00">
            <w:pPr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DE0799">
              <w:rPr>
                <w:rFonts w:ascii="Times New Roman" w:hAnsi="Times New Roman"/>
                <w:sz w:val="22"/>
                <w:szCs w:val="22"/>
              </w:rPr>
              <w:t>Nitrogen oxides analyser NOx (NO and NO2)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36490D" w:rsidRDefault="0036490D" w:rsidP="00256B00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  <w:r w:rsidR="00DA0690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</w:tc>
      </w:tr>
      <w:tr w:rsidR="0036490D" w:rsidRPr="00DE0799" w:rsidTr="0038178E">
        <w:trPr>
          <w:trHeight w:val="394"/>
        </w:trPr>
        <w:tc>
          <w:tcPr>
            <w:tcW w:w="856" w:type="dxa"/>
            <w:shd w:val="clear" w:color="auto" w:fill="auto"/>
            <w:vAlign w:val="center"/>
          </w:tcPr>
          <w:p w:rsidR="0036490D" w:rsidRDefault="0036490D" w:rsidP="00256B00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36490D" w:rsidRPr="00DE0799" w:rsidRDefault="0036490D" w:rsidP="00256B00">
            <w:pPr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DE0799">
              <w:rPr>
                <w:rFonts w:ascii="Times New Roman" w:hAnsi="Times New Roman"/>
                <w:sz w:val="22"/>
                <w:szCs w:val="22"/>
              </w:rPr>
              <w:t>Ozone analyzer (O3)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36490D" w:rsidRDefault="00DA0690" w:rsidP="00256B00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9</w:t>
            </w:r>
          </w:p>
        </w:tc>
      </w:tr>
      <w:tr w:rsidR="0036490D" w:rsidRPr="00DE0799" w:rsidTr="0038178E">
        <w:trPr>
          <w:trHeight w:val="394"/>
        </w:trPr>
        <w:tc>
          <w:tcPr>
            <w:tcW w:w="856" w:type="dxa"/>
            <w:shd w:val="clear" w:color="auto" w:fill="auto"/>
            <w:vAlign w:val="center"/>
          </w:tcPr>
          <w:p w:rsidR="0036490D" w:rsidRDefault="0036490D" w:rsidP="00256B00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6 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36490D" w:rsidRPr="00DE0799" w:rsidRDefault="0036490D" w:rsidP="00256B00">
            <w:pPr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DE0799">
              <w:rPr>
                <w:rFonts w:ascii="Times New Roman" w:hAnsi="Times New Roman"/>
                <w:sz w:val="22"/>
                <w:szCs w:val="22"/>
              </w:rPr>
              <w:t>Meteorological equipment –Air Quality Monitoring Station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36490D" w:rsidRDefault="0036490D" w:rsidP="00256B00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  <w:r w:rsidR="00DA0690">
              <w:rPr>
                <w:rFonts w:ascii="Times New Roman" w:hAnsi="Times New Roman"/>
                <w:sz w:val="22"/>
                <w:szCs w:val="22"/>
                <w:lang w:val="en-US"/>
              </w:rPr>
              <w:t>8</w:t>
            </w:r>
          </w:p>
        </w:tc>
      </w:tr>
      <w:tr w:rsidR="0036490D" w:rsidRPr="00DE0799" w:rsidTr="0038178E">
        <w:trPr>
          <w:trHeight w:val="394"/>
        </w:trPr>
        <w:tc>
          <w:tcPr>
            <w:tcW w:w="856" w:type="dxa"/>
            <w:shd w:val="clear" w:color="auto" w:fill="auto"/>
            <w:vAlign w:val="center"/>
          </w:tcPr>
          <w:p w:rsidR="0036490D" w:rsidRDefault="0036490D" w:rsidP="00256B00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36490D" w:rsidRPr="00DE0799" w:rsidRDefault="0036490D" w:rsidP="00256B00">
            <w:pPr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DE0799">
              <w:rPr>
                <w:rFonts w:ascii="Times New Roman" w:hAnsi="Times New Roman"/>
                <w:sz w:val="22"/>
                <w:szCs w:val="22"/>
              </w:rPr>
              <w:t>PM10, PM2.5 sequential standard reference sampler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36490D" w:rsidRDefault="0036490D" w:rsidP="00256B00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  <w:r w:rsidR="00DA0690"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</w:tr>
      <w:tr w:rsidR="0036490D" w:rsidRPr="00DE0799" w:rsidTr="0038178E">
        <w:trPr>
          <w:trHeight w:val="394"/>
        </w:trPr>
        <w:tc>
          <w:tcPr>
            <w:tcW w:w="856" w:type="dxa"/>
            <w:shd w:val="clear" w:color="auto" w:fill="auto"/>
            <w:vAlign w:val="center"/>
          </w:tcPr>
          <w:p w:rsidR="0036490D" w:rsidRDefault="0036490D" w:rsidP="00256B00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8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36490D" w:rsidRPr="00DE0799" w:rsidRDefault="0036490D" w:rsidP="00256B00">
            <w:pPr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DE0799">
              <w:rPr>
                <w:rFonts w:ascii="Times New Roman" w:hAnsi="Times New Roman"/>
                <w:sz w:val="22"/>
                <w:szCs w:val="22"/>
              </w:rPr>
              <w:t>Data acquisition system (Data logger, 4G GSM router and software)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36490D" w:rsidRDefault="00DA0690" w:rsidP="00256B00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9</w:t>
            </w:r>
          </w:p>
        </w:tc>
      </w:tr>
      <w:tr w:rsidR="0036490D" w:rsidRPr="00DE0799" w:rsidTr="0038178E">
        <w:trPr>
          <w:trHeight w:val="394"/>
        </w:trPr>
        <w:tc>
          <w:tcPr>
            <w:tcW w:w="856" w:type="dxa"/>
            <w:shd w:val="clear" w:color="auto" w:fill="auto"/>
            <w:vAlign w:val="center"/>
          </w:tcPr>
          <w:p w:rsidR="0036490D" w:rsidRDefault="0036490D" w:rsidP="00256B00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9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36490D" w:rsidRPr="00DE0799" w:rsidRDefault="0036490D" w:rsidP="00256B00">
            <w:pPr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DE0799">
              <w:rPr>
                <w:rFonts w:ascii="Times New Roman" w:hAnsi="Times New Roman"/>
                <w:sz w:val="22"/>
                <w:szCs w:val="22"/>
              </w:rPr>
              <w:t>UPS – uninterruptible power supply system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36490D" w:rsidRDefault="0036490D" w:rsidP="00256B00">
            <w:pPr>
              <w:spacing w:before="0" w:after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  <w:r w:rsidR="00DA0690">
              <w:rPr>
                <w:rFonts w:ascii="Times New Roman" w:hAnsi="Times New Roman"/>
                <w:sz w:val="22"/>
                <w:szCs w:val="22"/>
                <w:lang w:val="en-US"/>
              </w:rPr>
              <w:t>8</w:t>
            </w:r>
          </w:p>
        </w:tc>
      </w:tr>
    </w:tbl>
    <w:p w:rsidR="009B0CF1" w:rsidRPr="007B70EE" w:rsidRDefault="009B0CF1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36490D">
        <w:rPr>
          <w:rFonts w:ascii="Times New Roman" w:hAnsi="Times New Roman"/>
          <w:sz w:val="22"/>
          <w:lang w:val="en-GB"/>
        </w:rPr>
        <w:t xml:space="preserve">at locations provided in the </w:t>
      </w:r>
      <w:r w:rsidR="00767F1A">
        <w:rPr>
          <w:rFonts w:ascii="Times New Roman" w:hAnsi="Times New Roman"/>
          <w:sz w:val="22"/>
          <w:lang w:val="en-GB"/>
        </w:rPr>
        <w:t xml:space="preserve">Annex </w:t>
      </w:r>
      <w:r w:rsidR="0055509D">
        <w:rPr>
          <w:rFonts w:ascii="Times New Roman" w:hAnsi="Times New Roman"/>
          <w:sz w:val="22"/>
          <w:lang w:val="en-GB"/>
        </w:rPr>
        <w:t>1</w:t>
      </w:r>
      <w:r w:rsidR="00767F1A">
        <w:rPr>
          <w:rFonts w:ascii="Times New Roman" w:hAnsi="Times New Roman"/>
          <w:sz w:val="22"/>
          <w:lang w:val="en-GB"/>
        </w:rPr>
        <w:t xml:space="preserve"> – Distribution list of</w:t>
      </w:r>
      <w:r w:rsidR="0036490D">
        <w:rPr>
          <w:rFonts w:ascii="Times New Roman" w:hAnsi="Times New Roman"/>
          <w:sz w:val="22"/>
          <w:lang w:val="en-GB"/>
        </w:rPr>
        <w:t xml:space="preserve"> the Annex II+III: Technical Specifications + Technical Offer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EA742E" w:rsidRPr="0038178E">
        <w:rPr>
          <w:rFonts w:ascii="Times New Roman" w:hAnsi="Times New Roman"/>
          <w:sz w:val="22"/>
          <w:lang w:val="en-GB"/>
        </w:rPr>
        <w:t>285</w:t>
      </w:r>
      <w:r w:rsidR="00FF7B2A" w:rsidRPr="00EA742E">
        <w:rPr>
          <w:rFonts w:ascii="Times New Roman" w:hAnsi="Times New Roman"/>
          <w:sz w:val="22"/>
          <w:lang w:val="en-GB"/>
        </w:rPr>
        <w:t xml:space="preserve"> days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Pr="0038178E">
        <w:rPr>
          <w:rFonts w:ascii="Times New Roman" w:hAnsi="Times New Roman"/>
          <w:sz w:val="22"/>
          <w:lang w:val="en-GB"/>
        </w:rPr>
        <w:t>DDP</w:t>
      </w:r>
      <w:r w:rsidR="00E2190B" w:rsidRPr="00A940DC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</w:t>
      </w:r>
      <w:r w:rsidR="0036490D" w:rsidRPr="00FF7B2A">
        <w:rPr>
          <w:rFonts w:ascii="Times New Roman" w:hAnsi="Times New Roman"/>
          <w:sz w:val="22"/>
          <w:lang w:val="en-GB"/>
        </w:rPr>
        <w:t>be 365 days from</w:t>
      </w:r>
      <w:r w:rsidR="0036490D">
        <w:rPr>
          <w:rFonts w:ascii="Times New Roman" w:hAnsi="Times New Roman"/>
          <w:sz w:val="22"/>
          <w:lang w:val="en-GB"/>
        </w:rPr>
        <w:t xml:space="preserve"> the commencement date until the provisional acceptance</w:t>
      </w:r>
      <w:r w:rsidRPr="00A940DC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38178E">
      <w:pPr>
        <w:jc w:val="both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>When required,</w:t>
      </w:r>
      <w:r w:rsidR="00D56CC5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 xml:space="preserve">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 w:rsidRPr="0038178E">
        <w:rPr>
          <w:rFonts w:ascii="Times New Roman" w:hAnsi="Times New Roman"/>
          <w:sz w:val="22"/>
          <w:lang w:val="en-GB"/>
        </w:rPr>
        <w:t xml:space="preserve">EUR 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>II including clarifications before the deadline for submission of tenders</w:t>
      </w:r>
      <w:r w:rsidR="001969D5">
        <w:rPr>
          <w:rFonts w:ascii="Times New Roman" w:hAnsi="Times New Roman"/>
          <w:sz w:val="22"/>
          <w:lang w:val="en-GB"/>
        </w:rPr>
        <w:t>)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lastRenderedPageBreak/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>ffer (</w:t>
      </w:r>
      <w:r w:rsidRPr="001969D5">
        <w:rPr>
          <w:rFonts w:ascii="Times New Roman" w:hAnsi="Times New Roman"/>
          <w:sz w:val="22"/>
          <w:lang w:val="en-GB"/>
        </w:rPr>
        <w:t xml:space="preserve">Annex III </w:t>
      </w:r>
      <w:r w:rsidRPr="0038178E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38178E">
        <w:rPr>
          <w:rFonts w:ascii="Times New Roman" w:hAnsi="Times New Roman"/>
          <w:sz w:val="22"/>
          <w:lang w:val="en-GB"/>
        </w:rPr>
        <w:t xml:space="preserve">the </w:t>
      </w:r>
      <w:r w:rsidRPr="0038178E">
        <w:rPr>
          <w:rFonts w:ascii="Times New Roman" w:hAnsi="Times New Roman"/>
          <w:sz w:val="22"/>
          <w:lang w:val="en-GB"/>
        </w:rPr>
        <w:t>tenderer provided during tender evaluation</w:t>
      </w:r>
      <w:r w:rsidR="00B202BC" w:rsidRPr="0038178E">
        <w:rPr>
          <w:rFonts w:ascii="Times New Roman" w:hAnsi="Times New Roman"/>
          <w:sz w:val="22"/>
          <w:lang w:val="en-GB"/>
        </w:rPr>
        <w:t>)</w:t>
      </w:r>
      <w:r w:rsidRPr="0038178E">
        <w:rPr>
          <w:rFonts w:ascii="Times New Roman" w:hAnsi="Times New Roman"/>
          <w:sz w:val="22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80DE8" w:rsidRPr="001969D5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38178E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38178E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38178E">
        <w:rPr>
          <w:rFonts w:ascii="Times New Roman" w:hAnsi="Times New Roman"/>
          <w:sz w:val="22"/>
          <w:lang w:val="en-GB"/>
        </w:rPr>
        <w:t xml:space="preserve"> (Annex V</w:t>
      </w:r>
      <w:r w:rsidR="00216F0D" w:rsidRPr="0038178E">
        <w:rPr>
          <w:rFonts w:ascii="Times New Roman" w:hAnsi="Times New Roman"/>
          <w:sz w:val="22"/>
          <w:lang w:val="en-GB"/>
        </w:rPr>
        <w:t>)</w:t>
      </w:r>
      <w:r w:rsidR="00B80DE8" w:rsidRPr="001969D5">
        <w:rPr>
          <w:rFonts w:ascii="Times New Roman" w:hAnsi="Times New Roman"/>
          <w:sz w:val="22"/>
          <w:lang w:val="en-GB"/>
        </w:rPr>
        <w:t>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Pr="00164FEE" w:rsidRDefault="00462120" w:rsidP="0068104F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68104F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38178E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38178E">
        <w:rPr>
          <w:rFonts w:ascii="Times New Roman" w:hAnsi="Times New Roman"/>
          <w:sz w:val="22"/>
          <w:szCs w:val="22"/>
        </w:rPr>
        <w:t>(a) the controller for the processing of personal data carried out within the Commission is</w:t>
      </w:r>
      <w:r w:rsidR="001969D5" w:rsidRPr="001969D5">
        <w:rPr>
          <w:rFonts w:ascii="Times New Roman" w:hAnsi="Times New Roman"/>
          <w:sz w:val="22"/>
          <w:szCs w:val="22"/>
        </w:rPr>
        <w:t xml:space="preserve"> </w:t>
      </w:r>
      <w:r w:rsidRPr="0038178E">
        <w:rPr>
          <w:rFonts w:ascii="Times New Roman" w:hAnsi="Times New Roman"/>
          <w:sz w:val="22"/>
          <w:szCs w:val="22"/>
        </w:rPr>
        <w:t>the head of contracts and finance unit R4 of DG Neighbourhood and Enlargement Negotiations</w:t>
      </w:r>
      <w:r w:rsidR="001969D5" w:rsidRPr="0038178E">
        <w:rPr>
          <w:rFonts w:ascii="Times New Roman" w:hAnsi="Times New Roman"/>
          <w:sz w:val="22"/>
          <w:szCs w:val="22"/>
        </w:rPr>
        <w:t>.</w:t>
      </w:r>
    </w:p>
    <w:p w:rsidR="00462120" w:rsidRPr="0068104F" w:rsidRDefault="00462120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11" w:anchor="Annexes-AnnexesA(Ch.2):General" w:history="1">
        <w:r w:rsidR="004D45A7"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</w:t>
      </w:r>
      <w:r w:rsidRPr="001969D5">
        <w:rPr>
          <w:rFonts w:ascii="Times New Roman" w:hAnsi="Times New Roman"/>
          <w:sz w:val="22"/>
          <w:szCs w:val="22"/>
          <w:lang w:val="en-GB"/>
        </w:rPr>
        <w:t xml:space="preserve">English in </w:t>
      </w:r>
      <w:r w:rsidR="00B202BC" w:rsidRPr="0038178E">
        <w:rPr>
          <w:rFonts w:ascii="Times New Roman" w:hAnsi="Times New Roman"/>
          <w:sz w:val="22"/>
          <w:szCs w:val="22"/>
          <w:lang w:val="en-GB"/>
        </w:rPr>
        <w:t>t</w:t>
      </w:r>
      <w:r w:rsidR="00227A05" w:rsidRPr="0038178E">
        <w:rPr>
          <w:rFonts w:ascii="Times New Roman" w:hAnsi="Times New Roman"/>
          <w:sz w:val="22"/>
          <w:szCs w:val="22"/>
          <w:lang w:val="en-GB"/>
        </w:rPr>
        <w:t>hree</w:t>
      </w:r>
      <w:r w:rsidR="00227A05" w:rsidRPr="000D4DE7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0D4DE7">
        <w:rPr>
          <w:rFonts w:ascii="Times New Roman" w:hAnsi="Times New Roman"/>
          <w:sz w:val="22"/>
          <w:szCs w:val="22"/>
          <w:lang w:val="en-GB"/>
        </w:rPr>
        <w:t>originals</w:t>
      </w:r>
      <w:r w:rsidRPr="001969D5">
        <w:rPr>
          <w:rFonts w:ascii="Times New Roman" w:hAnsi="Times New Roman"/>
          <w:sz w:val="22"/>
          <w:szCs w:val="22"/>
          <w:lang w:val="en-GB"/>
        </w:rPr>
        <w:t xml:space="preserve">, </w:t>
      </w:r>
      <w:r w:rsidRPr="0038178E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38178E">
        <w:rPr>
          <w:rFonts w:ascii="Times New Roman" w:hAnsi="Times New Roman"/>
          <w:sz w:val="22"/>
          <w:lang w:val="en-GB"/>
        </w:rPr>
        <w:t>c</w:t>
      </w:r>
      <w:r w:rsidRPr="0038178E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38178E">
        <w:rPr>
          <w:rFonts w:ascii="Times New Roman" w:hAnsi="Times New Roman"/>
          <w:sz w:val="22"/>
          <w:lang w:val="en-GB"/>
        </w:rPr>
        <w:t>a</w:t>
      </w:r>
      <w:r w:rsidRPr="0038178E">
        <w:rPr>
          <w:rFonts w:ascii="Times New Roman" w:hAnsi="Times New Roman"/>
          <w:sz w:val="22"/>
          <w:lang w:val="en-GB"/>
        </w:rPr>
        <w:t>uthority, one original being for the European Commission</w:t>
      </w:r>
      <w:r w:rsidRPr="001969D5">
        <w:rPr>
          <w:rFonts w:ascii="Times New Roman" w:hAnsi="Times New Roman"/>
          <w:sz w:val="22"/>
          <w:lang w:val="en-GB"/>
        </w:rPr>
        <w:t>,</w:t>
      </w:r>
      <w:r w:rsidRPr="005B03BC">
        <w:rPr>
          <w:rFonts w:ascii="Times New Roman" w:hAnsi="Times New Roman"/>
          <w:sz w:val="22"/>
          <w:lang w:val="en-GB"/>
        </w:rPr>
        <w:t xml:space="preserve"> and one original being for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2D47E8">
        <w:rPr>
          <w:rFonts w:ascii="Times New Roman" w:hAnsi="Times New Roman"/>
          <w:sz w:val="22"/>
          <w:lang w:val="en-GB"/>
        </w:rPr>
        <w:t>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90"/>
        <w:gridCol w:w="2232"/>
      </w:tblGrid>
      <w:tr w:rsidR="004D2FD8" w:rsidRPr="007B70EE" w:rsidTr="00607315">
        <w:trPr>
          <w:trHeight w:val="520"/>
        </w:trPr>
        <w:tc>
          <w:tcPr>
            <w:tcW w:w="4253" w:type="dxa"/>
            <w:gridSpan w:val="2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:rsidTr="00607315">
        <w:trPr>
          <w:cantSplit/>
          <w:trHeight w:val="555"/>
        </w:trPr>
        <w:tc>
          <w:tcPr>
            <w:tcW w:w="1985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607315">
        <w:trPr>
          <w:cantSplit/>
          <w:trHeight w:val="577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607315">
        <w:trPr>
          <w:cantSplit/>
          <w:trHeight w:val="87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607315">
        <w:trPr>
          <w:cantSplit/>
          <w:trHeight w:val="42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1F4878" w:rsidRPr="00A940DC" w:rsidTr="00FF7F66">
        <w:trPr>
          <w:cantSplit/>
          <w:trHeight w:val="660"/>
        </w:trPr>
        <w:tc>
          <w:tcPr>
            <w:tcW w:w="8611" w:type="dxa"/>
            <w:gridSpan w:val="5"/>
          </w:tcPr>
          <w:p w:rsidR="001F4878" w:rsidRPr="001F4878" w:rsidRDefault="001F4878" w:rsidP="00FF7F66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  <w:p w:rsidR="001F4878" w:rsidRPr="001F4878" w:rsidRDefault="001F4878" w:rsidP="00FF7F66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1F4878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  <w:r w:rsidRPr="00232162">
              <w:rPr>
                <w:rFonts w:ascii="Times New Roman" w:hAnsi="Times New Roman"/>
                <w:sz w:val="22"/>
                <w:lang w:val="en-GB"/>
              </w:rPr>
              <w:t>Endorsed for financing by the European Union</w:t>
            </w:r>
            <w:r w:rsidRPr="001F4878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  <w:p w:rsidR="001F4878" w:rsidRPr="001F4878" w:rsidRDefault="001F4878" w:rsidP="00FF7F66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</w:tr>
      <w:tr w:rsidR="001F4878" w:rsidRPr="001F4878" w:rsidTr="00FF7F66">
        <w:trPr>
          <w:cantSplit/>
          <w:trHeight w:val="574"/>
        </w:trPr>
        <w:tc>
          <w:tcPr>
            <w:tcW w:w="1985" w:type="dxa"/>
          </w:tcPr>
          <w:p w:rsidR="001F4878" w:rsidRPr="001F4878" w:rsidRDefault="001F4878" w:rsidP="00FF7F66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1F4878" w:rsidRPr="00232162" w:rsidRDefault="001F4878" w:rsidP="00FF7F66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232162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1F4878" w:rsidRPr="00232162" w:rsidRDefault="001F4878" w:rsidP="00FF7F66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036" w:type="dxa"/>
          </w:tcPr>
          <w:p w:rsidR="001F4878" w:rsidRPr="00232162" w:rsidRDefault="001F4878" w:rsidP="00FF7F66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22" w:type="dxa"/>
            <w:gridSpan w:val="2"/>
          </w:tcPr>
          <w:p w:rsidR="001F4878" w:rsidRPr="00232162" w:rsidRDefault="001F4878" w:rsidP="00FF7F66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1F4878" w:rsidRPr="001F4878" w:rsidTr="00FF7F66">
        <w:trPr>
          <w:cantSplit/>
          <w:trHeight w:val="568"/>
        </w:trPr>
        <w:tc>
          <w:tcPr>
            <w:tcW w:w="1985" w:type="dxa"/>
          </w:tcPr>
          <w:p w:rsidR="001F4878" w:rsidRPr="00232162" w:rsidRDefault="001F4878" w:rsidP="00FF7F66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1F4878" w:rsidRPr="00232162" w:rsidRDefault="001F4878" w:rsidP="00FF7F66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1F4878" w:rsidRPr="00232162" w:rsidRDefault="001F4878" w:rsidP="00FF7F66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232162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68" w:type="dxa"/>
          </w:tcPr>
          <w:p w:rsidR="001F4878" w:rsidRPr="00232162" w:rsidRDefault="001F4878" w:rsidP="00FF7F66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036" w:type="dxa"/>
          </w:tcPr>
          <w:p w:rsidR="001F4878" w:rsidRPr="00232162" w:rsidRDefault="001F4878" w:rsidP="00FF7F66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22" w:type="dxa"/>
            <w:gridSpan w:val="2"/>
          </w:tcPr>
          <w:p w:rsidR="001F4878" w:rsidRPr="00232162" w:rsidRDefault="001F4878" w:rsidP="00FF7F66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1F4878" w:rsidRPr="001F4878" w:rsidTr="00FF7F66">
        <w:trPr>
          <w:cantSplit/>
          <w:trHeight w:val="890"/>
        </w:trPr>
        <w:tc>
          <w:tcPr>
            <w:tcW w:w="1985" w:type="dxa"/>
          </w:tcPr>
          <w:p w:rsidR="001F4878" w:rsidRPr="00232162" w:rsidRDefault="001F4878" w:rsidP="00FF7F66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1F4878" w:rsidRPr="00232162" w:rsidRDefault="001F4878" w:rsidP="00FF7F66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1F4878" w:rsidRPr="00232162" w:rsidRDefault="001F4878" w:rsidP="00FF7F66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232162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:rsidR="001F4878" w:rsidRPr="00232162" w:rsidRDefault="001F4878" w:rsidP="00FF7F66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036" w:type="dxa"/>
          </w:tcPr>
          <w:p w:rsidR="001F4878" w:rsidRPr="00232162" w:rsidRDefault="001F4878" w:rsidP="00FF7F66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22" w:type="dxa"/>
            <w:gridSpan w:val="2"/>
          </w:tcPr>
          <w:p w:rsidR="001F4878" w:rsidRPr="00232162" w:rsidRDefault="001F4878" w:rsidP="00FF7F66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1F4878" w:rsidRPr="007B70EE" w:rsidTr="00FF7F66">
        <w:trPr>
          <w:cantSplit/>
          <w:trHeight w:val="409"/>
        </w:trPr>
        <w:tc>
          <w:tcPr>
            <w:tcW w:w="1985" w:type="dxa"/>
          </w:tcPr>
          <w:p w:rsidR="001F4878" w:rsidRPr="00232162" w:rsidRDefault="001F4878" w:rsidP="00FF7F66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1F4878" w:rsidRDefault="001F4878" w:rsidP="00FF7F66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232162">
              <w:rPr>
                <w:rFonts w:ascii="Times New Roman" w:hAnsi="Times New Roman"/>
                <w:sz w:val="22"/>
                <w:lang w:val="en-GB"/>
              </w:rPr>
              <w:t xml:space="preserve">Date: </w:t>
            </w:r>
          </w:p>
          <w:p w:rsidR="00C17362" w:rsidRPr="001F4878" w:rsidRDefault="00C17362" w:rsidP="00FF7F66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68" w:type="dxa"/>
          </w:tcPr>
          <w:p w:rsidR="001F4878" w:rsidRPr="001F4878" w:rsidRDefault="001F4878" w:rsidP="00FF7F66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036" w:type="dxa"/>
          </w:tcPr>
          <w:p w:rsidR="001F4878" w:rsidRPr="001F4878" w:rsidRDefault="001F4878" w:rsidP="00FF7F66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22" w:type="dxa"/>
            <w:gridSpan w:val="2"/>
          </w:tcPr>
          <w:p w:rsidR="001F4878" w:rsidRPr="001F4878" w:rsidRDefault="001F4878" w:rsidP="00FF7F66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607315">
      <w:pPr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FEE" w:rsidRDefault="00164FEE">
      <w:r>
        <w:separator/>
      </w:r>
    </w:p>
    <w:p w:rsidR="00164FEE" w:rsidRDefault="00164FEE"/>
  </w:endnote>
  <w:endnote w:type="continuationSeparator" w:id="0">
    <w:p w:rsidR="00164FEE" w:rsidRDefault="00164FEE">
      <w:r>
        <w:continuationSeparator/>
      </w:r>
    </w:p>
    <w:p w:rsidR="00164FEE" w:rsidRDefault="00164F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232162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232162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E41BAB">
      <w:rPr>
        <w:rFonts w:ascii="Times New Roman" w:hAnsi="Times New Roman"/>
        <w:noProof/>
        <w:sz w:val="18"/>
        <w:szCs w:val="18"/>
        <w:lang w:val="en-GB"/>
      </w:rPr>
      <w:t>c4c_contract_en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FEE" w:rsidRDefault="00164FEE" w:rsidP="008056C4">
      <w:pPr>
        <w:spacing w:before="0" w:after="0"/>
      </w:pPr>
      <w:r>
        <w:separator/>
      </w:r>
    </w:p>
  </w:footnote>
  <w:footnote w:type="continuationSeparator" w:id="0">
    <w:p w:rsidR="00164FEE" w:rsidRDefault="00164FEE">
      <w:r>
        <w:continuationSeparator/>
      </w:r>
    </w:p>
    <w:p w:rsidR="00164FEE" w:rsidRDefault="00164FEE"/>
  </w:footnote>
  <w:footnote w:id="1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Pr="0038178E">
        <w:rPr>
          <w:lang w:val="en-GB"/>
        </w:rPr>
        <w:t>DDP (Delivered Duty Paid)</w:t>
      </w:r>
      <w:r w:rsidRPr="001969D5">
        <w:rPr>
          <w:sz w:val="22"/>
          <w:szCs w:val="22"/>
          <w:lang w:val="en-GB"/>
        </w:rPr>
        <w:t xml:space="preserve"> </w:t>
      </w:r>
      <w:r w:rsidRPr="001969D5">
        <w:rPr>
          <w:lang w:val="en-GB"/>
        </w:rPr>
        <w:t>- Incoterms</w:t>
      </w:r>
      <w:r w:rsidRPr="00C675D1">
        <w:rPr>
          <w:lang w:val="en-GB"/>
        </w:rPr>
        <w:t xml:space="preserve">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4FEE"/>
    <w:rsid w:val="00165201"/>
    <w:rsid w:val="001766D9"/>
    <w:rsid w:val="00181980"/>
    <w:rsid w:val="00187253"/>
    <w:rsid w:val="00192C73"/>
    <w:rsid w:val="001932AF"/>
    <w:rsid w:val="001937B4"/>
    <w:rsid w:val="001969D5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4878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2162"/>
    <w:rsid w:val="0023665C"/>
    <w:rsid w:val="00236A95"/>
    <w:rsid w:val="002426D3"/>
    <w:rsid w:val="002442B7"/>
    <w:rsid w:val="0025580D"/>
    <w:rsid w:val="002560BB"/>
    <w:rsid w:val="002561C8"/>
    <w:rsid w:val="00260264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34BD5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6490D"/>
    <w:rsid w:val="00371851"/>
    <w:rsid w:val="00371F01"/>
    <w:rsid w:val="003721AD"/>
    <w:rsid w:val="0038178E"/>
    <w:rsid w:val="003835CD"/>
    <w:rsid w:val="00384BAB"/>
    <w:rsid w:val="00387C56"/>
    <w:rsid w:val="00387E08"/>
    <w:rsid w:val="00394016"/>
    <w:rsid w:val="003A1F76"/>
    <w:rsid w:val="003A1FF7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20DA9"/>
    <w:rsid w:val="004300D4"/>
    <w:rsid w:val="004316F0"/>
    <w:rsid w:val="00432DF1"/>
    <w:rsid w:val="004554CB"/>
    <w:rsid w:val="00460B54"/>
    <w:rsid w:val="00462120"/>
    <w:rsid w:val="00463C0D"/>
    <w:rsid w:val="00466C35"/>
    <w:rsid w:val="00467B76"/>
    <w:rsid w:val="004775D2"/>
    <w:rsid w:val="004803FA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D45A7"/>
    <w:rsid w:val="004E14D4"/>
    <w:rsid w:val="004F1F8C"/>
    <w:rsid w:val="004F5C57"/>
    <w:rsid w:val="00501FF0"/>
    <w:rsid w:val="00507F82"/>
    <w:rsid w:val="00514BE0"/>
    <w:rsid w:val="00525100"/>
    <w:rsid w:val="0052773F"/>
    <w:rsid w:val="00531265"/>
    <w:rsid w:val="005355FD"/>
    <w:rsid w:val="00535826"/>
    <w:rsid w:val="00536B4A"/>
    <w:rsid w:val="00540931"/>
    <w:rsid w:val="00546D59"/>
    <w:rsid w:val="00546FB0"/>
    <w:rsid w:val="00552705"/>
    <w:rsid w:val="0055509D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07315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243D9"/>
    <w:rsid w:val="00731264"/>
    <w:rsid w:val="0073285E"/>
    <w:rsid w:val="00732DF1"/>
    <w:rsid w:val="0073450F"/>
    <w:rsid w:val="0074358C"/>
    <w:rsid w:val="0075384B"/>
    <w:rsid w:val="0076436E"/>
    <w:rsid w:val="00764FC7"/>
    <w:rsid w:val="00765A51"/>
    <w:rsid w:val="00766B2A"/>
    <w:rsid w:val="00767F1A"/>
    <w:rsid w:val="007763FF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0B10"/>
    <w:rsid w:val="00803048"/>
    <w:rsid w:val="008056C4"/>
    <w:rsid w:val="00806CE0"/>
    <w:rsid w:val="008070E5"/>
    <w:rsid w:val="00810637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2E42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3849"/>
    <w:rsid w:val="009F63A1"/>
    <w:rsid w:val="009F7D25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4312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17362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6CC5"/>
    <w:rsid w:val="00D576CA"/>
    <w:rsid w:val="00D60098"/>
    <w:rsid w:val="00D61D90"/>
    <w:rsid w:val="00D66F04"/>
    <w:rsid w:val="00D75213"/>
    <w:rsid w:val="00D7644B"/>
    <w:rsid w:val="00D83D1B"/>
    <w:rsid w:val="00D979C6"/>
    <w:rsid w:val="00DA0690"/>
    <w:rsid w:val="00DA4AB8"/>
    <w:rsid w:val="00DB0C2F"/>
    <w:rsid w:val="00DB523A"/>
    <w:rsid w:val="00DC45BC"/>
    <w:rsid w:val="00DC50E2"/>
    <w:rsid w:val="00DC54A0"/>
    <w:rsid w:val="00DC6C9C"/>
    <w:rsid w:val="00DD0624"/>
    <w:rsid w:val="00DE0BD1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BAB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A742E"/>
    <w:rsid w:val="00EC057A"/>
    <w:rsid w:val="00ED4B36"/>
    <w:rsid w:val="00EE0ED9"/>
    <w:rsid w:val="00EE2E55"/>
    <w:rsid w:val="00F0168A"/>
    <w:rsid w:val="00F02006"/>
    <w:rsid w:val="00F023B1"/>
    <w:rsid w:val="00F0574A"/>
    <w:rsid w:val="00F11924"/>
    <w:rsid w:val="00F200C8"/>
    <w:rsid w:val="00F232CE"/>
    <w:rsid w:val="00F3222C"/>
    <w:rsid w:val="00F33A99"/>
    <w:rsid w:val="00F4202E"/>
    <w:rsid w:val="00F56A79"/>
    <w:rsid w:val="00F56D4C"/>
    <w:rsid w:val="00F658F3"/>
    <w:rsid w:val="00F8016B"/>
    <w:rsid w:val="00F804E1"/>
    <w:rsid w:val="00F81313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  <w:rsid w:val="00FF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18F58-3241-4936-B546-70B08BACDD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390E6-FF05-484A-B2C4-69140AFED9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BBA641B-218E-4497-A3BD-586CD5591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1B69C3-AB43-4D59-92CB-96935A45F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4425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CFCU </cp:lastModifiedBy>
  <cp:revision>52</cp:revision>
  <cp:lastPrinted>2023-08-22T09:50:00Z</cp:lastPrinted>
  <dcterms:created xsi:type="dcterms:W3CDTF">2018-12-18T11:39:00Z</dcterms:created>
  <dcterms:modified xsi:type="dcterms:W3CDTF">2023-09-01T11:38:00Z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</Properties>
</file>